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EA6108">
        <w:rPr>
          <w:rFonts w:ascii="Calibri" w:hAnsi="Calibri"/>
          <w:sz w:val="22"/>
          <w:szCs w:val="22"/>
        </w:rPr>
        <w:t>, 110/18 i 32/20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4E7F30">
        <w:rPr>
          <w:rFonts w:ascii="Calibri" w:hAnsi="Calibri"/>
          <w:sz w:val="22"/>
          <w:szCs w:val="22"/>
        </w:rPr>
        <w:t>na 23.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4E7F30">
        <w:rPr>
          <w:rFonts w:ascii="Calibri" w:hAnsi="Calibri"/>
          <w:sz w:val="22"/>
          <w:szCs w:val="22"/>
        </w:rPr>
        <w:t xml:space="preserve">08. lipnja </w:t>
      </w:r>
      <w:r w:rsidR="00EA6108">
        <w:rPr>
          <w:rFonts w:ascii="Calibri" w:hAnsi="Calibri"/>
          <w:sz w:val="22"/>
          <w:szCs w:val="22"/>
        </w:rPr>
        <w:t>2020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EA6108" w:rsidRDefault="00EA6108" w:rsidP="00EA6108">
      <w:pPr>
        <w:pStyle w:val="Odlomakpopisa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IZMJENE I DOPUNE</w:t>
      </w:r>
      <w:r w:rsidR="0094094B" w:rsidRPr="00EA6108">
        <w:rPr>
          <w:rFonts w:ascii="Calibri" w:hAnsi="Calibri"/>
          <w:b/>
        </w:rPr>
        <w:t xml:space="preserve">  </w:t>
      </w:r>
      <w:r w:rsidR="004F313D" w:rsidRPr="00EA6108">
        <w:rPr>
          <w:rFonts w:ascii="Calibri" w:hAnsi="Calibri"/>
          <w:b/>
        </w:rPr>
        <w:t xml:space="preserve">  </w:t>
      </w:r>
      <w:r w:rsidR="008F16AA" w:rsidRPr="00EA6108">
        <w:rPr>
          <w:rFonts w:ascii="Calibri" w:hAnsi="Calibri"/>
          <w:b/>
        </w:rPr>
        <w:t>P R O G R A M</w:t>
      </w:r>
      <w:r>
        <w:rPr>
          <w:rFonts w:ascii="Calibri" w:hAnsi="Calibri"/>
          <w:b/>
        </w:rPr>
        <w:t xml:space="preserve"> A</w:t>
      </w:r>
      <w:r w:rsidR="008F16AA" w:rsidRPr="00EA6108">
        <w:rPr>
          <w:rFonts w:ascii="Calibri" w:hAnsi="Calibri"/>
          <w:b/>
        </w:rPr>
        <w:t xml:space="preserve">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B2743B">
        <w:rPr>
          <w:rFonts w:ascii="Calibri" w:hAnsi="Calibri"/>
          <w:b/>
        </w:rPr>
        <w:t xml:space="preserve"> području Općine Vidovec za 2020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EA6108" w:rsidRPr="00EA6108" w:rsidRDefault="00EA6108" w:rsidP="00EA6108">
      <w:pPr>
        <w:rPr>
          <w:rFonts w:asciiTheme="minorHAnsi" w:hAnsiTheme="minorHAnsi" w:cstheme="minorHAnsi"/>
          <w:sz w:val="22"/>
          <w:szCs w:val="22"/>
        </w:rPr>
      </w:pPr>
      <w:r w:rsidRPr="00EA6108">
        <w:rPr>
          <w:rFonts w:asciiTheme="minorHAnsi" w:hAnsiTheme="minorHAnsi" w:cstheme="minorHAnsi"/>
          <w:sz w:val="22"/>
          <w:szCs w:val="22"/>
        </w:rPr>
        <w:t>Program</w:t>
      </w:r>
      <w:r w:rsidRPr="00EA61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6108">
        <w:rPr>
          <w:rFonts w:asciiTheme="minorHAnsi" w:hAnsiTheme="minorHAnsi" w:cstheme="minorHAnsi"/>
          <w:sz w:val="22"/>
          <w:szCs w:val="22"/>
        </w:rPr>
        <w:t>održavanja komunalne infrastrukture na području Općine Vidovec za 2020. godinu („Službeni vjesnik Varaždinske županije“ broj 77/19) mijenja se i glasi:</w:t>
      </w:r>
    </w:p>
    <w:p w:rsidR="00D46FE6" w:rsidRPr="00EA6108" w:rsidRDefault="00D46FE6" w:rsidP="006900B6">
      <w:pPr>
        <w:rPr>
          <w:rFonts w:asciiTheme="minorHAnsi" w:hAnsiTheme="minorHAnsi" w:cstheme="minorHAns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544737" w:rsidRDefault="00544737" w:rsidP="00544737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544737" w:rsidRDefault="00544737" w:rsidP="00544737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Za obavljanje komunalne djelatnosti održavanje nerazvrstanih cesta proveden je postupak odabira osobe kojoj će se povjeriti obavljanje navedene komunalne djelatnosti putem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ja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vnog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na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tječaja. Na temelju</w:t>
      </w:r>
      <w:r w:rsidRPr="00544737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Odluke Općinskog vijeća Općine Vidovec o povjeravanju obavljanja komunalne djelatnosti održavanja nerazvrstanih cesta na području Općine Vidovec, KLASA:340-03/18-01/01, URBROJ:2186/10-01/1-1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8-07 od 10. srpnja 2018. godine sklopljen je Ugovor o povjeravanju komunalnih poslova održavanja nerazvrstanih cesta na području </w:t>
      </w:r>
      <w:r w:rsidR="00242F23">
        <w:rPr>
          <w:rFonts w:ascii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pćine Vidovec za razdoblje od 12.07.2018. do 11.07.2022. godine. </w:t>
      </w:r>
    </w:p>
    <w:p w:rsidR="00242F23" w:rsidRDefault="00242F23" w:rsidP="00544737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Komunalna djelatnost čišćenja snijega na području Općine Vidovec – zimska služba obavlja se temeljem provedenog postupka prikupljanja ponuda </w:t>
      </w:r>
      <w:r w:rsidR="006611B1">
        <w:rPr>
          <w:rFonts w:ascii="Calibri" w:hAnsi="Calibri"/>
          <w:color w:val="000000" w:themeColor="text1"/>
          <w:sz w:val="22"/>
          <w:szCs w:val="22"/>
          <w:lang w:eastAsia="en-US"/>
        </w:rPr>
        <w:t>i Ugovora o povjeravanju obavljanja predmetne komunalne djelatnosti koji je na snazi do 15.04.2020. godine.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:rsidR="00544737" w:rsidRDefault="00544737" w:rsidP="006611B1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726E9C" w:rsidRPr="00544737" w:rsidRDefault="00726E9C" w:rsidP="006611B1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544737">
        <w:rPr>
          <w:rFonts w:ascii="Calibri" w:hAnsi="Calibri"/>
          <w:sz w:val="22"/>
          <w:szCs w:val="22"/>
        </w:rPr>
        <w:t>nerazvrstanih cesta u 2020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1C44A2" w:rsidRDefault="001C44A2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8F16AA" w:rsidRPr="001C44A2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  <w:p w:rsidR="001C44A2" w:rsidRDefault="001C44A2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44A2" w:rsidRPr="00D46FE6" w:rsidRDefault="001C44A2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Oborinska odvodnja na LC 25043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C44A2" w:rsidRDefault="001C44A2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C44A2" w:rsidRDefault="001C44A2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1C44A2" w:rsidRDefault="001C44A2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 xml:space="preserve">                 369.960</w:t>
            </w:r>
            <w:r w:rsidR="008F16AA" w:rsidRPr="001C44A2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  <w:p w:rsidR="001C44A2" w:rsidRPr="00D46FE6" w:rsidRDefault="001C44A2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F5253" w:rsidRPr="00FE7178" w:rsidTr="00667460">
        <w:tc>
          <w:tcPr>
            <w:tcW w:w="6912" w:type="dxa"/>
          </w:tcPr>
          <w:p w:rsidR="00FF5253" w:rsidRPr="00E02986" w:rsidRDefault="0096060F" w:rsidP="0066746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Kapitalna pomoć ŽUC-u za financiranje radova održavanja </w:t>
            </w:r>
            <w:r w:rsidR="00FF5253">
              <w:rPr>
                <w:rFonts w:ascii="Calibri" w:hAnsi="Calibri"/>
                <w:sz w:val="22"/>
                <w:szCs w:val="22"/>
              </w:rPr>
              <w:t xml:space="preserve">nogostupa </w:t>
            </w:r>
          </w:p>
          <w:p w:rsidR="00FF5253" w:rsidRDefault="00FF5253" w:rsidP="0066746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Tužno D-350,50 m (Belska ulica – nastavak)</w:t>
            </w:r>
          </w:p>
          <w:p w:rsidR="00FF5253" w:rsidRDefault="00FF5253" w:rsidP="00667460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izvanrednog održavanja na ŽC 2065 Tužno Općina Vidovec financira radove u omjeru od 25 % ukupne vrijednosti izvedenih radova</w:t>
            </w:r>
          </w:p>
          <w:p w:rsidR="00FF5253" w:rsidRPr="00E02986" w:rsidRDefault="00FF5253" w:rsidP="00667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FF5253" w:rsidRPr="00FF5253" w:rsidRDefault="001C44A2" w:rsidP="0066746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50.325</w:t>
            </w:r>
            <w:r w:rsidR="00FF5253" w:rsidRPr="00FF5253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FF5253" w:rsidRPr="00D46FE6" w:rsidTr="008F16AA">
        <w:tc>
          <w:tcPr>
            <w:tcW w:w="6912" w:type="dxa"/>
          </w:tcPr>
          <w:p w:rsidR="00FF5253" w:rsidRPr="00D46FE6" w:rsidRDefault="00FF5253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FF5253" w:rsidRPr="00D46FE6" w:rsidRDefault="00FF5253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1C44A2" w:rsidP="001C44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480.285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</w:t>
      </w:r>
      <w:r w:rsidR="00830651" w:rsidRPr="00D46FE6">
        <w:rPr>
          <w:rFonts w:ascii="Calibri" w:hAnsi="Calibri"/>
          <w:b/>
          <w:sz w:val="22"/>
          <w:szCs w:val="22"/>
        </w:rPr>
        <w:t xml:space="preserve">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50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0F6B95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252</w:t>
      </w:r>
      <w:r w:rsidR="001C44A2">
        <w:rPr>
          <w:rFonts w:ascii="Calibri" w:hAnsi="Calibri"/>
          <w:i/>
          <w:sz w:val="22"/>
          <w:szCs w:val="22"/>
          <w:lang w:val="it-IT" w:eastAsia="hr-HR"/>
        </w:rPr>
        <w:t>.315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Prihod od obavljanja ostalih posl.djel. Hrvatske vode- 8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>% vodnog doprinosa  13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A60290" w:rsidRDefault="001C44A2" w:rsidP="00A602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Kapitalna pomoć- ŽUC (052)                                                                                     164.970,00 kn</w:t>
      </w:r>
      <w:r w:rsidR="00A60290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</w:t>
      </w: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6611B1" w:rsidRDefault="0037267F" w:rsidP="006611B1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B2743B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B2743B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250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B2743B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6611B1" w:rsidRPr="006611B1" w:rsidRDefault="006611B1" w:rsidP="006611B1">
      <w:pPr>
        <w:ind w:left="360" w:firstLine="348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Komunalna djelatnost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održavanja objekata i uređaja javne rasvjete na području Općine Vidovec</w:t>
      </w: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obavlja se temeljem provedenog postupka prikupljanja ponuda i Ugovora o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obavljanju predmetne komunalne djelatnosti koji je na snazi do 01.10.2021. godine.</w:t>
      </w:r>
      <w:r w:rsidRPr="006611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:rsidR="006611B1" w:rsidRPr="00D46FE6" w:rsidRDefault="006611B1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244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</w:t>
      </w:r>
      <w:r w:rsidR="00B2743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273971" w:rsidRPr="00772E66" w:rsidRDefault="00772E66" w:rsidP="00772E66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lastRenderedPageBreak/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  <w:r w:rsidR="005219FE">
        <w:rPr>
          <w:rFonts w:ascii="Calibri" w:hAnsi="Calibri"/>
          <w:b/>
          <w:color w:val="000000" w:themeColor="text1"/>
          <w:sz w:val="22"/>
          <w:szCs w:val="22"/>
        </w:rPr>
        <w:t>, 100209, 100701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0455EF" w:rsidRPr="00D41D11" w:rsidRDefault="00F54963" w:rsidP="0022045C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8B642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2020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godini planira se </w:t>
      </w:r>
      <w:r w:rsidR="001C44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kupnja traktor-kosilice 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za održavanje j</w:t>
      </w:r>
      <w:r w:rsidR="005219FE">
        <w:rPr>
          <w:rFonts w:ascii="Calibri" w:hAnsi="Calibri"/>
          <w:color w:val="000000" w:themeColor="text1"/>
          <w:sz w:val="22"/>
          <w:szCs w:val="22"/>
          <w:lang w:eastAsia="en-US"/>
        </w:rPr>
        <w:t>avnih površina  i košnju trave, uređenje ograde na mjesnom groblju u Vidovcu.</w:t>
      </w:r>
      <w:r w:rsidR="0094133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Također, planira se uređenje i održavanje polj</w:t>
      </w:r>
      <w:r w:rsidR="001C44A2">
        <w:rPr>
          <w:rFonts w:ascii="Calibri" w:hAnsi="Calibri"/>
          <w:color w:val="000000" w:themeColor="text1"/>
          <w:sz w:val="22"/>
          <w:szCs w:val="22"/>
          <w:lang w:eastAsia="en-US"/>
        </w:rPr>
        <w:t>skih puteva u vrijednosti od 1.007</w:t>
      </w:r>
      <w:r w:rsidR="0094133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.000,00 kuna, a koji se održavaju temeljem Ugovora o povjeravanju komunalnih poslova održavanja nerazvrstanih cesta na području općine Vidovec za razdoblje od 12.07.2018. do 11.07.2022. godine. </w:t>
      </w: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1C44A2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1C44A2" w:rsidRDefault="001C44A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A5FE1" w:rsidRPr="001C44A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2B0439" w:rsidRPr="001C44A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E076E1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Pr="001C44A2" w:rsidRDefault="001C44A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>22</w:t>
            </w:r>
            <w:r w:rsidR="00681CF5" w:rsidRPr="001C44A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1C44A2" w:rsidRDefault="001C44A2" w:rsidP="001C44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 xml:space="preserve">              1.007</w:t>
            </w:r>
            <w:r w:rsidR="002B0439" w:rsidRPr="001C44A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Pr="001C44A2" w:rsidRDefault="0022045C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  <w:r w:rsidR="002A784E" w:rsidRPr="001C44A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Pr="001C44A2" w:rsidRDefault="001C44A2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C44A2">
              <w:rPr>
                <w:rFonts w:ascii="Calibri" w:hAnsi="Calibri"/>
                <w:b/>
                <w:sz w:val="22"/>
                <w:szCs w:val="22"/>
              </w:rPr>
              <w:t>140</w:t>
            </w:r>
            <w:r w:rsidR="00681CF5" w:rsidRPr="001C44A2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E076E1" w:rsidRPr="00EE527F" w:rsidTr="003B7989">
        <w:trPr>
          <w:trHeight w:val="353"/>
        </w:trPr>
        <w:tc>
          <w:tcPr>
            <w:tcW w:w="6912" w:type="dxa"/>
            <w:vAlign w:val="bottom"/>
          </w:tcPr>
          <w:p w:rsidR="00E076E1" w:rsidRDefault="00E076E1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ostala zemljišta- otkup zemljišta</w:t>
            </w:r>
          </w:p>
        </w:tc>
        <w:tc>
          <w:tcPr>
            <w:tcW w:w="2376" w:type="dxa"/>
            <w:vAlign w:val="bottom"/>
          </w:tcPr>
          <w:p w:rsidR="00E076E1" w:rsidRPr="00EE527F" w:rsidRDefault="00EE527F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E527F">
              <w:rPr>
                <w:rFonts w:ascii="Calibri" w:hAnsi="Calibri"/>
                <w:b/>
                <w:sz w:val="22"/>
                <w:szCs w:val="22"/>
              </w:rPr>
              <w:t>147</w:t>
            </w:r>
            <w:r w:rsidR="00772E66" w:rsidRPr="00EE527F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5219F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5219FE" w:rsidRDefault="005219FE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Usluga tek.i inv. Održavanja- uređenje ograde na groblju</w:t>
            </w:r>
          </w:p>
        </w:tc>
        <w:tc>
          <w:tcPr>
            <w:tcW w:w="2376" w:type="dxa"/>
            <w:vAlign w:val="bottom"/>
          </w:tcPr>
          <w:p w:rsidR="005219FE" w:rsidRDefault="0094432E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51.25</w:t>
            </w:r>
            <w:r w:rsidR="005219FE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22045C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1.497</w:t>
            </w:r>
            <w:r w:rsidR="0094432E">
              <w:rPr>
                <w:rFonts w:ascii="Calibri" w:hAnsi="Calibri"/>
                <w:b/>
                <w:sz w:val="22"/>
                <w:szCs w:val="22"/>
              </w:rPr>
              <w:t>.25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5219FE" w:rsidRDefault="005219FE" w:rsidP="00994C9D">
      <w:pPr>
        <w:jc w:val="both"/>
        <w:rPr>
          <w:rFonts w:ascii="Calibri" w:hAnsi="Calibri"/>
          <w:b/>
          <w:sz w:val="22"/>
          <w:szCs w:val="22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7</w:t>
      </w:r>
      <w:r>
        <w:rPr>
          <w:rFonts w:ascii="Calibri" w:hAnsi="Calibri"/>
          <w:i/>
          <w:sz w:val="22"/>
          <w:szCs w:val="22"/>
          <w:lang w:val="it-IT" w:eastAsia="hr-HR"/>
        </w:rPr>
        <w:t>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</w:t>
      </w:r>
      <w:r w:rsidR="0094432E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22045C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1.419</w:t>
      </w:r>
      <w:r w:rsidR="0094432E">
        <w:rPr>
          <w:rFonts w:ascii="Calibri" w:hAnsi="Calibri"/>
          <w:i/>
          <w:sz w:val="22"/>
          <w:szCs w:val="22"/>
          <w:lang w:val="it-IT" w:eastAsia="hr-HR"/>
        </w:rPr>
        <w:t>.75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 1.500,00 kn</w:t>
      </w:r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D41D11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>37</w:t>
      </w:r>
      <w:r>
        <w:rPr>
          <w:rFonts w:ascii="Calibri" w:hAnsi="Calibri"/>
          <w:i/>
          <w:sz w:val="22"/>
          <w:szCs w:val="22"/>
          <w:lang w:val="it-IT" w:eastAsia="hr-HR"/>
        </w:rPr>
        <w:t>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5219FE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0455E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  <w:r w:rsidR="000F6B95">
        <w:rPr>
          <w:rFonts w:ascii="Calibri" w:hAnsi="Calibri"/>
          <w:i/>
          <w:sz w:val="22"/>
          <w:szCs w:val="22"/>
          <w:lang w:val="it-IT" w:eastAsia="hr-HR"/>
        </w:rPr>
        <w:t xml:space="preserve"> 1.708</w:t>
      </w:r>
      <w:r w:rsidR="0094432E">
        <w:rPr>
          <w:rFonts w:ascii="Calibri" w:hAnsi="Calibri"/>
          <w:i/>
          <w:sz w:val="22"/>
          <w:szCs w:val="22"/>
          <w:lang w:val="it-IT" w:eastAsia="hr-HR"/>
        </w:rPr>
        <w:t>.065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od obavljanja ostalih posl.djel. Hrvatske v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 xml:space="preserve">ode- 8 % vodnog doprinosa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772E66">
        <w:rPr>
          <w:rFonts w:ascii="Calibri" w:hAnsi="Calibri"/>
          <w:i/>
          <w:sz w:val="22"/>
          <w:szCs w:val="22"/>
          <w:lang w:val="it-IT" w:eastAsia="hr-HR"/>
        </w:rPr>
        <w:t>13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 </w:t>
      </w:r>
    </w:p>
    <w:p w:rsidR="009443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</w:t>
      </w:r>
      <w:r w:rsidR="005B45B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26E9C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>1.500,00 kn</w:t>
      </w:r>
    </w:p>
    <w:p w:rsidR="0094432E" w:rsidRDefault="0094432E" w:rsidP="0094432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Kapitalna pomoć- ŽUC (052)                                                                                     </w:t>
      </w:r>
      <w:r w:rsidR="000F6B95"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164.970,00 kn                                                                        </w:t>
      </w:r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22045C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2.257</w:t>
      </w:r>
      <w:r w:rsidR="009443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.535</w:t>
      </w:r>
      <w:r w:rsidR="00DC76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,00 </w:t>
      </w:r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B74642" w:rsidRDefault="00B74642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bookmarkStart w:id="0" w:name="_GoBack"/>
      <w:bookmarkEnd w:id="0"/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</w:p>
    <w:p w:rsidR="006611B1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</w:t>
      </w:r>
      <w:r w:rsidR="006611B1">
        <w:rPr>
          <w:rFonts w:ascii="Calibri" w:hAnsi="Calibri"/>
          <w:sz w:val="22"/>
          <w:szCs w:val="22"/>
        </w:rPr>
        <w:t>ršenju proračuna Općine Vidovec</w:t>
      </w:r>
      <w:r>
        <w:rPr>
          <w:rFonts w:ascii="Calibri" w:hAnsi="Calibri"/>
          <w:sz w:val="22"/>
          <w:szCs w:val="22"/>
        </w:rPr>
        <w:t>.</w:t>
      </w: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6611B1" w:rsidRDefault="006611B1" w:rsidP="00D735E0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EA6108" w:rsidRPr="00793911" w:rsidRDefault="00EA6108" w:rsidP="00EA6108">
      <w:pPr>
        <w:jc w:val="both"/>
        <w:rPr>
          <w:rFonts w:ascii="Calibri" w:hAnsi="Calibri"/>
          <w:sz w:val="22"/>
          <w:szCs w:val="22"/>
        </w:rPr>
      </w:pPr>
      <w:r w:rsidRPr="00793911">
        <w:rPr>
          <w:rFonts w:ascii="Calibri" w:hAnsi="Calibri"/>
          <w:sz w:val="22"/>
          <w:szCs w:val="22"/>
        </w:rPr>
        <w:t>Ove 1. izmjene i dopune Programa objaviti će se u „Službenom vjesniku Varaždinske županije”, a stupaju na snagu osmog dana od dana objave.</w:t>
      </w:r>
    </w:p>
    <w:p w:rsidR="00EA6108" w:rsidRPr="00355538" w:rsidRDefault="00EA6108" w:rsidP="00EA6108">
      <w:pPr>
        <w:rPr>
          <w:rFonts w:ascii="Calibri" w:hAnsi="Calibri" w:cs="Arial"/>
        </w:rPr>
      </w:pP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B2743B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402-01/19-01/03</w:t>
      </w:r>
    </w:p>
    <w:p w:rsidR="00D418F0" w:rsidRPr="00115D7B" w:rsidRDefault="00EA6108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2186/10-01/1-20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10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EA6108">
        <w:rPr>
          <w:rFonts w:ascii="Calibri" w:hAnsi="Calibri" w:cs="Arial"/>
          <w:sz w:val="21"/>
          <w:szCs w:val="21"/>
        </w:rPr>
        <w:t xml:space="preserve"> </w:t>
      </w:r>
      <w:r w:rsidR="004E7F30">
        <w:rPr>
          <w:rFonts w:ascii="Calibri" w:hAnsi="Calibri" w:cs="Arial"/>
          <w:sz w:val="21"/>
          <w:szCs w:val="21"/>
        </w:rPr>
        <w:t xml:space="preserve">08. lipnja </w:t>
      </w:r>
      <w:r w:rsidR="00EA6108">
        <w:rPr>
          <w:rFonts w:ascii="Calibri" w:hAnsi="Calibri" w:cs="Arial"/>
          <w:sz w:val="21"/>
          <w:szCs w:val="21"/>
        </w:rPr>
        <w:t>2020</w:t>
      </w:r>
      <w:r w:rsidR="00D41D11">
        <w:rPr>
          <w:rFonts w:ascii="Calibri" w:hAnsi="Calibri" w:cs="Arial"/>
          <w:sz w:val="21"/>
          <w:szCs w:val="21"/>
        </w:rPr>
        <w:t>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0455EF" w:rsidRDefault="00F54963" w:rsidP="000455EF">
      <w:pPr>
        <w:jc w:val="right"/>
        <w:rPr>
          <w:rFonts w:ascii="Calibri" w:hAnsi="Calibri" w:cs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0455EF">
        <w:rPr>
          <w:rFonts w:ascii="Calibri" w:hAnsi="Calibri" w:cs="Calibri"/>
          <w:sz w:val="22"/>
          <w:szCs w:val="22"/>
        </w:rPr>
        <w:t>Općinsko vijeće Općine Vidovec</w:t>
      </w:r>
    </w:p>
    <w:p w:rsidR="000455EF" w:rsidRDefault="000455EF" w:rsidP="000455E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0455EF" w:rsidRDefault="000455EF" w:rsidP="000455E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Zdravko Pizek</w:t>
      </w:r>
    </w:p>
    <w:p w:rsidR="00F54963" w:rsidRPr="00D46FE6" w:rsidRDefault="00F54963" w:rsidP="000455EF">
      <w:pPr>
        <w:rPr>
          <w:rFonts w:ascii="Calibri" w:hAnsi="Calibri"/>
          <w:sz w:val="22"/>
          <w:szCs w:val="22"/>
        </w:rPr>
      </w:pP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10" w:rsidRDefault="00137710" w:rsidP="007076E7">
      <w:r>
        <w:separator/>
      </w:r>
    </w:p>
  </w:endnote>
  <w:endnote w:type="continuationSeparator" w:id="0">
    <w:p w:rsidR="00137710" w:rsidRDefault="00137710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642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10" w:rsidRDefault="00137710" w:rsidP="007076E7">
      <w:r>
        <w:separator/>
      </w:r>
    </w:p>
  </w:footnote>
  <w:footnote w:type="continuationSeparator" w:id="0">
    <w:p w:rsidR="00137710" w:rsidRDefault="00137710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63C51C8"/>
    <w:multiLevelType w:val="hybridMultilevel"/>
    <w:tmpl w:val="876A5622"/>
    <w:lvl w:ilvl="0" w:tplc="8A94B92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00" w:hanging="360"/>
      </w:pPr>
    </w:lvl>
    <w:lvl w:ilvl="2" w:tplc="041A001B" w:tentative="1">
      <w:start w:val="1"/>
      <w:numFmt w:val="lowerRoman"/>
      <w:lvlText w:val="%3."/>
      <w:lvlJc w:val="right"/>
      <w:pPr>
        <w:ind w:left="5220" w:hanging="180"/>
      </w:pPr>
    </w:lvl>
    <w:lvl w:ilvl="3" w:tplc="041A000F" w:tentative="1">
      <w:start w:val="1"/>
      <w:numFmt w:val="decimal"/>
      <w:lvlText w:val="%4."/>
      <w:lvlJc w:val="left"/>
      <w:pPr>
        <w:ind w:left="5940" w:hanging="360"/>
      </w:pPr>
    </w:lvl>
    <w:lvl w:ilvl="4" w:tplc="041A0019" w:tentative="1">
      <w:start w:val="1"/>
      <w:numFmt w:val="lowerLetter"/>
      <w:lvlText w:val="%5."/>
      <w:lvlJc w:val="left"/>
      <w:pPr>
        <w:ind w:left="6660" w:hanging="360"/>
      </w:pPr>
    </w:lvl>
    <w:lvl w:ilvl="5" w:tplc="041A001B" w:tentative="1">
      <w:start w:val="1"/>
      <w:numFmt w:val="lowerRoman"/>
      <w:lvlText w:val="%6."/>
      <w:lvlJc w:val="right"/>
      <w:pPr>
        <w:ind w:left="7380" w:hanging="180"/>
      </w:pPr>
    </w:lvl>
    <w:lvl w:ilvl="6" w:tplc="041A000F" w:tentative="1">
      <w:start w:val="1"/>
      <w:numFmt w:val="decimal"/>
      <w:lvlText w:val="%7."/>
      <w:lvlJc w:val="left"/>
      <w:pPr>
        <w:ind w:left="8100" w:hanging="360"/>
      </w:pPr>
    </w:lvl>
    <w:lvl w:ilvl="7" w:tplc="041A0019" w:tentative="1">
      <w:start w:val="1"/>
      <w:numFmt w:val="lowerLetter"/>
      <w:lvlText w:val="%8."/>
      <w:lvlJc w:val="left"/>
      <w:pPr>
        <w:ind w:left="8820" w:hanging="360"/>
      </w:pPr>
    </w:lvl>
    <w:lvl w:ilvl="8" w:tplc="041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0F"/>
    <w:rsid w:val="00033F1D"/>
    <w:rsid w:val="00042B63"/>
    <w:rsid w:val="000455EF"/>
    <w:rsid w:val="00046A2E"/>
    <w:rsid w:val="00061B0F"/>
    <w:rsid w:val="00085A70"/>
    <w:rsid w:val="000C52CF"/>
    <w:rsid w:val="000F6B95"/>
    <w:rsid w:val="0010022A"/>
    <w:rsid w:val="001041E9"/>
    <w:rsid w:val="00126587"/>
    <w:rsid w:val="001301ED"/>
    <w:rsid w:val="00137710"/>
    <w:rsid w:val="001574E9"/>
    <w:rsid w:val="001711F2"/>
    <w:rsid w:val="001A034E"/>
    <w:rsid w:val="001A5FE1"/>
    <w:rsid w:val="001C44A2"/>
    <w:rsid w:val="001C4E63"/>
    <w:rsid w:val="001E0759"/>
    <w:rsid w:val="001E07B6"/>
    <w:rsid w:val="001F3892"/>
    <w:rsid w:val="0022045C"/>
    <w:rsid w:val="00225F7E"/>
    <w:rsid w:val="00242F23"/>
    <w:rsid w:val="002474BA"/>
    <w:rsid w:val="002650EE"/>
    <w:rsid w:val="002733A2"/>
    <w:rsid w:val="00273971"/>
    <w:rsid w:val="00291F46"/>
    <w:rsid w:val="00293963"/>
    <w:rsid w:val="002A784E"/>
    <w:rsid w:val="002B0439"/>
    <w:rsid w:val="002C12B8"/>
    <w:rsid w:val="002C2A56"/>
    <w:rsid w:val="00370665"/>
    <w:rsid w:val="0037267F"/>
    <w:rsid w:val="00377EB6"/>
    <w:rsid w:val="00390BE5"/>
    <w:rsid w:val="003B7989"/>
    <w:rsid w:val="003C4726"/>
    <w:rsid w:val="003F6F87"/>
    <w:rsid w:val="00400BF7"/>
    <w:rsid w:val="00407E1D"/>
    <w:rsid w:val="004106D7"/>
    <w:rsid w:val="00414E4C"/>
    <w:rsid w:val="004640FE"/>
    <w:rsid w:val="00464E52"/>
    <w:rsid w:val="00496114"/>
    <w:rsid w:val="004E7F30"/>
    <w:rsid w:val="004F313D"/>
    <w:rsid w:val="005146B7"/>
    <w:rsid w:val="005219FE"/>
    <w:rsid w:val="0052641E"/>
    <w:rsid w:val="00544737"/>
    <w:rsid w:val="00563ED9"/>
    <w:rsid w:val="005A52B3"/>
    <w:rsid w:val="005B45B2"/>
    <w:rsid w:val="005B63E7"/>
    <w:rsid w:val="006119F7"/>
    <w:rsid w:val="0061334B"/>
    <w:rsid w:val="006345A8"/>
    <w:rsid w:val="006611B1"/>
    <w:rsid w:val="006668BC"/>
    <w:rsid w:val="00671517"/>
    <w:rsid w:val="00681CF5"/>
    <w:rsid w:val="006900B6"/>
    <w:rsid w:val="006A084D"/>
    <w:rsid w:val="006C2FF7"/>
    <w:rsid w:val="006C4654"/>
    <w:rsid w:val="006D7EDB"/>
    <w:rsid w:val="006E2242"/>
    <w:rsid w:val="006E2C09"/>
    <w:rsid w:val="006F1DD9"/>
    <w:rsid w:val="006F3180"/>
    <w:rsid w:val="007076E7"/>
    <w:rsid w:val="00721D2D"/>
    <w:rsid w:val="00726E9C"/>
    <w:rsid w:val="00727A17"/>
    <w:rsid w:val="0076785B"/>
    <w:rsid w:val="00772E66"/>
    <w:rsid w:val="007802ED"/>
    <w:rsid w:val="00797DFD"/>
    <w:rsid w:val="007B7472"/>
    <w:rsid w:val="007B75BE"/>
    <w:rsid w:val="007C164B"/>
    <w:rsid w:val="007D4F4D"/>
    <w:rsid w:val="007E7C27"/>
    <w:rsid w:val="00830651"/>
    <w:rsid w:val="00840B71"/>
    <w:rsid w:val="008979D1"/>
    <w:rsid w:val="008A5804"/>
    <w:rsid w:val="008A5CB8"/>
    <w:rsid w:val="008B6017"/>
    <w:rsid w:val="008B642F"/>
    <w:rsid w:val="008E08BB"/>
    <w:rsid w:val="008E1B95"/>
    <w:rsid w:val="008F16AA"/>
    <w:rsid w:val="008F1C67"/>
    <w:rsid w:val="00907530"/>
    <w:rsid w:val="00930646"/>
    <w:rsid w:val="0094094B"/>
    <w:rsid w:val="0094133F"/>
    <w:rsid w:val="0094432E"/>
    <w:rsid w:val="009579C1"/>
    <w:rsid w:val="0096060F"/>
    <w:rsid w:val="00963414"/>
    <w:rsid w:val="00963E62"/>
    <w:rsid w:val="009671B7"/>
    <w:rsid w:val="009747C8"/>
    <w:rsid w:val="009804AC"/>
    <w:rsid w:val="00994C9D"/>
    <w:rsid w:val="009B32A6"/>
    <w:rsid w:val="009D5A1E"/>
    <w:rsid w:val="009F564A"/>
    <w:rsid w:val="00A30209"/>
    <w:rsid w:val="00A37527"/>
    <w:rsid w:val="00A60290"/>
    <w:rsid w:val="00A60312"/>
    <w:rsid w:val="00A71BC9"/>
    <w:rsid w:val="00AA2AA1"/>
    <w:rsid w:val="00AD22E9"/>
    <w:rsid w:val="00B2743B"/>
    <w:rsid w:val="00B41B97"/>
    <w:rsid w:val="00B52D6C"/>
    <w:rsid w:val="00B6645E"/>
    <w:rsid w:val="00B74642"/>
    <w:rsid w:val="00B86037"/>
    <w:rsid w:val="00BE66F8"/>
    <w:rsid w:val="00BF0B5D"/>
    <w:rsid w:val="00C52291"/>
    <w:rsid w:val="00C84D1E"/>
    <w:rsid w:val="00C92DE7"/>
    <w:rsid w:val="00C951C7"/>
    <w:rsid w:val="00CB3EB3"/>
    <w:rsid w:val="00CB562D"/>
    <w:rsid w:val="00D0608A"/>
    <w:rsid w:val="00D271FA"/>
    <w:rsid w:val="00D35E04"/>
    <w:rsid w:val="00D418F0"/>
    <w:rsid w:val="00D41D11"/>
    <w:rsid w:val="00D46FE6"/>
    <w:rsid w:val="00D735E0"/>
    <w:rsid w:val="00DC762E"/>
    <w:rsid w:val="00E076E1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A6108"/>
    <w:rsid w:val="00ED2D0F"/>
    <w:rsid w:val="00ED7B28"/>
    <w:rsid w:val="00EE527F"/>
    <w:rsid w:val="00EE745B"/>
    <w:rsid w:val="00EF7187"/>
    <w:rsid w:val="00F22260"/>
    <w:rsid w:val="00F473CD"/>
    <w:rsid w:val="00F50311"/>
    <w:rsid w:val="00F51B11"/>
    <w:rsid w:val="00F54963"/>
    <w:rsid w:val="00F668E0"/>
    <w:rsid w:val="00F8436A"/>
    <w:rsid w:val="00FB75F6"/>
    <w:rsid w:val="00FC389F"/>
    <w:rsid w:val="00FC634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737E-C9A8-4E30-A878-97C9983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20E1-E7F0-450A-BFE1-AC7504A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18</cp:revision>
  <cp:lastPrinted>2020-06-09T09:07:00Z</cp:lastPrinted>
  <dcterms:created xsi:type="dcterms:W3CDTF">2019-12-02T12:27:00Z</dcterms:created>
  <dcterms:modified xsi:type="dcterms:W3CDTF">2020-06-09T09:07:00Z</dcterms:modified>
</cp:coreProperties>
</file>