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88" w:rsidRPr="006623DE" w:rsidRDefault="00E23188" w:rsidP="006623DE">
      <w:pPr>
        <w:jc w:val="right"/>
        <w:rPr>
          <w:rFonts w:eastAsia="Times New Roman" w:cs="Times New Roman"/>
          <w:b/>
          <w:i/>
          <w:color w:val="000000"/>
          <w:lang w:eastAsia="hr-HR"/>
        </w:rPr>
      </w:pPr>
    </w:p>
    <w:p w:rsidR="000E2BDD" w:rsidRPr="00E62A1F" w:rsidRDefault="00E62A1F" w:rsidP="00E23188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  <w:lang w:eastAsia="hr-HR"/>
        </w:rPr>
        <w:t xml:space="preserve">Na </w:t>
      </w:r>
      <w:r w:rsidR="001710C1" w:rsidRPr="00E62A1F">
        <w:rPr>
          <w:rFonts w:eastAsia="Times New Roman" w:cs="Times New Roman"/>
          <w:color w:val="000000"/>
          <w:lang w:eastAsia="hr-HR"/>
        </w:rPr>
        <w:t xml:space="preserve">temelju članka </w:t>
      </w:r>
      <w:r w:rsidR="008D4719">
        <w:rPr>
          <w:rFonts w:eastAsia="Times New Roman" w:cs="Times New Roman"/>
          <w:color w:val="000000"/>
          <w:lang w:eastAsia="hr-HR"/>
        </w:rPr>
        <w:t xml:space="preserve">25. stavka 8. Zakona o poljoprivrednom zemljištu („Narodne novine“ broj </w:t>
      </w:r>
      <w:r w:rsidR="00B775C5">
        <w:rPr>
          <w:rFonts w:eastAsia="Times New Roman" w:cs="Times New Roman"/>
          <w:color w:val="000000"/>
          <w:lang w:eastAsia="hr-HR"/>
        </w:rPr>
        <w:t xml:space="preserve"> 20/18</w:t>
      </w:r>
      <w:r w:rsidR="006623DE">
        <w:rPr>
          <w:rFonts w:eastAsia="Times New Roman" w:cs="Times New Roman"/>
          <w:color w:val="000000"/>
          <w:lang w:eastAsia="hr-HR"/>
        </w:rPr>
        <w:t>, 115/18 i 98/19</w:t>
      </w:r>
      <w:r w:rsidR="00B775C5">
        <w:rPr>
          <w:rFonts w:eastAsia="Times New Roman" w:cs="Times New Roman"/>
          <w:color w:val="000000"/>
          <w:lang w:eastAsia="hr-HR"/>
        </w:rPr>
        <w:t xml:space="preserve">) i članka i </w:t>
      </w:r>
      <w:r>
        <w:rPr>
          <w:rFonts w:cs="Times New Roman"/>
        </w:rPr>
        <w:t>31. Statuta Općine Vidovec (</w:t>
      </w:r>
      <w:r w:rsidR="001710C1" w:rsidRPr="00E62A1F">
        <w:rPr>
          <w:rFonts w:cs="Times New Roman"/>
        </w:rPr>
        <w:t xml:space="preserve">„Službeni </w:t>
      </w:r>
      <w:r>
        <w:rPr>
          <w:rFonts w:cs="Times New Roman"/>
        </w:rPr>
        <w:t>vjesnik Varaždinske županije“ broj 04/18</w:t>
      </w:r>
      <w:r w:rsidR="001710C1" w:rsidRPr="00E62A1F">
        <w:rPr>
          <w:rFonts w:cs="Times New Roman"/>
        </w:rPr>
        <w:t>)</w:t>
      </w:r>
      <w:r w:rsidR="000E2BDD" w:rsidRPr="00E62A1F">
        <w:rPr>
          <w:rFonts w:cs="Times New Roman"/>
        </w:rPr>
        <w:t>,</w:t>
      </w:r>
      <w:r>
        <w:rPr>
          <w:rFonts w:cs="Times New Roman"/>
        </w:rPr>
        <w:t xml:space="preserve"> Općinsko vijeće</w:t>
      </w:r>
      <w:r w:rsidR="00782270">
        <w:rPr>
          <w:rFonts w:cs="Times New Roman"/>
        </w:rPr>
        <w:t xml:space="preserve"> Općine Vidovec na svojoj 20.</w:t>
      </w:r>
      <w:r w:rsidR="0060376F">
        <w:rPr>
          <w:rFonts w:cs="Times New Roman"/>
        </w:rPr>
        <w:t xml:space="preserve"> s</w:t>
      </w:r>
      <w:r w:rsidR="00164B8F">
        <w:rPr>
          <w:rFonts w:cs="Times New Roman"/>
        </w:rPr>
        <w:t>je</w:t>
      </w:r>
      <w:r w:rsidR="00782270">
        <w:rPr>
          <w:rFonts w:cs="Times New Roman"/>
        </w:rPr>
        <w:t>dnici održanoj dana 20. prosinca</w:t>
      </w:r>
      <w:r w:rsidR="00164B8F">
        <w:rPr>
          <w:rFonts w:cs="Times New Roman"/>
        </w:rPr>
        <w:t xml:space="preserve"> </w:t>
      </w:r>
      <w:r w:rsidR="006623DE">
        <w:rPr>
          <w:rFonts w:cs="Times New Roman"/>
        </w:rPr>
        <w:t>2019</w:t>
      </w:r>
      <w:r>
        <w:rPr>
          <w:rFonts w:cs="Times New Roman"/>
        </w:rPr>
        <w:t>. godine</w:t>
      </w:r>
      <w:r w:rsidR="000E2BDD" w:rsidRPr="00E62A1F">
        <w:rPr>
          <w:rFonts w:cs="Times New Roman"/>
        </w:rPr>
        <w:t xml:space="preserve"> donijelo je</w:t>
      </w:r>
    </w:p>
    <w:p w:rsidR="00E50CF7" w:rsidRPr="00E62A1F" w:rsidRDefault="00E50CF7" w:rsidP="00116BEF">
      <w:pPr>
        <w:jc w:val="both"/>
        <w:rPr>
          <w:rFonts w:cs="Times New Roman"/>
        </w:rPr>
      </w:pPr>
    </w:p>
    <w:p w:rsidR="008D4719" w:rsidRPr="006623DE" w:rsidRDefault="006623DE" w:rsidP="006623DE">
      <w:pPr>
        <w:pStyle w:val="Odlomakpopisa"/>
        <w:numPr>
          <w:ilvl w:val="0"/>
          <w:numId w:val="1"/>
        </w:num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 xml:space="preserve">IZMJENE I DOPUNE </w:t>
      </w:r>
      <w:r w:rsidR="00116BEF" w:rsidRPr="006623DE">
        <w:rPr>
          <w:rFonts w:cs="Times New Roman"/>
          <w:b/>
          <w:lang w:val="de-DE"/>
        </w:rPr>
        <w:t>PROGRAM</w:t>
      </w:r>
      <w:r>
        <w:rPr>
          <w:rFonts w:cs="Times New Roman"/>
          <w:b/>
          <w:lang w:val="de-DE"/>
        </w:rPr>
        <w:t>A</w:t>
      </w:r>
      <w:r w:rsidR="00116BEF" w:rsidRPr="006623DE">
        <w:rPr>
          <w:rFonts w:cs="Times New Roman"/>
          <w:b/>
          <w:lang w:val="de-DE"/>
        </w:rPr>
        <w:t xml:space="preserve"> UTROŠKA SREDSTAVA</w:t>
      </w:r>
      <w:r w:rsidR="001710C1" w:rsidRPr="006623DE">
        <w:rPr>
          <w:rFonts w:cs="Times New Roman"/>
          <w:b/>
          <w:lang w:val="de-DE"/>
        </w:rPr>
        <w:t xml:space="preserve"> </w:t>
      </w:r>
      <w:r w:rsidR="00116BEF" w:rsidRPr="006623DE">
        <w:rPr>
          <w:rFonts w:cs="Times New Roman"/>
          <w:b/>
          <w:lang w:val="de-DE"/>
        </w:rPr>
        <w:t>NAKNADE</w:t>
      </w:r>
      <w:r w:rsidR="00116BEF" w:rsidRPr="006623DE">
        <w:rPr>
          <w:rFonts w:eastAsia="Times New Roman" w:cs="Times New Roman"/>
          <w:b/>
          <w:lang w:val="de-DE"/>
        </w:rPr>
        <w:t xml:space="preserve"> </w:t>
      </w:r>
      <w:r w:rsidR="00116BEF" w:rsidRPr="006623DE">
        <w:rPr>
          <w:rFonts w:cs="Times New Roman"/>
          <w:b/>
          <w:lang w:val="de-DE"/>
        </w:rPr>
        <w:t xml:space="preserve">ZA </w:t>
      </w:r>
    </w:p>
    <w:p w:rsidR="008D4719" w:rsidRDefault="00B775C5" w:rsidP="008D4719">
      <w:pPr>
        <w:jc w:val="center"/>
        <w:rPr>
          <w:rFonts w:cs="Times New Roman"/>
          <w:b/>
          <w:lang w:val="de-DE"/>
        </w:rPr>
      </w:pPr>
      <w:r>
        <w:rPr>
          <w:rFonts w:cs="Times New Roman"/>
          <w:b/>
          <w:lang w:val="de-DE"/>
        </w:rPr>
        <w:t>PROMJENU NAMJENE</w:t>
      </w:r>
      <w:r w:rsidR="008D4719">
        <w:rPr>
          <w:rFonts w:cs="Times New Roman"/>
          <w:b/>
          <w:lang w:val="de-DE"/>
        </w:rPr>
        <w:t xml:space="preserve"> POLJOPRIVREDNOG ZEMLJIŠTA </w:t>
      </w:r>
    </w:p>
    <w:p w:rsidR="00116BEF" w:rsidRPr="00E62A1F" w:rsidRDefault="00392A81" w:rsidP="008D4719">
      <w:pPr>
        <w:jc w:val="center"/>
        <w:rPr>
          <w:rFonts w:cs="Times New Roman"/>
          <w:b/>
        </w:rPr>
      </w:pPr>
      <w:r>
        <w:rPr>
          <w:rFonts w:cs="Times New Roman"/>
          <w:b/>
          <w:lang w:val="de-DE"/>
        </w:rPr>
        <w:t>U</w:t>
      </w:r>
      <w:r w:rsidR="00116BEF" w:rsidRPr="00E62A1F">
        <w:rPr>
          <w:rFonts w:cs="Times New Roman"/>
          <w:b/>
          <w:lang w:val="de-DE"/>
        </w:rPr>
        <w:t xml:space="preserve"> 201</w:t>
      </w:r>
      <w:r w:rsidR="00B324F7">
        <w:rPr>
          <w:rFonts w:cs="Times New Roman"/>
          <w:b/>
          <w:lang w:val="de-DE"/>
        </w:rPr>
        <w:t>9</w:t>
      </w:r>
      <w:r>
        <w:rPr>
          <w:rFonts w:cs="Times New Roman"/>
          <w:b/>
          <w:lang w:val="de-DE"/>
        </w:rPr>
        <w:t>. GODINI</w:t>
      </w:r>
      <w:r w:rsidR="00116BEF" w:rsidRPr="00E62A1F">
        <w:rPr>
          <w:rFonts w:cs="Times New Roman"/>
          <w:b/>
          <w:lang w:val="de-DE"/>
        </w:rPr>
        <w:t xml:space="preserve"> </w:t>
      </w:r>
    </w:p>
    <w:p w:rsidR="006623DE" w:rsidRPr="006D3A0B" w:rsidRDefault="006623DE" w:rsidP="006623DE">
      <w:pPr>
        <w:rPr>
          <w:b/>
        </w:rPr>
      </w:pPr>
      <w:r>
        <w:t>Program utroška sredstava naknade za promjenu namjene poljoprivrednog zemljišta u 2019. godini (''Službeni vjesnik Varaždinske županije'' 81/18 ) mijenja se i glasi:</w:t>
      </w:r>
    </w:p>
    <w:p w:rsidR="00E50CF7" w:rsidRPr="00E62A1F" w:rsidRDefault="00E50CF7" w:rsidP="00CD62C9">
      <w:pPr>
        <w:rPr>
          <w:rFonts w:cs="Times New Roman"/>
          <w:b/>
        </w:rPr>
      </w:pPr>
    </w:p>
    <w:p w:rsidR="00116BEF" w:rsidRPr="00E62A1F" w:rsidRDefault="00116BEF" w:rsidP="00116BEF">
      <w:pPr>
        <w:jc w:val="center"/>
        <w:rPr>
          <w:rFonts w:cs="Times New Roman"/>
          <w:b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1.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E62A1F" w:rsidRDefault="001710C1" w:rsidP="00E62A1F">
      <w:pPr>
        <w:ind w:firstLine="708"/>
        <w:jc w:val="both"/>
        <w:rPr>
          <w:rFonts w:cs="Times New Roman"/>
        </w:rPr>
      </w:pPr>
      <w:r w:rsidRPr="00E62A1F">
        <w:rPr>
          <w:rFonts w:cs="Times New Roman"/>
        </w:rPr>
        <w:t>Ovim Programom</w:t>
      </w:r>
      <w:r w:rsidR="00116BEF" w:rsidRPr="00E62A1F">
        <w:rPr>
          <w:rFonts w:cs="Times New Roman"/>
        </w:rPr>
        <w:t xml:space="preserve"> utvrđuje se namjena korištenja </w:t>
      </w:r>
      <w:r w:rsidR="00392A81">
        <w:rPr>
          <w:rFonts w:cs="Times New Roman"/>
        </w:rPr>
        <w:t xml:space="preserve">sredstava </w:t>
      </w:r>
      <w:r w:rsidR="00116BEF" w:rsidRPr="00E62A1F">
        <w:rPr>
          <w:rFonts w:cs="Times New Roman"/>
        </w:rPr>
        <w:t xml:space="preserve">naknade za </w:t>
      </w:r>
      <w:r w:rsidR="00392A81">
        <w:rPr>
          <w:rFonts w:cs="Times New Roman"/>
        </w:rPr>
        <w:t xml:space="preserve">promjenu namjene </w:t>
      </w:r>
      <w:r w:rsidR="00B324F7">
        <w:rPr>
          <w:rFonts w:cs="Times New Roman"/>
        </w:rPr>
        <w:t>poljoprivrednog zemljišta u 2019</w:t>
      </w:r>
      <w:r w:rsidR="00392A81">
        <w:rPr>
          <w:rFonts w:cs="Times New Roman"/>
        </w:rPr>
        <w:t>. godini.</w:t>
      </w:r>
    </w:p>
    <w:p w:rsidR="00116BEF" w:rsidRDefault="00392A81" w:rsidP="00392A81">
      <w:pPr>
        <w:ind w:firstLine="708"/>
        <w:jc w:val="both"/>
        <w:rPr>
          <w:rFonts w:cs="Times New Roman"/>
        </w:rPr>
      </w:pPr>
      <w:r w:rsidRPr="00392A81">
        <w:rPr>
          <w:rFonts w:cs="Times New Roman"/>
        </w:rPr>
        <w:t>Jednokratnu naknadu za promjenu namjene poljoprivrednog zemljišta zbog umanjenja vrijednosti i površine poljoprivrednog zemljišta kao dobra od interesa za Republiku Hrvatsku plaća investitor gradnje prema površini građevinske čestice utvrđene na temelju izvršnog a</w:t>
      </w:r>
      <w:r w:rsidR="00EF5C5D">
        <w:rPr>
          <w:rFonts w:cs="Times New Roman"/>
        </w:rPr>
        <w:t>kta kojim se odobrava građenje</w:t>
      </w:r>
      <w:r w:rsidRPr="00392A81">
        <w:rPr>
          <w:rFonts w:cs="Times New Roman"/>
        </w:rPr>
        <w:t>, odnosno prema površini zemljišta ispod zgrade ozakonjene rješenjem o izvedenom stanju.</w:t>
      </w:r>
    </w:p>
    <w:p w:rsidR="00CD62C9" w:rsidRPr="00E62A1F" w:rsidRDefault="00CD62C9" w:rsidP="00392A81">
      <w:pPr>
        <w:ind w:firstLine="708"/>
        <w:jc w:val="both"/>
        <w:rPr>
          <w:rFonts w:cs="Times New Roman"/>
        </w:rPr>
      </w:pPr>
      <w:r>
        <w:rPr>
          <w:rFonts w:cs="Times New Roman"/>
        </w:rPr>
        <w:t>Sredstva ostvarena od promjene namjene poljoprivrednog zemljišta prihod su državnog proračuna 70% i 30% jedinica lokalne samouprave na čijem se području poljoprivredno zemljište nalazi.</w:t>
      </w:r>
    </w:p>
    <w:p w:rsidR="00033AE8" w:rsidRPr="00E62A1F" w:rsidRDefault="00033AE8" w:rsidP="00116BEF">
      <w:pPr>
        <w:jc w:val="both"/>
        <w:rPr>
          <w:rFonts w:cs="Times New Roman"/>
        </w:rPr>
      </w:pPr>
    </w:p>
    <w:p w:rsidR="00116BEF" w:rsidRDefault="00116BEF" w:rsidP="00116BEF">
      <w:pPr>
        <w:jc w:val="center"/>
        <w:rPr>
          <w:rFonts w:cs="Times New Roman"/>
          <w:b/>
        </w:rPr>
      </w:pPr>
      <w:r w:rsidRPr="00E62A1F">
        <w:rPr>
          <w:rFonts w:cs="Times New Roman"/>
          <w:b/>
        </w:rPr>
        <w:t>Članak 2.</w:t>
      </w:r>
    </w:p>
    <w:p w:rsidR="00E62A1F" w:rsidRPr="00E62A1F" w:rsidRDefault="00E62A1F" w:rsidP="00116BEF">
      <w:pPr>
        <w:jc w:val="center"/>
        <w:rPr>
          <w:rFonts w:cs="Times New Roman"/>
        </w:rPr>
      </w:pPr>
    </w:p>
    <w:p w:rsidR="00116BEF" w:rsidRPr="00E62A1F" w:rsidRDefault="00116BEF" w:rsidP="00B72FB4">
      <w:pPr>
        <w:ind w:firstLine="708"/>
        <w:jc w:val="both"/>
        <w:rPr>
          <w:rFonts w:cs="Times New Roman"/>
          <w:b/>
        </w:rPr>
      </w:pPr>
      <w:r w:rsidRPr="00E62A1F">
        <w:rPr>
          <w:rFonts w:cs="Times New Roman"/>
        </w:rPr>
        <w:t xml:space="preserve">Sredstva </w:t>
      </w:r>
      <w:r w:rsidR="00CD62C9" w:rsidRPr="00CD62C9">
        <w:rPr>
          <w:rFonts w:cs="Times New Roman"/>
        </w:rPr>
        <w:t>naknade za promjenu namjene poljopriv</w:t>
      </w:r>
      <w:r w:rsidR="00CD62C9">
        <w:rPr>
          <w:rFonts w:cs="Times New Roman"/>
        </w:rPr>
        <w:t xml:space="preserve">rednog zemljišta </w:t>
      </w:r>
      <w:r w:rsidR="00B158F9" w:rsidRPr="00E62A1F">
        <w:rPr>
          <w:rFonts w:cs="Times New Roman"/>
        </w:rPr>
        <w:t>planirana</w:t>
      </w:r>
      <w:r w:rsidR="00B72FB4">
        <w:rPr>
          <w:rFonts w:cs="Times New Roman"/>
        </w:rPr>
        <w:t xml:space="preserve"> su u</w:t>
      </w:r>
      <w:r w:rsidR="009261DD" w:rsidRPr="00E62A1F">
        <w:rPr>
          <w:rFonts w:cs="Times New Roman"/>
        </w:rPr>
        <w:t xml:space="preserve"> 201</w:t>
      </w:r>
      <w:r w:rsidR="00B324F7">
        <w:rPr>
          <w:rFonts w:cs="Times New Roman"/>
        </w:rPr>
        <w:t>9</w:t>
      </w:r>
      <w:r w:rsidR="00B72FB4">
        <w:rPr>
          <w:rFonts w:cs="Times New Roman"/>
        </w:rPr>
        <w:t>. godini</w:t>
      </w:r>
      <w:r w:rsidR="009261DD" w:rsidRPr="00E62A1F">
        <w:rPr>
          <w:rFonts w:cs="Times New Roman"/>
        </w:rPr>
        <w:t xml:space="preserve"> u iznosu </w:t>
      </w:r>
      <w:r w:rsidR="006623DE" w:rsidRPr="006623DE">
        <w:rPr>
          <w:rFonts w:cs="Times New Roman"/>
          <w:b/>
        </w:rPr>
        <w:t>1.0</w:t>
      </w:r>
      <w:r w:rsidR="001710C1" w:rsidRPr="006623DE">
        <w:rPr>
          <w:rFonts w:cs="Times New Roman"/>
          <w:b/>
        </w:rPr>
        <w:t>00</w:t>
      </w:r>
      <w:r w:rsidRPr="006623DE">
        <w:rPr>
          <w:rFonts w:cs="Times New Roman"/>
          <w:b/>
        </w:rPr>
        <w:t>,00</w:t>
      </w:r>
      <w:r w:rsidR="00E50CF7" w:rsidRPr="006623DE">
        <w:rPr>
          <w:rFonts w:cs="Times New Roman"/>
          <w:b/>
        </w:rPr>
        <w:t xml:space="preserve"> kuna</w:t>
      </w:r>
      <w:r w:rsidR="00E50CF7" w:rsidRPr="00E62A1F">
        <w:rPr>
          <w:rFonts w:cs="Times New Roman"/>
        </w:rPr>
        <w:t xml:space="preserve">, </w:t>
      </w:r>
      <w:r w:rsidR="00E62A1F">
        <w:rPr>
          <w:rFonts w:cs="Times New Roman"/>
        </w:rPr>
        <w:t>a</w:t>
      </w:r>
      <w:r w:rsidR="00E50CF7" w:rsidRPr="00E62A1F">
        <w:rPr>
          <w:rFonts w:cs="Times New Roman"/>
        </w:rPr>
        <w:t xml:space="preserve"> planira</w:t>
      </w:r>
      <w:r w:rsidR="00E62A1F">
        <w:rPr>
          <w:rFonts w:cs="Times New Roman"/>
        </w:rPr>
        <w:t>ju</w:t>
      </w:r>
      <w:r w:rsidR="00E50CF7" w:rsidRPr="00E62A1F">
        <w:rPr>
          <w:rFonts w:cs="Times New Roman"/>
        </w:rPr>
        <w:t xml:space="preserve"> </w:t>
      </w:r>
      <w:r w:rsidR="00E62A1F">
        <w:rPr>
          <w:rFonts w:cs="Times New Roman"/>
        </w:rPr>
        <w:t xml:space="preserve">se </w:t>
      </w:r>
      <w:r w:rsidR="009261DD" w:rsidRPr="00E62A1F">
        <w:rPr>
          <w:rFonts w:cs="Times New Roman"/>
        </w:rPr>
        <w:t xml:space="preserve">utrošiti </w:t>
      </w:r>
      <w:r w:rsidR="00B324F7">
        <w:rPr>
          <w:rFonts w:cs="Times New Roman"/>
        </w:rPr>
        <w:t xml:space="preserve">za povećanje vrijednosti </w:t>
      </w:r>
      <w:r w:rsidR="00B324F7" w:rsidRPr="00B324F7">
        <w:rPr>
          <w:rFonts w:cs="Times New Roman"/>
          <w:bCs/>
        </w:rPr>
        <w:t xml:space="preserve">poljoprivrednog zemljišta kroz </w:t>
      </w:r>
      <w:r w:rsidR="00B324F7">
        <w:rPr>
          <w:rFonts w:cs="Times New Roman"/>
          <w:bCs/>
        </w:rPr>
        <w:t>održavanje i uređenje poljskih puteva na području općine Vidovec.</w:t>
      </w:r>
    </w:p>
    <w:p w:rsidR="00033AE8" w:rsidRPr="00E62A1F" w:rsidRDefault="00033AE8" w:rsidP="00116BEF">
      <w:pPr>
        <w:jc w:val="center"/>
        <w:rPr>
          <w:rFonts w:cs="Times New Roman"/>
          <w:b/>
        </w:rPr>
      </w:pPr>
    </w:p>
    <w:p w:rsidR="00116BE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</w:t>
      </w:r>
      <w:r w:rsidR="00116BEF" w:rsidRPr="00E62A1F">
        <w:rPr>
          <w:rFonts w:cs="Times New Roman"/>
          <w:b/>
          <w:bCs/>
          <w:color w:val="000000"/>
        </w:rPr>
        <w:t xml:space="preserve">Članak </w:t>
      </w:r>
      <w:r w:rsidR="00033AE8" w:rsidRPr="00E62A1F">
        <w:rPr>
          <w:rFonts w:cs="Times New Roman"/>
          <w:b/>
          <w:bCs/>
          <w:color w:val="000000"/>
        </w:rPr>
        <w:t>3</w:t>
      </w:r>
      <w:r w:rsidR="00116BEF" w:rsidRPr="00E62A1F">
        <w:rPr>
          <w:rFonts w:cs="Times New Roman"/>
          <w:color w:val="000000"/>
        </w:rPr>
        <w:t>.</w:t>
      </w:r>
    </w:p>
    <w:p w:rsidR="00E62A1F" w:rsidRPr="00E62A1F" w:rsidRDefault="00E62A1F" w:rsidP="00116BEF">
      <w:pPr>
        <w:autoSpaceDE w:val="0"/>
        <w:spacing w:line="240" w:lineRule="atLeast"/>
        <w:jc w:val="center"/>
        <w:rPr>
          <w:rFonts w:cs="Times New Roman"/>
          <w:color w:val="000000"/>
        </w:rPr>
      </w:pPr>
    </w:p>
    <w:p w:rsidR="006623DE" w:rsidRPr="006623DE" w:rsidRDefault="00E62A1F" w:rsidP="006623DE">
      <w:pPr>
        <w:jc w:val="both"/>
        <w:rPr>
          <w:rFonts w:eastAsia="Times New Roman" w:cs="Times New Roman"/>
          <w:kern w:val="0"/>
          <w:lang w:eastAsia="ar-SA" w:bidi="ar-SA"/>
        </w:rPr>
      </w:pPr>
      <w:r>
        <w:rPr>
          <w:rFonts w:cs="Times New Roman"/>
        </w:rPr>
        <w:tab/>
      </w:r>
      <w:r w:rsidR="00A11E1B">
        <w:rPr>
          <w:rFonts w:cs="Times New Roman"/>
        </w:rPr>
        <w:t xml:space="preserve">Ove 1. izmjene i dopune </w:t>
      </w:r>
      <w:r w:rsidR="00E50CF7" w:rsidRPr="006623DE">
        <w:rPr>
          <w:rFonts w:cs="Times New Roman"/>
        </w:rPr>
        <w:t xml:space="preserve"> Progra</w:t>
      </w:r>
      <w:r w:rsidR="00CD62C9" w:rsidRPr="006623DE">
        <w:rPr>
          <w:rFonts w:cs="Times New Roman"/>
        </w:rPr>
        <w:t>m</w:t>
      </w:r>
      <w:r w:rsidR="00A11E1B">
        <w:rPr>
          <w:rFonts w:cs="Times New Roman"/>
        </w:rPr>
        <w:t>a</w:t>
      </w:r>
      <w:r w:rsidR="00CD62C9" w:rsidRPr="006623DE">
        <w:rPr>
          <w:rFonts w:cs="Times New Roman"/>
        </w:rPr>
        <w:t xml:space="preserve"> utroška sredstava naknade za promjenu namjene poljoprivrednog zemljišta u</w:t>
      </w:r>
      <w:r w:rsidR="00E50CF7" w:rsidRPr="006623DE">
        <w:rPr>
          <w:rFonts w:cs="Times New Roman"/>
        </w:rPr>
        <w:t xml:space="preserve"> 201</w:t>
      </w:r>
      <w:r w:rsidR="00B324F7" w:rsidRPr="006623DE">
        <w:rPr>
          <w:rFonts w:cs="Times New Roman"/>
        </w:rPr>
        <w:t>9</w:t>
      </w:r>
      <w:r w:rsidR="00CD62C9" w:rsidRPr="006623DE">
        <w:rPr>
          <w:rFonts w:cs="Times New Roman"/>
        </w:rPr>
        <w:t xml:space="preserve">. godini </w:t>
      </w:r>
      <w:r w:rsidRPr="006623DE">
        <w:rPr>
          <w:rFonts w:cs="Times New Roman"/>
        </w:rPr>
        <w:t xml:space="preserve">objaviti će se </w:t>
      </w:r>
      <w:r w:rsidR="001710C1" w:rsidRPr="006623DE">
        <w:rPr>
          <w:rFonts w:cs="Times New Roman"/>
        </w:rPr>
        <w:t xml:space="preserve">u </w:t>
      </w:r>
      <w:r w:rsidRPr="006623DE">
        <w:rPr>
          <w:rFonts w:cs="Times New Roman"/>
        </w:rPr>
        <w:t>„</w:t>
      </w:r>
      <w:r w:rsidR="001710C1" w:rsidRPr="006623DE">
        <w:rPr>
          <w:rFonts w:cs="Times New Roman"/>
        </w:rPr>
        <w:t xml:space="preserve">Službenom </w:t>
      </w:r>
      <w:r w:rsidR="006623DE" w:rsidRPr="006623DE">
        <w:rPr>
          <w:rFonts w:cs="Times New Roman"/>
        </w:rPr>
        <w:t>vjesniku Varaždinske županije</w:t>
      </w:r>
      <w:r w:rsidR="006623DE" w:rsidRPr="006623DE">
        <w:rPr>
          <w:rFonts w:eastAsia="Times New Roman" w:cs="Times New Roman"/>
          <w:kern w:val="0"/>
          <w:lang w:eastAsia="ar-SA" w:bidi="ar-SA"/>
        </w:rPr>
        <w:t>”, a stupa</w:t>
      </w:r>
      <w:r w:rsidR="00A11E1B">
        <w:rPr>
          <w:rFonts w:eastAsia="Times New Roman" w:cs="Times New Roman"/>
          <w:kern w:val="0"/>
          <w:lang w:eastAsia="ar-SA" w:bidi="ar-SA"/>
        </w:rPr>
        <w:t>ju</w:t>
      </w:r>
      <w:r w:rsidR="006623DE" w:rsidRPr="006623DE">
        <w:rPr>
          <w:rFonts w:eastAsia="Times New Roman" w:cs="Times New Roman"/>
          <w:kern w:val="0"/>
          <w:lang w:eastAsia="ar-SA" w:bidi="ar-SA"/>
        </w:rPr>
        <w:t xml:space="preserve"> na snagu prvog dana od dana objave.</w:t>
      </w:r>
    </w:p>
    <w:p w:rsidR="006623DE" w:rsidRPr="006623DE" w:rsidRDefault="006623DE" w:rsidP="006623DE">
      <w:pPr>
        <w:widowControl/>
        <w:rPr>
          <w:rFonts w:eastAsia="Times New Roman" w:cs="Times New Roman"/>
          <w:kern w:val="0"/>
          <w:lang w:eastAsia="ar-SA" w:bidi="ar-SA"/>
        </w:rPr>
      </w:pPr>
    </w:p>
    <w:p w:rsidR="00E50CF7" w:rsidRDefault="00E50CF7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B324F7" w:rsidRPr="00E62A1F" w:rsidRDefault="00B324F7" w:rsidP="00E50CF7">
      <w:pPr>
        <w:tabs>
          <w:tab w:val="left" w:pos="622"/>
          <w:tab w:val="left" w:pos="135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</w:rPr>
      </w:pPr>
    </w:p>
    <w:p w:rsidR="00B324F7" w:rsidRPr="00E62A1F" w:rsidRDefault="00B324F7" w:rsidP="00164B8F">
      <w:pPr>
        <w:spacing w:before="100" w:line="1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KLASA: 320-01/18-01/09</w:t>
      </w:r>
    </w:p>
    <w:p w:rsidR="00B324F7" w:rsidRPr="00E62A1F" w:rsidRDefault="00B324F7" w:rsidP="00164B8F">
      <w:pPr>
        <w:spacing w:line="100" w:lineRule="atLeast"/>
        <w:rPr>
          <w:rFonts w:eastAsia="Times New Roman" w:cs="Times New Roman"/>
          <w:color w:val="000000"/>
        </w:rPr>
      </w:pPr>
      <w:r w:rsidRPr="00E62A1F">
        <w:rPr>
          <w:rFonts w:eastAsia="Times New Roman" w:cs="Times New Roman"/>
          <w:color w:val="000000"/>
        </w:rPr>
        <w:t xml:space="preserve">URBROJ: </w:t>
      </w:r>
      <w:r w:rsidR="006623DE">
        <w:rPr>
          <w:rFonts w:eastAsia="Times New Roman" w:cs="Times New Roman"/>
          <w:color w:val="000000"/>
        </w:rPr>
        <w:t>2186/10-01/1-19-06</w:t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</w:r>
      <w:r w:rsidRPr="00E62A1F">
        <w:rPr>
          <w:rFonts w:eastAsia="Times New Roman" w:cs="Times New Roman"/>
          <w:color w:val="000000"/>
        </w:rPr>
        <w:tab/>
        <w:t xml:space="preserve">      </w:t>
      </w:r>
    </w:p>
    <w:p w:rsidR="00B324F7" w:rsidRPr="00E62A1F" w:rsidRDefault="00782270" w:rsidP="00164B8F">
      <w:pPr>
        <w:spacing w:line="100" w:lineRule="atLeast"/>
        <w:rPr>
          <w:rFonts w:ascii="Arial" w:eastAsia="Times New Roman" w:hAnsi="Arial" w:cs="Arial"/>
          <w:color w:val="000000"/>
        </w:rPr>
      </w:pPr>
      <w:r>
        <w:rPr>
          <w:rFonts w:eastAsia="Times New Roman" w:cs="Times New Roman"/>
          <w:color w:val="000000"/>
        </w:rPr>
        <w:t xml:space="preserve">Vidovec, 20. prosinca </w:t>
      </w:r>
      <w:bookmarkStart w:id="0" w:name="_GoBack"/>
      <w:bookmarkEnd w:id="0"/>
      <w:r w:rsidR="006623DE">
        <w:rPr>
          <w:rFonts w:eastAsia="Times New Roman" w:cs="Times New Roman"/>
          <w:color w:val="000000"/>
        </w:rPr>
        <w:t>2019</w:t>
      </w:r>
      <w:r w:rsidR="00B324F7" w:rsidRPr="00E62A1F">
        <w:rPr>
          <w:rFonts w:eastAsia="Times New Roman" w:cs="Times New Roman"/>
          <w:color w:val="000000"/>
        </w:rPr>
        <w:t>. godine</w:t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</w:r>
      <w:r w:rsidR="00B324F7" w:rsidRPr="00E62A1F">
        <w:rPr>
          <w:rFonts w:eastAsia="Times New Roman" w:cs="Times New Roman"/>
          <w:color w:val="000000"/>
        </w:rPr>
        <w:tab/>
        <w:t xml:space="preserve">            </w:t>
      </w:r>
    </w:p>
    <w:p w:rsidR="00033AE8" w:rsidRPr="00E62A1F" w:rsidRDefault="00033AE8" w:rsidP="000301A5">
      <w:pPr>
        <w:spacing w:before="100" w:after="100" w:line="100" w:lineRule="atLeast"/>
        <w:rPr>
          <w:rFonts w:eastAsia="Times New Roman" w:cs="Times New Roman"/>
          <w:color w:val="000000"/>
        </w:rPr>
      </w:pPr>
    </w:p>
    <w:p w:rsidR="001710C1" w:rsidRDefault="00E62A1F" w:rsidP="00E62A1F">
      <w:pPr>
        <w:spacing w:before="100" w:after="100"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OPĆINSKO VIJEĆE OPĆINE VIDOVEC</w:t>
      </w:r>
    </w:p>
    <w:p w:rsidR="00E62A1F" w:rsidRDefault="00E62A1F" w:rsidP="00E62A1F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</w:t>
      </w:r>
      <w:r w:rsidR="00164B8F">
        <w:rPr>
          <w:rFonts w:eastAsia="Times New Roman" w:cs="Times New Roman"/>
          <w:color w:val="000000"/>
        </w:rPr>
        <w:t xml:space="preserve">                          </w:t>
      </w:r>
      <w:r>
        <w:rPr>
          <w:rFonts w:eastAsia="Times New Roman" w:cs="Times New Roman"/>
          <w:color w:val="000000"/>
        </w:rPr>
        <w:t xml:space="preserve">   PREDSJEDNIK</w:t>
      </w:r>
    </w:p>
    <w:p w:rsidR="00CD62C9" w:rsidRDefault="00E62A1F" w:rsidP="00CD62C9">
      <w:pPr>
        <w:spacing w:before="100" w:after="100" w:line="100" w:lineRule="atLeast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</w:t>
      </w:r>
      <w:r w:rsidR="00164B8F">
        <w:rPr>
          <w:rFonts w:eastAsia="Times New Roman" w:cs="Times New Roman"/>
          <w:color w:val="000000"/>
        </w:rPr>
        <w:t xml:space="preserve">                        </w:t>
      </w:r>
      <w:r>
        <w:rPr>
          <w:rFonts w:eastAsia="Times New Roman" w:cs="Times New Roman"/>
          <w:color w:val="000000"/>
        </w:rPr>
        <w:t xml:space="preserve">Zdravko </w:t>
      </w:r>
      <w:proofErr w:type="spellStart"/>
      <w:r>
        <w:rPr>
          <w:rFonts w:eastAsia="Times New Roman" w:cs="Times New Roman"/>
          <w:color w:val="000000"/>
        </w:rPr>
        <w:t>Pizek</w:t>
      </w:r>
      <w:proofErr w:type="spellEnd"/>
    </w:p>
    <w:p w:rsidR="001710C1" w:rsidRDefault="001710C1" w:rsidP="00E62A1F">
      <w:pPr>
        <w:spacing w:after="100" w:line="100" w:lineRule="atLeast"/>
        <w:jc w:val="center"/>
        <w:rPr>
          <w:rFonts w:ascii="Arial" w:eastAsia="Times New Roman" w:hAnsi="Arial" w:cs="Arial"/>
          <w:color w:val="000000"/>
        </w:rPr>
      </w:pPr>
    </w:p>
    <w:p w:rsidR="00492D0C" w:rsidRDefault="00492D0C" w:rsidP="00492D0C">
      <w:pPr>
        <w:spacing w:before="100" w:after="100" w:line="100" w:lineRule="atLeast"/>
        <w:rPr>
          <w:rFonts w:ascii="Arial" w:hAnsi="Arial" w:cs="Arial"/>
          <w:color w:val="000000"/>
        </w:rPr>
      </w:pPr>
    </w:p>
    <w:sectPr w:rsidR="00492D0C" w:rsidSect="00CD62C9">
      <w:headerReference w:type="default" r:id="rId8"/>
      <w:type w:val="continuous"/>
      <w:pgSz w:w="11906" w:h="16838"/>
      <w:pgMar w:top="851" w:right="1133" w:bottom="112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00" w:rsidRDefault="002D0900" w:rsidP="004B4F13">
      <w:r>
        <w:separator/>
      </w:r>
    </w:p>
  </w:endnote>
  <w:endnote w:type="continuationSeparator" w:id="0">
    <w:p w:rsidR="002D0900" w:rsidRDefault="002D0900" w:rsidP="004B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00" w:rsidRDefault="002D0900" w:rsidP="004B4F13">
      <w:r>
        <w:separator/>
      </w:r>
    </w:p>
  </w:footnote>
  <w:footnote w:type="continuationSeparator" w:id="0">
    <w:p w:rsidR="002D0900" w:rsidRDefault="002D0900" w:rsidP="004B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F7" w:rsidRDefault="00B324F7" w:rsidP="00B324F7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91A"/>
    <w:multiLevelType w:val="hybridMultilevel"/>
    <w:tmpl w:val="DE702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F"/>
    <w:rsid w:val="000301A5"/>
    <w:rsid w:val="00033AE8"/>
    <w:rsid w:val="000C0472"/>
    <w:rsid w:val="000E2BDD"/>
    <w:rsid w:val="00116BEF"/>
    <w:rsid w:val="00164B8F"/>
    <w:rsid w:val="001710C1"/>
    <w:rsid w:val="001C509F"/>
    <w:rsid w:val="00237FA0"/>
    <w:rsid w:val="00286CB2"/>
    <w:rsid w:val="002A1B3C"/>
    <w:rsid w:val="002D0900"/>
    <w:rsid w:val="00370892"/>
    <w:rsid w:val="003918D9"/>
    <w:rsid w:val="00392A81"/>
    <w:rsid w:val="00492D0C"/>
    <w:rsid w:val="004A4F57"/>
    <w:rsid w:val="004B4F13"/>
    <w:rsid w:val="0060376F"/>
    <w:rsid w:val="0061739F"/>
    <w:rsid w:val="00623286"/>
    <w:rsid w:val="006623DE"/>
    <w:rsid w:val="00677A94"/>
    <w:rsid w:val="00755BDF"/>
    <w:rsid w:val="00782270"/>
    <w:rsid w:val="007B09BA"/>
    <w:rsid w:val="0080476F"/>
    <w:rsid w:val="00824F33"/>
    <w:rsid w:val="008741D1"/>
    <w:rsid w:val="008A3AD2"/>
    <w:rsid w:val="008A76BA"/>
    <w:rsid w:val="008D08B4"/>
    <w:rsid w:val="008D4719"/>
    <w:rsid w:val="009261DD"/>
    <w:rsid w:val="00977208"/>
    <w:rsid w:val="00A11E1B"/>
    <w:rsid w:val="00A339A9"/>
    <w:rsid w:val="00B158F9"/>
    <w:rsid w:val="00B324F7"/>
    <w:rsid w:val="00B32F30"/>
    <w:rsid w:val="00B72FB4"/>
    <w:rsid w:val="00B775C5"/>
    <w:rsid w:val="00B90B49"/>
    <w:rsid w:val="00BB23B4"/>
    <w:rsid w:val="00BC1D19"/>
    <w:rsid w:val="00CD56A2"/>
    <w:rsid w:val="00CD62C9"/>
    <w:rsid w:val="00CE74CC"/>
    <w:rsid w:val="00DA2867"/>
    <w:rsid w:val="00E10D25"/>
    <w:rsid w:val="00E23188"/>
    <w:rsid w:val="00E50CF7"/>
    <w:rsid w:val="00E62A1F"/>
    <w:rsid w:val="00E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2ED7E-6DA4-481A-BD08-16CCC1F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116BEF"/>
    <w:rPr>
      <w:b/>
      <w:bCs/>
    </w:rPr>
  </w:style>
  <w:style w:type="paragraph" w:customStyle="1" w:styleId="Sadrajitablice">
    <w:name w:val="Sadržaji tablice"/>
    <w:basedOn w:val="Normal"/>
    <w:rsid w:val="00116BEF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4B4F13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4B4F1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2A1F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A1F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6623D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D1CD-9CDD-4910-8A32-4A134ED8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 Car</dc:creator>
  <cp:lastModifiedBy>Mateja</cp:lastModifiedBy>
  <cp:revision>14</cp:revision>
  <cp:lastPrinted>2019-12-23T08:03:00Z</cp:lastPrinted>
  <dcterms:created xsi:type="dcterms:W3CDTF">2018-05-28T12:33:00Z</dcterms:created>
  <dcterms:modified xsi:type="dcterms:W3CDTF">2019-12-23T08:03:00Z</dcterms:modified>
</cp:coreProperties>
</file>