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564"/>
        <w:gridCol w:w="1031"/>
        <w:gridCol w:w="1156"/>
      </w:tblGrid>
      <w:tr w:rsidR="00710871" w:rsidRPr="008E2AF3" w:rsidTr="00710871"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r.br.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VRSTA RADOVA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JEDINICA MJERE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JEDINIČNA CIJENA</w:t>
            </w:r>
          </w:p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(kn)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Čišćenje groblja – sakupljanje otpada sa staza i zelenih površina po čitavom groblju, pražnjenje posuda s otpadom i odvoz otpada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42,50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Uništavanje korova između grobnih mjesta i staza herbicidima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m</w:t>
            </w:r>
            <w:r w:rsidRPr="008E2AF3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1,20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K</w:t>
            </w:r>
            <w:r w:rsidR="00ED6863">
              <w:rPr>
                <w:rFonts w:ascii="Calibri" w:hAnsi="Calibri"/>
                <w:sz w:val="18"/>
                <w:szCs w:val="18"/>
              </w:rPr>
              <w:t>ošnja zelenih površina unutar okol</w:t>
            </w:r>
            <w:r w:rsidRPr="008E2AF3">
              <w:rPr>
                <w:rFonts w:ascii="Calibri" w:hAnsi="Calibri"/>
                <w:sz w:val="18"/>
                <w:szCs w:val="18"/>
              </w:rPr>
              <w:t>o ograde groblja te površina između grobova (trimer, kosilica)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m</w:t>
            </w:r>
            <w:r w:rsidRPr="008E2AF3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 xml:space="preserve">Dobava i sadnja sezonskog cvijeća u </w:t>
            </w:r>
            <w:proofErr w:type="spellStart"/>
            <w:r w:rsidRPr="008E2AF3">
              <w:rPr>
                <w:rFonts w:ascii="Calibri" w:hAnsi="Calibri"/>
                <w:sz w:val="18"/>
                <w:szCs w:val="18"/>
              </w:rPr>
              <w:t>žardinjere</w:t>
            </w:r>
            <w:proofErr w:type="spellEnd"/>
            <w:r w:rsidRPr="008E2AF3">
              <w:rPr>
                <w:rFonts w:ascii="Calibri" w:hAnsi="Calibri"/>
                <w:sz w:val="18"/>
                <w:szCs w:val="18"/>
              </w:rPr>
              <w:t xml:space="preserve"> i ili gredice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kom.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4,00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Dobava i sadnja ukrasnog bilja i drveća po zelenim površinama groblja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kom.</w:t>
            </w:r>
          </w:p>
        </w:tc>
        <w:tc>
          <w:tcPr>
            <w:tcW w:w="0" w:type="auto"/>
            <w:vAlign w:val="center"/>
          </w:tcPr>
          <w:p w:rsidR="00710871" w:rsidRPr="008E2AF3" w:rsidRDefault="00D024ED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75</w:t>
            </w:r>
            <w:r w:rsidR="00710871" w:rsidRPr="008E2AF3">
              <w:rPr>
                <w:rFonts w:ascii="Calibri" w:hAnsi="Calibri"/>
                <w:b/>
                <w:sz w:val="18"/>
                <w:szCs w:val="18"/>
              </w:rPr>
              <w:t>,00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 xml:space="preserve">Plijevljenje i/ili okopavanje gredica i/ili </w:t>
            </w:r>
            <w:proofErr w:type="spellStart"/>
            <w:r w:rsidRPr="008E2AF3">
              <w:rPr>
                <w:rFonts w:ascii="Calibri" w:hAnsi="Calibri"/>
                <w:sz w:val="18"/>
                <w:szCs w:val="18"/>
              </w:rPr>
              <w:t>žardinjera</w:t>
            </w:r>
            <w:proofErr w:type="spellEnd"/>
            <w:r w:rsidRPr="008E2AF3">
              <w:rPr>
                <w:rFonts w:ascii="Calibri" w:hAnsi="Calibri"/>
                <w:sz w:val="18"/>
                <w:szCs w:val="18"/>
              </w:rPr>
              <w:t xml:space="preserve"> sa sezonskim cvijećem, zalijevanje sezonskog cvijeća tijekom godine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42,50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 xml:space="preserve">Orezivanje ukrasnog grmlja i/ili živica, po potrebi uklanjanje </w:t>
            </w:r>
            <w:proofErr w:type="spellStart"/>
            <w:r w:rsidRPr="008E2AF3">
              <w:rPr>
                <w:rFonts w:ascii="Calibri" w:hAnsi="Calibri"/>
                <w:sz w:val="18"/>
                <w:szCs w:val="18"/>
              </w:rPr>
              <w:t>zastarčenih</w:t>
            </w:r>
            <w:proofErr w:type="spellEnd"/>
            <w:r w:rsidRPr="008E2AF3">
              <w:rPr>
                <w:rFonts w:ascii="Calibri" w:hAnsi="Calibri"/>
                <w:sz w:val="18"/>
                <w:szCs w:val="18"/>
              </w:rPr>
              <w:t xml:space="preserve"> i </w:t>
            </w:r>
            <w:r>
              <w:rPr>
                <w:rFonts w:ascii="Calibri" w:hAnsi="Calibri"/>
                <w:sz w:val="18"/>
                <w:szCs w:val="18"/>
              </w:rPr>
              <w:t>posušenih dijelova t</w:t>
            </w:r>
            <w:r w:rsidRPr="008E2AF3">
              <w:rPr>
                <w:rFonts w:ascii="Calibri" w:hAnsi="Calibri"/>
                <w:sz w:val="18"/>
                <w:szCs w:val="18"/>
              </w:rPr>
              <w:t>uja. Sakupljanje i odvoz biljnog materijala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42,50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Zasijecanje rubova staza i uklanjanje korova sa staza, Sakupljanje i odvoz otpadnog materijala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42,50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 xml:space="preserve">Strojno i ručno čišćenje snijega sa svih staza na groblju i ispred grobne kuće 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m</w:t>
            </w:r>
            <w:r w:rsidRPr="008E2AF3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0,80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Dobava i doprema kamenog agregata za razastiranje po stazama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m</w:t>
            </w:r>
            <w:r w:rsidRPr="008E2AF3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98,00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Ručno razastiranje kamenog agregata 4-8 mm po svim stazama na groblju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42,50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 w:cs="Arial"/>
                <w:sz w:val="18"/>
                <w:szCs w:val="18"/>
              </w:rPr>
              <w:t>Zbrinjavanje biorazgradiv</w:t>
            </w:r>
            <w:bookmarkStart w:id="0" w:name="_GoBack"/>
            <w:bookmarkEnd w:id="0"/>
            <w:r w:rsidRPr="008E2AF3">
              <w:rPr>
                <w:rFonts w:ascii="Calibri" w:hAnsi="Calibri" w:cs="Arial"/>
                <w:sz w:val="18"/>
                <w:szCs w:val="18"/>
              </w:rPr>
              <w:t>og otpada (KBO 20 02 01)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710871" w:rsidRPr="008E2AF3" w:rsidRDefault="00D024ED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dobavljač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Zbrinjavanje otpada koji nije biorazgradiv (KBO 20 02 03)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710871" w:rsidRPr="008E2AF3" w:rsidRDefault="00D024ED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dobavljač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Čišćenje grobne kuće (pranje prozora, sanitarnih prostora i sl.)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42,50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0" w:type="auto"/>
            <w:vAlign w:val="center"/>
          </w:tcPr>
          <w:p w:rsidR="00710871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Potrošnja el. e</w:t>
            </w:r>
            <w:r w:rsidRPr="008E2AF3">
              <w:rPr>
                <w:rFonts w:ascii="Calibri" w:hAnsi="Calibri"/>
                <w:sz w:val="18"/>
                <w:szCs w:val="18"/>
              </w:rPr>
              <w:t xml:space="preserve">nergije (umanjena za </w:t>
            </w:r>
            <w:r>
              <w:rPr>
                <w:rFonts w:ascii="Calibri" w:hAnsi="Calibri"/>
                <w:sz w:val="18"/>
                <w:szCs w:val="18"/>
              </w:rPr>
              <w:t>naplatu s ukopima) i</w:t>
            </w:r>
            <w:r w:rsidRPr="008E2AF3">
              <w:rPr>
                <w:rFonts w:ascii="Calibri" w:hAnsi="Calibri"/>
                <w:sz w:val="18"/>
                <w:szCs w:val="18"/>
              </w:rPr>
              <w:t xml:space="preserve"> vode. </w:t>
            </w:r>
          </w:p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 xml:space="preserve">Obračun se vrši prema </w:t>
            </w:r>
            <w:r>
              <w:rPr>
                <w:rFonts w:ascii="Calibri" w:hAnsi="Calibri"/>
                <w:sz w:val="18"/>
                <w:szCs w:val="18"/>
              </w:rPr>
              <w:t>stvarnoj potrošnji.</w:t>
            </w:r>
            <w:r w:rsidRPr="008E2AF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10871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kWh</w:t>
            </w:r>
          </w:p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z w:val="18"/>
                <w:szCs w:val="18"/>
              </w:rPr>
              <w:t>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dobavljač</w:t>
            </w:r>
          </w:p>
        </w:tc>
      </w:tr>
      <w:tr w:rsidR="00710871" w:rsidRPr="008E2AF3" w:rsidTr="00710871">
        <w:trPr>
          <w:trHeight w:hRule="exact" w:val="567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Popravak i/ili zamjena komunalne </w:t>
            </w:r>
            <w:r w:rsidRPr="008E2AF3">
              <w:rPr>
                <w:rFonts w:ascii="Calibri" w:hAnsi="Calibri"/>
                <w:sz w:val="18"/>
                <w:szCs w:val="18"/>
              </w:rPr>
              <w:t xml:space="preserve">opreme </w:t>
            </w:r>
            <w:r>
              <w:rPr>
                <w:rFonts w:ascii="Calibri" w:hAnsi="Calibri"/>
                <w:sz w:val="18"/>
                <w:szCs w:val="18"/>
              </w:rPr>
              <w:t xml:space="preserve">na groblju </w:t>
            </w:r>
            <w:r w:rsidRPr="008E2AF3">
              <w:rPr>
                <w:rFonts w:ascii="Calibri" w:hAnsi="Calibri"/>
                <w:sz w:val="18"/>
                <w:szCs w:val="18"/>
              </w:rPr>
              <w:t>(ru</w:t>
            </w:r>
            <w:r>
              <w:rPr>
                <w:rFonts w:ascii="Calibri" w:hAnsi="Calibri"/>
                <w:sz w:val="18"/>
                <w:szCs w:val="18"/>
              </w:rPr>
              <w:t xml:space="preserve">bnici, klupe, panoi,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žardinjere</w:t>
            </w:r>
            <w:proofErr w:type="spellEnd"/>
            <w:r w:rsidRPr="008E2AF3">
              <w:rPr>
                <w:rFonts w:ascii="Calibri" w:hAnsi="Calibri"/>
                <w:sz w:val="18"/>
                <w:szCs w:val="18"/>
              </w:rPr>
              <w:t>)</w:t>
            </w:r>
            <w:r>
              <w:rPr>
                <w:rFonts w:ascii="Calibri" w:hAnsi="Calibri"/>
                <w:sz w:val="18"/>
                <w:szCs w:val="18"/>
              </w:rPr>
              <w:t xml:space="preserve"> i unutar </w:t>
            </w:r>
            <w:r w:rsidRPr="008E2AF3">
              <w:rPr>
                <w:rFonts w:ascii="Calibri" w:hAnsi="Calibri"/>
                <w:sz w:val="18"/>
                <w:szCs w:val="18"/>
              </w:rPr>
              <w:t>grobne kuće</w:t>
            </w:r>
            <w:r>
              <w:rPr>
                <w:rFonts w:ascii="Calibri" w:hAnsi="Calibri"/>
                <w:sz w:val="18"/>
                <w:szCs w:val="18"/>
              </w:rPr>
              <w:t xml:space="preserve"> (odar, kolica, stalci, vaze).</w:t>
            </w:r>
            <w:r w:rsidRPr="008E2AF3">
              <w:rPr>
                <w:rFonts w:ascii="Calibri" w:hAnsi="Calibri"/>
                <w:sz w:val="18"/>
                <w:szCs w:val="18"/>
              </w:rPr>
              <w:t xml:space="preserve">  Radovi se obavljaju po potrebi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paušal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0,00</w:t>
            </w:r>
          </w:p>
        </w:tc>
      </w:tr>
      <w:tr w:rsidR="00710871" w:rsidRPr="008E2AF3" w:rsidTr="00710871">
        <w:trPr>
          <w:trHeight w:hRule="exact" w:val="1134"/>
        </w:trPr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Administrativni troškovi vezani uz Upravljanje grobljem, po izdanom računu (izrada i obrada računa za grobnu naknadu, distribucija računa, održavanje baze podataka, računovodstveno-knjigovodstveni poslovi, troškovi informatike, razmjerni dio plaće radnika u administrativnim službama…)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E2AF3">
              <w:rPr>
                <w:rFonts w:ascii="Calibri" w:hAnsi="Calibri"/>
                <w:sz w:val="18"/>
                <w:szCs w:val="18"/>
              </w:rPr>
              <w:t>kom.</w:t>
            </w:r>
          </w:p>
        </w:tc>
        <w:tc>
          <w:tcPr>
            <w:tcW w:w="0" w:type="auto"/>
            <w:vAlign w:val="center"/>
          </w:tcPr>
          <w:p w:rsidR="00710871" w:rsidRPr="008E2AF3" w:rsidRDefault="00710871" w:rsidP="00710871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E2AF3">
              <w:rPr>
                <w:rFonts w:ascii="Calibri" w:hAnsi="Calibri"/>
                <w:b/>
                <w:sz w:val="18"/>
                <w:szCs w:val="18"/>
              </w:rPr>
              <w:t>35,00</w:t>
            </w:r>
          </w:p>
        </w:tc>
      </w:tr>
    </w:tbl>
    <w:p w:rsidR="002C3237" w:rsidRDefault="00710871" w:rsidP="00710871">
      <w:pPr>
        <w:jc w:val="center"/>
        <w:rPr>
          <w:rFonts w:asciiTheme="minorHAnsi" w:hAnsiTheme="minorHAnsi"/>
          <w:b/>
          <w:sz w:val="48"/>
          <w:szCs w:val="48"/>
        </w:rPr>
      </w:pPr>
      <w:r w:rsidRPr="00710871">
        <w:rPr>
          <w:rFonts w:asciiTheme="minorHAnsi" w:hAnsiTheme="minorHAnsi"/>
          <w:b/>
          <w:sz w:val="48"/>
          <w:szCs w:val="48"/>
        </w:rPr>
        <w:t>CJENIK</w:t>
      </w:r>
    </w:p>
    <w:p w:rsidR="00710871" w:rsidRPr="00710871" w:rsidRDefault="00710871" w:rsidP="00710871">
      <w:pPr>
        <w:jc w:val="center"/>
        <w:rPr>
          <w:rFonts w:asciiTheme="minorHAnsi" w:hAnsiTheme="minorHAnsi"/>
          <w:b/>
          <w:sz w:val="16"/>
          <w:szCs w:val="16"/>
        </w:rPr>
      </w:pPr>
    </w:p>
    <w:p w:rsidR="00710871" w:rsidRDefault="00710871" w:rsidP="00710871">
      <w:pPr>
        <w:jc w:val="center"/>
        <w:rPr>
          <w:rFonts w:asciiTheme="minorHAnsi" w:hAnsiTheme="minorHAnsi"/>
        </w:rPr>
      </w:pPr>
      <w:r w:rsidRPr="00710871">
        <w:rPr>
          <w:rFonts w:asciiTheme="minorHAnsi" w:hAnsiTheme="minorHAnsi"/>
        </w:rPr>
        <w:t>za komunalnu djelatnost održavanja groblja</w:t>
      </w:r>
      <w:r w:rsidR="00B26847">
        <w:rPr>
          <w:rFonts w:asciiTheme="minorHAnsi" w:hAnsiTheme="minorHAnsi"/>
        </w:rPr>
        <w:t xml:space="preserve"> </w:t>
      </w:r>
      <w:r w:rsidR="00183EDB">
        <w:rPr>
          <w:rFonts w:asciiTheme="minorHAnsi" w:hAnsiTheme="minorHAnsi"/>
        </w:rPr>
        <w:t>Vidovec</w:t>
      </w:r>
    </w:p>
    <w:p w:rsidR="00710871" w:rsidRDefault="00710871" w:rsidP="00710871">
      <w:pPr>
        <w:jc w:val="center"/>
        <w:rPr>
          <w:rFonts w:asciiTheme="minorHAnsi" w:hAnsiTheme="minorHAnsi"/>
        </w:rPr>
      </w:pPr>
    </w:p>
    <w:p w:rsidR="00710871" w:rsidRDefault="00710871" w:rsidP="00710871">
      <w:pPr>
        <w:jc w:val="center"/>
        <w:rPr>
          <w:rFonts w:asciiTheme="minorHAnsi" w:hAnsiTheme="minorHAnsi"/>
        </w:rPr>
      </w:pPr>
    </w:p>
    <w:p w:rsidR="00710871" w:rsidRDefault="00710871" w:rsidP="00710871">
      <w:pPr>
        <w:jc w:val="center"/>
        <w:rPr>
          <w:rFonts w:asciiTheme="minorHAnsi" w:hAnsiTheme="minorHAnsi"/>
        </w:rPr>
      </w:pPr>
    </w:p>
    <w:p w:rsidR="00710871" w:rsidRPr="00710871" w:rsidRDefault="00710871" w:rsidP="0071087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10871">
        <w:rPr>
          <w:rFonts w:asciiTheme="minorHAnsi" w:hAnsiTheme="minorHAnsi"/>
          <w:b/>
        </w:rPr>
        <w:t>UPRAVA GROBLJA:</w:t>
      </w:r>
    </w:p>
    <w:p w:rsidR="00710871" w:rsidRPr="00710871" w:rsidRDefault="00710871" w:rsidP="00710871">
      <w:pPr>
        <w:jc w:val="center"/>
        <w:rPr>
          <w:rFonts w:asciiTheme="minorHAnsi" w:hAnsiTheme="minorHAnsi"/>
          <w:b/>
        </w:rPr>
      </w:pP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</w:r>
      <w:r w:rsidRPr="00710871">
        <w:rPr>
          <w:rFonts w:asciiTheme="minorHAnsi" w:hAnsiTheme="minorHAnsi"/>
          <w:b/>
        </w:rPr>
        <w:tab/>
        <w:t xml:space="preserve">           TD Čistoća d.o.o.</w:t>
      </w:r>
    </w:p>
    <w:sectPr w:rsidR="00710871" w:rsidRPr="00710871" w:rsidSect="00432D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36" w:rsidRDefault="00322536" w:rsidP="00710871">
      <w:r>
        <w:separator/>
      </w:r>
    </w:p>
  </w:endnote>
  <w:endnote w:type="continuationSeparator" w:id="0">
    <w:p w:rsidR="00322536" w:rsidRDefault="00322536" w:rsidP="0071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36" w:rsidRDefault="00322536" w:rsidP="00710871">
      <w:r>
        <w:separator/>
      </w:r>
    </w:p>
  </w:footnote>
  <w:footnote w:type="continuationSeparator" w:id="0">
    <w:p w:rsidR="00322536" w:rsidRDefault="00322536" w:rsidP="0071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71" w:rsidRDefault="00710871">
    <w:pPr>
      <w:pStyle w:val="Zaglavlje"/>
    </w:pPr>
  </w:p>
  <w:p w:rsidR="00710871" w:rsidRDefault="0071087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71"/>
    <w:rsid w:val="0003028D"/>
    <w:rsid w:val="00134C55"/>
    <w:rsid w:val="00183EDB"/>
    <w:rsid w:val="00242A0E"/>
    <w:rsid w:val="00322536"/>
    <w:rsid w:val="00421141"/>
    <w:rsid w:val="00432DE9"/>
    <w:rsid w:val="00710871"/>
    <w:rsid w:val="00717940"/>
    <w:rsid w:val="00777B12"/>
    <w:rsid w:val="00865339"/>
    <w:rsid w:val="008F7CDF"/>
    <w:rsid w:val="009445AE"/>
    <w:rsid w:val="0097751D"/>
    <w:rsid w:val="00A465E9"/>
    <w:rsid w:val="00B22F93"/>
    <w:rsid w:val="00B26847"/>
    <w:rsid w:val="00D024ED"/>
    <w:rsid w:val="00D26091"/>
    <w:rsid w:val="00D9513A"/>
    <w:rsid w:val="00D957F8"/>
    <w:rsid w:val="00E11BF7"/>
    <w:rsid w:val="00E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108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108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7108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1087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108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108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7108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1087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Bistrovic</dc:creator>
  <cp:lastModifiedBy>Nikolina</cp:lastModifiedBy>
  <cp:revision>2</cp:revision>
  <cp:lastPrinted>2019-07-22T07:02:00Z</cp:lastPrinted>
  <dcterms:created xsi:type="dcterms:W3CDTF">2019-07-22T07:02:00Z</dcterms:created>
  <dcterms:modified xsi:type="dcterms:W3CDTF">2019-07-22T07:02:00Z</dcterms:modified>
</cp:coreProperties>
</file>