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80" w:rsidRDefault="007E4A80" w:rsidP="007E4A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A80">
        <w:rPr>
          <w:rFonts w:ascii="Times New Roman" w:hAnsi="Times New Roman" w:cs="Times New Roman"/>
          <w:b/>
          <w:sz w:val="24"/>
          <w:szCs w:val="24"/>
        </w:rPr>
        <w:t>Dodatne napomene uz obrasce VMO-OV-1  i VMO-OV-2</w:t>
      </w:r>
    </w:p>
    <w:p w:rsidR="007E4A80" w:rsidRPr="007E4A80" w:rsidRDefault="007E4A80" w:rsidP="007E4A80">
      <w:pPr>
        <w:pStyle w:val="NoSpacing"/>
        <w:jc w:val="center"/>
        <w:rPr>
          <w:rFonts w:ascii="Times New Roman" w:hAnsi="Times New Roman" w:cs="Times New Roman"/>
        </w:rPr>
      </w:pPr>
      <w:r w:rsidRPr="007E4A80">
        <w:rPr>
          <w:rFonts w:ascii="Times New Roman" w:hAnsi="Times New Roman" w:cs="Times New Roman"/>
        </w:rPr>
        <w:t>(prijedlog liste kandidata za članove koje predlažu političke stranke,</w:t>
      </w:r>
    </w:p>
    <w:p w:rsidR="007E4A80" w:rsidRPr="007E4A80" w:rsidRDefault="007E4A80" w:rsidP="007E4A80">
      <w:pPr>
        <w:pStyle w:val="NoSpacing"/>
        <w:jc w:val="center"/>
        <w:rPr>
          <w:rFonts w:ascii="Times New Roman" w:hAnsi="Times New Roman" w:cs="Times New Roman"/>
        </w:rPr>
      </w:pPr>
      <w:r w:rsidRPr="007E4A80">
        <w:rPr>
          <w:rFonts w:ascii="Times New Roman" w:hAnsi="Times New Roman" w:cs="Times New Roman"/>
        </w:rPr>
        <w:t>prijedlog kandidacijske liste grupe birača)</w:t>
      </w:r>
    </w:p>
    <w:p w:rsidR="007E4A80" w:rsidRPr="007E4A80" w:rsidRDefault="007E4A80" w:rsidP="007E4A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1. Ovlašteni predlagatelji kandidacijskih lista za članove Vijeća mjesnih odbora na području Općine Vidovec su: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 - političke stranke registrirane u Republici Hrvatskoj na dan stupanja na snagu odluke o raspisivanju izbora za članove vijeća mjesnih odbora i 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 - birači s područja mjesnih odbora na području općine Vidovec.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Predlagatelji kandidacijskih lista dužni su poštovati načelo ravnopravnosti spolova, sukladno posebnom zakonu. 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2. Kandidacijske liste može predložiti jedna politička stranka te dvije ili više političkih stranaka.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Političke stranke samostalno utvrđuju redoslijed kandidata na kandidacijskim listama na način predviđen statutom političke stranke, odnosno u skladu sa posebnim odlukama donesenim temeljem statuta političke stranke.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Političke strane određuju na temelju odredbi svojih statuta ovlaštenog podnositelja kandidacijske liste. 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3. Kad birači predlažu kandidacijsku listu grupe birača, dužni su prikupiti potpise birača s područja tog mjesnog odbora i to: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- 25 potpisa birača u mjesnim odborima do 350 stanovnika,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- 35 potpisa birača u mjesnim odborima s više od 350 do 500 stanovnika, 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- 50 potpisa birača u mjesnim odborima s više od 500, do 1.000 stanovnika  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- 70 potpisa birača u mjesnim odborima s više od 1.000, do 2.500 stanovnika.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>4. Podatke o potrebnom broju potpisa birača po mjesnom odboru na području općine Vidovec, objaviti će izborno povjerenstvo na internetskim stranicama Općine Vidovec, a na temelju prethodno dostavljenih podataka od strane središnjeg tijela državne uprave nadležnog za lokalnu i područnu (regionalnu) samoupravu.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5. Podnositelji kandidacijske liste grupe birača su prva tri potpisnika kandidacijske liste grupe birača. U obrazac za prikupljanje potpisa birača unose se slijedeći podaci: 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 - za predložene kandidate: ime, prezime, nacionalnost, prebivalište, datum rođenja, osobni identifikacijski broj (OIB) i spol 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- za birače: ime, prezime, prebivalište, broj važeće osobne iskaznice birača i mjesto izdavanja te vlastoručni potpis.  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6. Kandidat može biti samo na jednoj listi u jednom mjesnom odboru. 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>7. Prijedlozi kandidacijskih lista moraju biti zaprimljeni u izbornom povjerenstvu najkasnije u roku od 14 (četrnaest) dana od dana stupanja na snagu odluke o raspisivanju izbora za članove vijeća m</w:t>
      </w:r>
      <w:r w:rsidR="008258F5">
        <w:rPr>
          <w:rFonts w:ascii="Times New Roman" w:hAnsi="Times New Roman" w:cs="Times New Roman"/>
          <w:sz w:val="24"/>
          <w:szCs w:val="24"/>
        </w:rPr>
        <w:t xml:space="preserve">jesnih odbora zaključno do 20.10.2015. godine do 24,00 sata.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>Kandidacijske liste se podnose na obrascima čiji sadržaj i oblik propisuje izborno p</w:t>
      </w:r>
      <w:r w:rsidR="008258F5">
        <w:rPr>
          <w:rFonts w:ascii="Times New Roman" w:hAnsi="Times New Roman" w:cs="Times New Roman"/>
          <w:sz w:val="24"/>
          <w:szCs w:val="24"/>
        </w:rPr>
        <w:t xml:space="preserve">ovjerenstvo obvezatnim uputama ( </w:t>
      </w:r>
      <w:hyperlink r:id="rId7" w:history="1">
        <w:r w:rsidR="008258F5" w:rsidRPr="00373647">
          <w:rPr>
            <w:rStyle w:val="Hyperlink"/>
            <w:rFonts w:ascii="Times New Roman" w:hAnsi="Times New Roman" w:cs="Times New Roman"/>
            <w:sz w:val="24"/>
            <w:szCs w:val="24"/>
          </w:rPr>
          <w:t>www.vidove.hr</w:t>
        </w:r>
      </w:hyperlink>
      <w:r w:rsidR="008258F5">
        <w:rPr>
          <w:rFonts w:ascii="Times New Roman" w:hAnsi="Times New Roman" w:cs="Times New Roman"/>
          <w:sz w:val="24"/>
          <w:szCs w:val="24"/>
        </w:rPr>
        <w:t xml:space="preserve"> izbori za mjesne odbore 2015.)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>Uz prijedlog kandidacijske liste dostavlja se očitovanje o prihvaćanju kandidature svakog kandidata na listi, ovjereno od strane javnog bilježnika ili izbornog povjerenstva.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lastRenderedPageBreak/>
        <w:t xml:space="preserve">Na očitovanje o prihvaćanju kandidature za člana vijeća mjesnog odbora navodi se i izjava kandidata o nepostojanju razloga zabrane kandidiranja. 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>8. U prijedlogu kandidacijske liste obavezno se navodi naziv kandidacijske liste i nositelj liste, a kandidati na listi moraju biti poredani od rednog broja 1 (jedan) zaključno do rednog broja 5 (pet).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Ako predlagatelj predloži više od 5 (pet) kandidata, smatra se da su pravovaljano predloženi samo kandidati od rednog broja 1 (jedan) do 5 (pet).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Ako predlagatelj predloži manje od 5 (pet) kandidata, kandidacijska lista nije pravovaljana.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Naziv kandidacijske liste je puni naziv političke stranke, dviju ili više političkih stranaka koja je, odnosno koje su predložile kandidacijsku listu.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Ako su političke stranke registrirale skraćeni naziv stranke, odnosno stranaka, u nazivu će se koristiti i kratice.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Ako su kandidacijsku listu predložili birači, naziv liste je „kandidacijska lista grupe birača“.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Nositelj kandidacijske liste je prvi predloženi kandidat na listi.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U prijedlogu kandidacijske liste se obavezno navodi ime i prezime kandidata, nacionalnost, prebivalište, datum rođenja, osobni identifikacijski broj (OIB) i spol. 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>Ako neki od kandidata na kandidacijskoj listi umre u vremenu od dana objave kandidacijske liste, politička stranka, odnosno dvije ili više političkih stranaka, koje su predložile kandidata i podnositelji kandidacijske liste grupe birača, mogu umjesto njega predložiti novog kandidata, bez prikupljanja potpisa u postu</w:t>
      </w:r>
      <w:r w:rsidR="008258F5">
        <w:rPr>
          <w:rFonts w:ascii="Times New Roman" w:hAnsi="Times New Roman" w:cs="Times New Roman"/>
          <w:sz w:val="24"/>
          <w:szCs w:val="24"/>
        </w:rPr>
        <w:t>pku kandidiranja propisanom</w:t>
      </w:r>
      <w:r w:rsidRPr="007E4A80">
        <w:rPr>
          <w:rFonts w:ascii="Times New Roman" w:hAnsi="Times New Roman" w:cs="Times New Roman"/>
          <w:sz w:val="24"/>
          <w:szCs w:val="24"/>
        </w:rPr>
        <w:t xml:space="preserve"> Odlukom</w:t>
      </w:r>
      <w:r w:rsidR="008258F5">
        <w:rPr>
          <w:rFonts w:ascii="Times New Roman" w:hAnsi="Times New Roman" w:cs="Times New Roman"/>
          <w:sz w:val="24"/>
          <w:szCs w:val="24"/>
        </w:rPr>
        <w:t xml:space="preserve"> o izboru članova vijeća mjesnih odbora („Službeni vjesnik Varaždinske županije“ broj:21/15.)</w:t>
      </w:r>
      <w:r w:rsidRPr="007E4A80">
        <w:rPr>
          <w:rFonts w:ascii="Times New Roman" w:hAnsi="Times New Roman" w:cs="Times New Roman"/>
          <w:sz w:val="24"/>
          <w:szCs w:val="24"/>
        </w:rPr>
        <w:t>, sve do 10 (deset) dana prije održavanja izbora.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>Kandidat koji je umro, brisati će se s kandidacijske liste, a kandidat kojim je dopunjena kandidacijska lista stavlja se na posljednje mjesto na listi. Redoslijed ostalih kandidata na listi navedenih iza kandidata koji je umro, pomiče se za jedno mjesto gore.</w:t>
      </w:r>
    </w:p>
    <w:p w:rsid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>Ako neki od kandidata na kandidacijskoj listi umre u vremenu kraćem od 10 dana prije održavanja izbora, kandidacijska lista smatrati će se pravovaljanom.</w:t>
      </w: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Pr="007E4A80" w:rsidRDefault="007E4A80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A80">
        <w:rPr>
          <w:rFonts w:ascii="Times New Roman" w:hAnsi="Times New Roman" w:cs="Times New Roman"/>
          <w:sz w:val="24"/>
          <w:szCs w:val="24"/>
        </w:rPr>
        <w:t xml:space="preserve">9.Izborno povjerenstvo utvrđuje pravovaljanost predloženih kandidacijskih lista, u skladu s Odlukom. Pravovaljane kandidacijske liste izborno povjerenstvo će prihvatiti, a nepravodobne i nepravovaljane kandidacijske liste rješenjem će odbaciti, odnosno odbiti.  </w:t>
      </w:r>
    </w:p>
    <w:p w:rsidR="007F03FA" w:rsidRDefault="007F03FA" w:rsidP="007E4A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80" w:rsidRDefault="007E4A80" w:rsidP="007E4A8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izborno povjerenstvo</w:t>
      </w:r>
    </w:p>
    <w:p w:rsidR="007E4A80" w:rsidRDefault="007E4A80" w:rsidP="007E4A8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7E4A80" w:rsidRPr="007E4A80" w:rsidRDefault="007E4A80" w:rsidP="007E4A8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Flack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7E4A80" w:rsidRPr="007E4A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B6" w:rsidRDefault="00F263B6" w:rsidP="007E4A80">
      <w:pPr>
        <w:spacing w:after="0" w:line="240" w:lineRule="auto"/>
      </w:pPr>
      <w:r>
        <w:separator/>
      </w:r>
    </w:p>
  </w:endnote>
  <w:endnote w:type="continuationSeparator" w:id="0">
    <w:p w:rsidR="00F263B6" w:rsidRDefault="00F263B6" w:rsidP="007E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232464"/>
      <w:docPartObj>
        <w:docPartGallery w:val="Page Numbers (Bottom of Page)"/>
        <w:docPartUnique/>
      </w:docPartObj>
    </w:sdtPr>
    <w:sdtEndPr/>
    <w:sdtContent>
      <w:p w:rsidR="007E4A80" w:rsidRDefault="007E4A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21">
          <w:rPr>
            <w:noProof/>
          </w:rPr>
          <w:t>1</w:t>
        </w:r>
        <w:r>
          <w:fldChar w:fldCharType="end"/>
        </w:r>
      </w:p>
    </w:sdtContent>
  </w:sdt>
  <w:p w:rsidR="007E4A80" w:rsidRDefault="007E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B6" w:rsidRDefault="00F263B6" w:rsidP="007E4A80">
      <w:pPr>
        <w:spacing w:after="0" w:line="240" w:lineRule="auto"/>
      </w:pPr>
      <w:r>
        <w:separator/>
      </w:r>
    </w:p>
  </w:footnote>
  <w:footnote w:type="continuationSeparator" w:id="0">
    <w:p w:rsidR="00F263B6" w:rsidRDefault="00F263B6" w:rsidP="007E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80"/>
    <w:rsid w:val="007E4A80"/>
    <w:rsid w:val="007F03FA"/>
    <w:rsid w:val="008258F5"/>
    <w:rsid w:val="00B5185E"/>
    <w:rsid w:val="00CD5D21"/>
    <w:rsid w:val="00F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A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80"/>
  </w:style>
  <w:style w:type="paragraph" w:styleId="Footer">
    <w:name w:val="footer"/>
    <w:basedOn w:val="Normal"/>
    <w:link w:val="FooterChar"/>
    <w:uiPriority w:val="99"/>
    <w:unhideWhenUsed/>
    <w:rsid w:val="007E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80"/>
  </w:style>
  <w:style w:type="character" w:styleId="Hyperlink">
    <w:name w:val="Hyperlink"/>
    <w:basedOn w:val="DefaultParagraphFont"/>
    <w:uiPriority w:val="99"/>
    <w:unhideWhenUsed/>
    <w:rsid w:val="00825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A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80"/>
  </w:style>
  <w:style w:type="paragraph" w:styleId="Footer">
    <w:name w:val="footer"/>
    <w:basedOn w:val="Normal"/>
    <w:link w:val="FooterChar"/>
    <w:uiPriority w:val="99"/>
    <w:unhideWhenUsed/>
    <w:rsid w:val="007E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80"/>
  </w:style>
  <w:style w:type="character" w:styleId="Hyperlink">
    <w:name w:val="Hyperlink"/>
    <w:basedOn w:val="DefaultParagraphFont"/>
    <w:uiPriority w:val="99"/>
    <w:unhideWhenUsed/>
    <w:rsid w:val="00825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dov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Guest-zone1 </cp:lastModifiedBy>
  <cp:revision>2</cp:revision>
  <dcterms:created xsi:type="dcterms:W3CDTF">2015-10-13T14:11:00Z</dcterms:created>
  <dcterms:modified xsi:type="dcterms:W3CDTF">2015-10-13T14:11:00Z</dcterms:modified>
</cp:coreProperties>
</file>