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1" w:rsidRDefault="005E4501" w:rsidP="005E4501">
      <w:pPr>
        <w:jc w:val="both"/>
        <w:rPr>
          <w:rFonts w:asciiTheme="majorHAnsi" w:hAnsiTheme="majorHAnsi"/>
        </w:rPr>
      </w:pPr>
      <w:r w:rsidRPr="005E4501">
        <w:rPr>
          <w:rFonts w:asciiTheme="majorHAnsi" w:hAnsiTheme="majorHAnsi"/>
        </w:rPr>
        <w:t>Na temelju članka 35. Zakona o vlasniš</w:t>
      </w:r>
      <w:r>
        <w:rPr>
          <w:rFonts w:asciiTheme="majorHAnsi" w:hAnsiTheme="majorHAnsi"/>
        </w:rPr>
        <w:t>tvu i drugim stvarnim pravima („Narodne novine“</w:t>
      </w:r>
      <w:r w:rsidRPr="005E4501">
        <w:rPr>
          <w:rFonts w:asciiTheme="majorHAnsi" w:hAnsiTheme="majorHAnsi"/>
        </w:rPr>
        <w:t>, broj 91/96, 68/98, 137/99, 22/00, 73/00, 129/00, 114/01, 79/06, 141/06, 146/08, 38/09, 153/09, 143/12, 152/14, 81/15 i 94/17), članka 48. Zakona o lokalnoj i podru</w:t>
      </w:r>
      <w:r w:rsidR="001C26A2">
        <w:rPr>
          <w:rFonts w:asciiTheme="majorHAnsi" w:hAnsiTheme="majorHAnsi"/>
        </w:rPr>
        <w:t>čnoj (regionalnoj) samoupravi („</w:t>
      </w:r>
      <w:r w:rsidRPr="005E4501">
        <w:rPr>
          <w:rFonts w:asciiTheme="majorHAnsi" w:hAnsiTheme="majorHAnsi"/>
        </w:rPr>
        <w:t>Službe</w:t>
      </w:r>
      <w:r w:rsidR="001C26A2">
        <w:rPr>
          <w:rFonts w:asciiTheme="majorHAnsi" w:hAnsiTheme="majorHAnsi"/>
        </w:rPr>
        <w:t>ni vjesnik Varaždinske županije“</w:t>
      </w:r>
      <w:r w:rsidRPr="005E4501">
        <w:rPr>
          <w:rFonts w:asciiTheme="majorHAnsi" w:hAnsiTheme="majorHAnsi"/>
        </w:rPr>
        <w:t>, broj 33/01, 60/01, 129/05, 109/07, 125/08, 36/09, 150/11, 144/12, 19/</w:t>
      </w:r>
      <w:r>
        <w:rPr>
          <w:rFonts w:asciiTheme="majorHAnsi" w:hAnsiTheme="majorHAnsi"/>
        </w:rPr>
        <w:t>13, 137/15 i 123/17) i članka 31</w:t>
      </w:r>
      <w:r w:rsidRPr="005E4501">
        <w:rPr>
          <w:rFonts w:asciiTheme="majorHAnsi" w:hAnsiTheme="majorHAnsi"/>
        </w:rPr>
        <w:t xml:space="preserve">. Statuta Općine </w:t>
      </w:r>
      <w:r>
        <w:rPr>
          <w:rFonts w:asciiTheme="majorHAnsi" w:hAnsiTheme="majorHAnsi"/>
        </w:rPr>
        <w:t>Vidovec („</w:t>
      </w:r>
      <w:r w:rsidRPr="005E4501">
        <w:rPr>
          <w:rFonts w:asciiTheme="majorHAnsi" w:hAnsiTheme="majorHAnsi"/>
        </w:rPr>
        <w:t>Služben</w:t>
      </w:r>
      <w:r>
        <w:rPr>
          <w:rFonts w:asciiTheme="majorHAnsi" w:hAnsiTheme="majorHAnsi"/>
        </w:rPr>
        <w:t>i vjesnik Varaždinske županije“</w:t>
      </w:r>
      <w:r w:rsidRPr="005E4501">
        <w:rPr>
          <w:rFonts w:asciiTheme="majorHAnsi" w:hAnsiTheme="majorHAnsi"/>
        </w:rPr>
        <w:t xml:space="preserve">, broj </w:t>
      </w:r>
      <w:r>
        <w:rPr>
          <w:rFonts w:asciiTheme="majorHAnsi" w:hAnsiTheme="majorHAnsi"/>
        </w:rPr>
        <w:t>04/18</w:t>
      </w:r>
      <w:r w:rsidRPr="005E4501">
        <w:rPr>
          <w:rFonts w:asciiTheme="majorHAnsi" w:hAnsiTheme="majorHAnsi"/>
        </w:rPr>
        <w:t xml:space="preserve">), Općinsko vijeće Općine </w:t>
      </w:r>
      <w:r>
        <w:rPr>
          <w:rFonts w:asciiTheme="majorHAnsi" w:hAnsiTheme="majorHAnsi"/>
        </w:rPr>
        <w:t>Vidovec</w:t>
      </w:r>
      <w:r w:rsidRPr="005E4501">
        <w:rPr>
          <w:rFonts w:asciiTheme="majorHAnsi" w:hAnsiTheme="majorHAnsi"/>
        </w:rPr>
        <w:t xml:space="preserve"> </w:t>
      </w:r>
      <w:r w:rsidR="00AB118D">
        <w:rPr>
          <w:rFonts w:asciiTheme="majorHAnsi" w:hAnsiTheme="majorHAnsi"/>
        </w:rPr>
        <w:t>na 17</w:t>
      </w:r>
      <w:r w:rsidRPr="005E4501">
        <w:rPr>
          <w:rFonts w:asciiTheme="majorHAnsi" w:hAnsiTheme="majorHAnsi"/>
        </w:rPr>
        <w:t xml:space="preserve">. sjednici održanoj dana </w:t>
      </w:r>
      <w:r w:rsidR="00AB118D">
        <w:rPr>
          <w:rFonts w:asciiTheme="majorHAnsi" w:hAnsiTheme="majorHAnsi"/>
        </w:rPr>
        <w:t xml:space="preserve">15. srpnja </w:t>
      </w:r>
      <w:r w:rsidRPr="005E4501">
        <w:rPr>
          <w:rFonts w:asciiTheme="majorHAnsi" w:hAnsiTheme="majorHAnsi"/>
        </w:rPr>
        <w:t xml:space="preserve">2019. godine, donosi </w:t>
      </w:r>
    </w:p>
    <w:p w:rsidR="005E4501" w:rsidRPr="005E4501" w:rsidRDefault="005E4501" w:rsidP="005E4501">
      <w:pPr>
        <w:jc w:val="center"/>
        <w:rPr>
          <w:rFonts w:asciiTheme="majorHAnsi" w:hAnsiTheme="majorHAnsi"/>
          <w:b/>
        </w:rPr>
      </w:pPr>
      <w:r w:rsidRPr="005E4501">
        <w:rPr>
          <w:rFonts w:asciiTheme="majorHAnsi" w:hAnsiTheme="majorHAnsi"/>
          <w:b/>
        </w:rPr>
        <w:t xml:space="preserve">ODLUKU </w:t>
      </w:r>
    </w:p>
    <w:p w:rsidR="005E4501" w:rsidRPr="005E4501" w:rsidRDefault="005E4501" w:rsidP="005E4501">
      <w:pPr>
        <w:jc w:val="center"/>
        <w:rPr>
          <w:rFonts w:asciiTheme="majorHAnsi" w:hAnsiTheme="majorHAnsi"/>
          <w:b/>
        </w:rPr>
      </w:pPr>
      <w:r w:rsidRPr="005E4501">
        <w:rPr>
          <w:rFonts w:asciiTheme="majorHAnsi" w:hAnsiTheme="majorHAnsi"/>
          <w:b/>
        </w:rPr>
        <w:t>o kupnji zemljišta k.č.br. 768</w:t>
      </w:r>
      <w:bookmarkStart w:id="0" w:name="_GoBack"/>
      <w:bookmarkEnd w:id="0"/>
      <w:r w:rsidRPr="005E4501">
        <w:rPr>
          <w:rFonts w:asciiTheme="majorHAnsi" w:hAnsiTheme="majorHAnsi"/>
          <w:b/>
        </w:rPr>
        <w:t>/43 k.o. Vidovec</w:t>
      </w:r>
    </w:p>
    <w:p w:rsidR="005E4501" w:rsidRDefault="005E4501" w:rsidP="005E4501">
      <w:pPr>
        <w:jc w:val="both"/>
        <w:rPr>
          <w:rFonts w:asciiTheme="majorHAnsi" w:hAnsiTheme="majorHAnsi"/>
        </w:rPr>
      </w:pPr>
    </w:p>
    <w:p w:rsidR="005E4501" w:rsidRPr="001C26A2" w:rsidRDefault="005E4501" w:rsidP="005E4501">
      <w:pPr>
        <w:jc w:val="center"/>
        <w:rPr>
          <w:rFonts w:asciiTheme="majorHAnsi" w:hAnsiTheme="majorHAnsi"/>
          <w:b/>
        </w:rPr>
      </w:pPr>
      <w:r w:rsidRPr="001C26A2">
        <w:rPr>
          <w:rFonts w:asciiTheme="majorHAnsi" w:hAnsiTheme="majorHAnsi"/>
          <w:b/>
        </w:rPr>
        <w:t>Članak 1.</w:t>
      </w:r>
    </w:p>
    <w:p w:rsidR="005E4501" w:rsidRDefault="005E4501" w:rsidP="005E4501">
      <w:pPr>
        <w:jc w:val="both"/>
        <w:rPr>
          <w:rFonts w:asciiTheme="majorHAnsi" w:hAnsiTheme="majorHAnsi"/>
        </w:rPr>
      </w:pPr>
      <w:r w:rsidRPr="005E4501">
        <w:rPr>
          <w:rFonts w:asciiTheme="majorHAnsi" w:hAnsiTheme="majorHAnsi"/>
        </w:rPr>
        <w:t xml:space="preserve">Za potrebe </w:t>
      </w:r>
      <w:r w:rsidR="002965A6">
        <w:rPr>
          <w:rFonts w:asciiTheme="majorHAnsi" w:hAnsiTheme="majorHAnsi"/>
        </w:rPr>
        <w:t>uređenja rekreacijskog prostora za mlade</w:t>
      </w:r>
      <w:r>
        <w:rPr>
          <w:rFonts w:asciiTheme="majorHAnsi" w:hAnsiTheme="majorHAnsi"/>
        </w:rPr>
        <w:t>, Općina Vidovec</w:t>
      </w:r>
      <w:r w:rsidRPr="005E4501">
        <w:rPr>
          <w:rFonts w:asciiTheme="majorHAnsi" w:hAnsiTheme="majorHAnsi"/>
        </w:rPr>
        <w:t xml:space="preserve"> će izvršiti otkup zemljišta </w:t>
      </w:r>
      <w:r>
        <w:rPr>
          <w:rFonts w:asciiTheme="majorHAnsi" w:hAnsiTheme="majorHAnsi"/>
        </w:rPr>
        <w:t>768/43 k.o. Vidovec</w:t>
      </w:r>
      <w:r w:rsidR="0022702C">
        <w:rPr>
          <w:rFonts w:asciiTheme="majorHAnsi" w:hAnsiTheme="majorHAnsi"/>
        </w:rPr>
        <w:t xml:space="preserve"> u iznosu 6.800,00 kn.</w:t>
      </w:r>
    </w:p>
    <w:p w:rsidR="005E4501" w:rsidRPr="001C26A2" w:rsidRDefault="005E4501" w:rsidP="005E4501">
      <w:pPr>
        <w:jc w:val="center"/>
        <w:rPr>
          <w:rFonts w:asciiTheme="majorHAnsi" w:hAnsiTheme="majorHAnsi"/>
          <w:b/>
        </w:rPr>
      </w:pPr>
      <w:r w:rsidRPr="001C26A2">
        <w:rPr>
          <w:rFonts w:asciiTheme="majorHAnsi" w:hAnsiTheme="majorHAnsi"/>
          <w:b/>
        </w:rPr>
        <w:t>Članak 2.</w:t>
      </w:r>
    </w:p>
    <w:p w:rsidR="005E4501" w:rsidRDefault="0022702C" w:rsidP="005E45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5E4501" w:rsidRPr="005E4501">
        <w:rPr>
          <w:rFonts w:asciiTheme="majorHAnsi" w:hAnsiTheme="majorHAnsi"/>
        </w:rPr>
        <w:t xml:space="preserve">redmet kupnje je zemljište na području Općine </w:t>
      </w:r>
      <w:r w:rsidR="005E4501">
        <w:rPr>
          <w:rFonts w:asciiTheme="majorHAnsi" w:hAnsiTheme="majorHAnsi"/>
        </w:rPr>
        <w:t>Vidovec</w:t>
      </w:r>
      <w:r w:rsidR="005E4501" w:rsidRPr="005E4501">
        <w:rPr>
          <w:rFonts w:asciiTheme="majorHAnsi" w:hAnsiTheme="majorHAnsi"/>
        </w:rPr>
        <w:t>,</w:t>
      </w:r>
      <w:r w:rsidR="005E4501">
        <w:rPr>
          <w:rFonts w:asciiTheme="majorHAnsi" w:hAnsiTheme="majorHAnsi"/>
        </w:rPr>
        <w:t xml:space="preserve"> katastarska čestica broj 768/43 k.o. Vidovec</w:t>
      </w:r>
      <w:r w:rsidR="007F1B00">
        <w:rPr>
          <w:rFonts w:asciiTheme="majorHAnsi" w:hAnsiTheme="majorHAnsi"/>
        </w:rPr>
        <w:t>, upisano</w:t>
      </w:r>
      <w:r w:rsidR="005E4501" w:rsidRPr="005E4501">
        <w:rPr>
          <w:rFonts w:asciiTheme="majorHAnsi" w:hAnsiTheme="majorHAnsi"/>
        </w:rPr>
        <w:t xml:space="preserve"> u </w:t>
      </w:r>
      <w:r w:rsidR="005E4501">
        <w:rPr>
          <w:rFonts w:asciiTheme="majorHAnsi" w:hAnsiTheme="majorHAnsi"/>
        </w:rPr>
        <w:t>zemljišnoknjižni uložak br. 2835 k.o. Vidovec</w:t>
      </w:r>
      <w:r w:rsidR="005E4501" w:rsidRPr="005E4501">
        <w:rPr>
          <w:rFonts w:asciiTheme="majorHAnsi" w:hAnsiTheme="majorHAnsi"/>
        </w:rPr>
        <w:t xml:space="preserve">, </w:t>
      </w:r>
      <w:r w:rsidR="005E4501">
        <w:rPr>
          <w:rFonts w:asciiTheme="majorHAnsi" w:hAnsiTheme="majorHAnsi"/>
        </w:rPr>
        <w:t xml:space="preserve">u naravi livada u </w:t>
      </w:r>
      <w:proofErr w:type="spellStart"/>
      <w:r w:rsidR="005E4501">
        <w:rPr>
          <w:rFonts w:asciiTheme="majorHAnsi" w:hAnsiTheme="majorHAnsi"/>
        </w:rPr>
        <w:t>Ledinščici</w:t>
      </w:r>
      <w:proofErr w:type="spellEnd"/>
      <w:r w:rsidR="005E4501">
        <w:rPr>
          <w:rFonts w:asciiTheme="majorHAnsi" w:hAnsiTheme="majorHAnsi"/>
        </w:rPr>
        <w:t>, u vlasništvu</w:t>
      </w:r>
      <w:r w:rsidR="005E4501" w:rsidRPr="005E4501">
        <w:rPr>
          <w:rFonts w:asciiTheme="majorHAnsi" w:hAnsiTheme="majorHAnsi"/>
        </w:rPr>
        <w:t xml:space="preserve"> </w:t>
      </w:r>
      <w:r w:rsidR="005E4501">
        <w:rPr>
          <w:rFonts w:asciiTheme="majorHAnsi" w:hAnsiTheme="majorHAnsi"/>
        </w:rPr>
        <w:t xml:space="preserve">Marije Kovačić iz </w:t>
      </w:r>
      <w:proofErr w:type="spellStart"/>
      <w:r w:rsidR="005E4501">
        <w:rPr>
          <w:rFonts w:asciiTheme="majorHAnsi" w:hAnsiTheme="majorHAnsi"/>
        </w:rPr>
        <w:t>Vidovca</w:t>
      </w:r>
      <w:proofErr w:type="spellEnd"/>
      <w:r w:rsidR="005E4501" w:rsidRPr="005E4501">
        <w:rPr>
          <w:rFonts w:asciiTheme="majorHAnsi" w:hAnsiTheme="majorHAnsi"/>
        </w:rPr>
        <w:t xml:space="preserve"> u cijelosti. </w:t>
      </w:r>
    </w:p>
    <w:p w:rsidR="005E4501" w:rsidRPr="001C26A2" w:rsidRDefault="005E4501" w:rsidP="005E4501">
      <w:pPr>
        <w:jc w:val="center"/>
        <w:rPr>
          <w:rFonts w:asciiTheme="majorHAnsi" w:hAnsiTheme="majorHAnsi"/>
          <w:b/>
        </w:rPr>
      </w:pPr>
      <w:r w:rsidRPr="001C26A2">
        <w:rPr>
          <w:rFonts w:asciiTheme="majorHAnsi" w:hAnsiTheme="majorHAnsi"/>
          <w:b/>
        </w:rPr>
        <w:t>Članak 3.</w:t>
      </w:r>
    </w:p>
    <w:p w:rsidR="001C26A2" w:rsidRDefault="005E4501" w:rsidP="005E4501">
      <w:pPr>
        <w:jc w:val="both"/>
        <w:rPr>
          <w:rFonts w:asciiTheme="majorHAnsi" w:hAnsiTheme="majorHAnsi"/>
        </w:rPr>
      </w:pPr>
      <w:r w:rsidRPr="005E4501">
        <w:rPr>
          <w:rFonts w:asciiTheme="majorHAnsi" w:hAnsiTheme="majorHAnsi"/>
        </w:rPr>
        <w:t>Procijenjena vrijednost zemljiš</w:t>
      </w:r>
      <w:r w:rsidR="007F1B00">
        <w:rPr>
          <w:rFonts w:asciiTheme="majorHAnsi" w:hAnsiTheme="majorHAnsi"/>
        </w:rPr>
        <w:t xml:space="preserve">ta </w:t>
      </w:r>
      <w:r w:rsidR="002D518A">
        <w:rPr>
          <w:rFonts w:asciiTheme="majorHAnsi" w:hAnsiTheme="majorHAnsi"/>
        </w:rPr>
        <w:t xml:space="preserve">iz članka 2. ove Odluke, </w:t>
      </w:r>
      <w:r w:rsidR="007F1B00">
        <w:rPr>
          <w:rFonts w:asciiTheme="majorHAnsi" w:hAnsiTheme="majorHAnsi"/>
        </w:rPr>
        <w:t>sukladno Elaboratu o procijenjenoj</w:t>
      </w:r>
      <w:r w:rsidRPr="005E4501">
        <w:rPr>
          <w:rFonts w:asciiTheme="majorHAnsi" w:hAnsiTheme="majorHAnsi"/>
        </w:rPr>
        <w:t xml:space="preserve"> vrijednosti nekretnine izrađenog od ovlaštenog procjenitelja </w:t>
      </w:r>
      <w:proofErr w:type="spellStart"/>
      <w:r>
        <w:rPr>
          <w:rFonts w:asciiTheme="majorHAnsi" w:hAnsiTheme="majorHAnsi"/>
        </w:rPr>
        <w:t>Arsing</w:t>
      </w:r>
      <w:proofErr w:type="spellEnd"/>
      <w:r>
        <w:rPr>
          <w:rFonts w:asciiTheme="majorHAnsi" w:hAnsiTheme="majorHAnsi"/>
        </w:rPr>
        <w:t xml:space="preserve"> d.o.o. iz Varaždina, </w:t>
      </w:r>
      <w:proofErr w:type="spellStart"/>
      <w:r>
        <w:rPr>
          <w:rFonts w:asciiTheme="majorHAnsi" w:hAnsiTheme="majorHAnsi"/>
        </w:rPr>
        <w:t>Fabijanska</w:t>
      </w:r>
      <w:proofErr w:type="spellEnd"/>
      <w:r>
        <w:rPr>
          <w:rFonts w:asciiTheme="majorHAnsi" w:hAnsiTheme="majorHAnsi"/>
        </w:rPr>
        <w:t xml:space="preserve"> 23 </w:t>
      </w:r>
      <w:r w:rsidRPr="005E4501">
        <w:rPr>
          <w:rFonts w:asciiTheme="majorHAnsi" w:hAnsiTheme="majorHAnsi"/>
        </w:rPr>
        <w:t xml:space="preserve"> (izradio </w:t>
      </w:r>
      <w:r>
        <w:rPr>
          <w:rFonts w:asciiTheme="majorHAnsi" w:hAnsiTheme="majorHAnsi"/>
        </w:rPr>
        <w:t>Samac Aleksandar</w:t>
      </w:r>
      <w:r w:rsidRPr="005E450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dipl.ing.građ.)</w:t>
      </w:r>
      <w:r w:rsidRPr="005E45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za zemljište ukupne površine 610 </w:t>
      </w:r>
      <w:proofErr w:type="spellStart"/>
      <w:r>
        <w:rPr>
          <w:rFonts w:asciiTheme="majorHAnsi" w:hAnsiTheme="majorHAnsi"/>
        </w:rPr>
        <w:t>čhv</w:t>
      </w:r>
      <w:proofErr w:type="spellEnd"/>
      <w:r>
        <w:rPr>
          <w:rFonts w:asciiTheme="majorHAnsi" w:hAnsiTheme="majorHAnsi"/>
        </w:rPr>
        <w:t xml:space="preserve"> (ekvivalentno 2</w:t>
      </w:r>
      <w:r w:rsidR="007F1B00">
        <w:rPr>
          <w:rFonts w:asciiTheme="majorHAnsi" w:hAnsiTheme="majorHAnsi"/>
        </w:rPr>
        <w:t>.</w:t>
      </w:r>
      <w:r>
        <w:rPr>
          <w:rFonts w:asciiTheme="majorHAnsi" w:hAnsiTheme="majorHAnsi"/>
        </w:rPr>
        <w:t>193,93</w:t>
      </w:r>
      <w:r w:rsidR="001C26A2">
        <w:rPr>
          <w:rFonts w:asciiTheme="majorHAnsi" w:hAnsiTheme="majorHAnsi"/>
        </w:rPr>
        <w:t xml:space="preserve"> m²)</w:t>
      </w:r>
      <w:r w:rsidR="002D518A">
        <w:rPr>
          <w:rFonts w:asciiTheme="majorHAnsi" w:hAnsiTheme="majorHAnsi"/>
        </w:rPr>
        <w:t>,</w:t>
      </w:r>
      <w:r w:rsidR="001C26A2">
        <w:rPr>
          <w:rFonts w:asciiTheme="majorHAnsi" w:hAnsiTheme="majorHAnsi"/>
        </w:rPr>
        <w:t xml:space="preserve"> iznosi 3,10</w:t>
      </w:r>
      <w:r w:rsidRPr="005E4501">
        <w:rPr>
          <w:rFonts w:asciiTheme="majorHAnsi" w:hAnsiTheme="majorHAnsi"/>
        </w:rPr>
        <w:t xml:space="preserve"> kn po m² što ukupno iznosi </w:t>
      </w:r>
      <w:r w:rsidR="001C26A2">
        <w:rPr>
          <w:rFonts w:asciiTheme="majorHAnsi" w:hAnsiTheme="majorHAnsi"/>
        </w:rPr>
        <w:t>6.801,17 kuna (zaokruženo na cijele stotice: 6.800,00 kn).</w:t>
      </w:r>
    </w:p>
    <w:p w:rsidR="001C26A2" w:rsidRPr="001C26A2" w:rsidRDefault="005E4501" w:rsidP="001C26A2">
      <w:pPr>
        <w:jc w:val="center"/>
        <w:rPr>
          <w:rFonts w:asciiTheme="majorHAnsi" w:hAnsiTheme="majorHAnsi"/>
          <w:b/>
        </w:rPr>
      </w:pPr>
      <w:r w:rsidRPr="001C26A2">
        <w:rPr>
          <w:rFonts w:asciiTheme="majorHAnsi" w:hAnsiTheme="majorHAnsi"/>
          <w:b/>
        </w:rPr>
        <w:t>Članak 4.</w:t>
      </w:r>
    </w:p>
    <w:p w:rsidR="001C26A2" w:rsidRDefault="005E4501" w:rsidP="005E4501">
      <w:pPr>
        <w:jc w:val="both"/>
        <w:rPr>
          <w:rFonts w:asciiTheme="majorHAnsi" w:hAnsiTheme="majorHAnsi"/>
        </w:rPr>
      </w:pPr>
      <w:r w:rsidRPr="005E4501">
        <w:rPr>
          <w:rFonts w:asciiTheme="majorHAnsi" w:hAnsiTheme="majorHAnsi"/>
        </w:rPr>
        <w:t xml:space="preserve">Ovom Odlukom ovlašćuje se načelnik Općine </w:t>
      </w:r>
      <w:r w:rsidR="001C26A2">
        <w:rPr>
          <w:rFonts w:asciiTheme="majorHAnsi" w:hAnsiTheme="majorHAnsi"/>
        </w:rPr>
        <w:t>Vidove</w:t>
      </w:r>
      <w:r w:rsidRPr="005E4501">
        <w:rPr>
          <w:rFonts w:asciiTheme="majorHAnsi" w:hAnsiTheme="majorHAnsi"/>
        </w:rPr>
        <w:t xml:space="preserve">c </w:t>
      </w:r>
      <w:r w:rsidR="0022702C">
        <w:rPr>
          <w:rFonts w:asciiTheme="majorHAnsi" w:hAnsiTheme="majorHAnsi"/>
        </w:rPr>
        <w:t>n</w:t>
      </w:r>
      <w:r w:rsidR="0022702C" w:rsidRPr="0022702C">
        <w:rPr>
          <w:rFonts w:asciiTheme="majorHAnsi" w:hAnsiTheme="majorHAnsi"/>
        </w:rPr>
        <w:t xml:space="preserve">a provođenje svih radnji potrebnih za kupnju </w:t>
      </w:r>
      <w:r w:rsidR="0022702C">
        <w:rPr>
          <w:rFonts w:asciiTheme="majorHAnsi" w:hAnsiTheme="majorHAnsi"/>
        </w:rPr>
        <w:t>zemljišta</w:t>
      </w:r>
      <w:r w:rsidR="0022702C" w:rsidRPr="0022702C">
        <w:rPr>
          <w:rFonts w:asciiTheme="majorHAnsi" w:hAnsiTheme="majorHAnsi"/>
        </w:rPr>
        <w:t xml:space="preserve"> iz članka</w:t>
      </w:r>
      <w:r w:rsidR="00AC312F">
        <w:rPr>
          <w:rFonts w:asciiTheme="majorHAnsi" w:hAnsiTheme="majorHAnsi"/>
        </w:rPr>
        <w:t xml:space="preserve"> 2</w:t>
      </w:r>
      <w:r w:rsidR="0022702C">
        <w:rPr>
          <w:rFonts w:asciiTheme="majorHAnsi" w:hAnsiTheme="majorHAnsi"/>
        </w:rPr>
        <w:t>.</w:t>
      </w:r>
      <w:r w:rsidR="0022702C" w:rsidRPr="0022702C">
        <w:rPr>
          <w:rFonts w:asciiTheme="majorHAnsi" w:hAnsiTheme="majorHAnsi"/>
        </w:rPr>
        <w:t xml:space="preserve"> ove Odluke i na sklapanje ugovora o kupoprodaji </w:t>
      </w:r>
      <w:r w:rsidR="0022702C">
        <w:rPr>
          <w:rFonts w:asciiTheme="majorHAnsi" w:hAnsiTheme="majorHAnsi"/>
        </w:rPr>
        <w:t xml:space="preserve">zemljišta </w:t>
      </w:r>
      <w:r w:rsidR="0022702C" w:rsidRPr="0022702C">
        <w:rPr>
          <w:rFonts w:asciiTheme="majorHAnsi" w:hAnsiTheme="majorHAnsi"/>
        </w:rPr>
        <w:t xml:space="preserve"> </w:t>
      </w:r>
      <w:r w:rsidR="007F1B00">
        <w:rPr>
          <w:rFonts w:asciiTheme="majorHAnsi" w:hAnsiTheme="majorHAnsi"/>
        </w:rPr>
        <w:t>u iznosu kako je to navedenu u članku 1. ove Odluke.</w:t>
      </w:r>
    </w:p>
    <w:p w:rsidR="001C26A2" w:rsidRPr="001C26A2" w:rsidRDefault="005E4501" w:rsidP="001C26A2">
      <w:pPr>
        <w:jc w:val="center"/>
        <w:rPr>
          <w:rFonts w:asciiTheme="majorHAnsi" w:hAnsiTheme="majorHAnsi"/>
          <w:b/>
        </w:rPr>
      </w:pPr>
      <w:r w:rsidRPr="001C26A2">
        <w:rPr>
          <w:rFonts w:asciiTheme="majorHAnsi" w:hAnsiTheme="majorHAnsi"/>
          <w:b/>
        </w:rPr>
        <w:t>Članak 5.</w:t>
      </w:r>
    </w:p>
    <w:p w:rsidR="001C26A2" w:rsidRDefault="005E4501" w:rsidP="005E4501">
      <w:pPr>
        <w:jc w:val="both"/>
        <w:rPr>
          <w:rFonts w:asciiTheme="majorHAnsi" w:hAnsiTheme="majorHAnsi"/>
        </w:rPr>
      </w:pPr>
      <w:r w:rsidRPr="005E4501">
        <w:rPr>
          <w:rFonts w:asciiTheme="majorHAnsi" w:hAnsiTheme="majorHAnsi"/>
        </w:rPr>
        <w:t>Ova Odluka o stupa na snag</w:t>
      </w:r>
      <w:r w:rsidR="001C26A2">
        <w:rPr>
          <w:rFonts w:asciiTheme="majorHAnsi" w:hAnsiTheme="majorHAnsi"/>
        </w:rPr>
        <w:t>u osmog dana od dana objave u „S</w:t>
      </w:r>
      <w:r w:rsidRPr="005E4501">
        <w:rPr>
          <w:rFonts w:asciiTheme="majorHAnsi" w:hAnsiTheme="majorHAnsi"/>
        </w:rPr>
        <w:t>lužbeno</w:t>
      </w:r>
      <w:r w:rsidR="001C26A2">
        <w:rPr>
          <w:rFonts w:asciiTheme="majorHAnsi" w:hAnsiTheme="majorHAnsi"/>
        </w:rPr>
        <w:t>m vjesniku Varaždinske županije“.</w:t>
      </w:r>
    </w:p>
    <w:p w:rsidR="001C26A2" w:rsidRDefault="0022702C" w:rsidP="001C26A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KLASA: 943</w:t>
      </w:r>
      <w:r w:rsidR="001C26A2">
        <w:rPr>
          <w:rFonts w:asciiTheme="majorHAnsi" w:hAnsiTheme="majorHAnsi"/>
        </w:rPr>
        <w:t>-01/19-01/</w:t>
      </w:r>
      <w:r w:rsidR="00914F63">
        <w:rPr>
          <w:rFonts w:asciiTheme="majorHAnsi" w:hAnsiTheme="majorHAnsi"/>
        </w:rPr>
        <w:t>02</w:t>
      </w:r>
    </w:p>
    <w:p w:rsidR="001C26A2" w:rsidRDefault="001C26A2" w:rsidP="001C26A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URBROJ: 2186/10-01/1-19-01</w:t>
      </w:r>
      <w:r w:rsidR="005E4501" w:rsidRPr="005E4501">
        <w:rPr>
          <w:rFonts w:asciiTheme="majorHAnsi" w:hAnsiTheme="majorHAnsi"/>
        </w:rPr>
        <w:t xml:space="preserve"> </w:t>
      </w:r>
    </w:p>
    <w:p w:rsidR="00B04DAE" w:rsidRDefault="001C26A2" w:rsidP="001C26A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Vidovec, </w:t>
      </w:r>
      <w:r w:rsidR="00AB118D">
        <w:rPr>
          <w:rFonts w:asciiTheme="majorHAnsi" w:hAnsiTheme="majorHAnsi"/>
        </w:rPr>
        <w:t>15. srpnja</w:t>
      </w:r>
      <w:r w:rsidR="005E4501" w:rsidRPr="005E4501">
        <w:rPr>
          <w:rFonts w:asciiTheme="majorHAnsi" w:hAnsiTheme="majorHAnsi"/>
        </w:rPr>
        <w:t xml:space="preserve"> 2019.</w:t>
      </w:r>
    </w:p>
    <w:p w:rsidR="001C26A2" w:rsidRDefault="001C26A2" w:rsidP="001C26A2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:rsidR="001C26A2" w:rsidRDefault="001C26A2" w:rsidP="001C26A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PREDSJEDNIK</w:t>
      </w:r>
    </w:p>
    <w:p w:rsidR="001C26A2" w:rsidRPr="005E4501" w:rsidRDefault="001C26A2" w:rsidP="001C26A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Zdravko </w:t>
      </w:r>
      <w:proofErr w:type="spellStart"/>
      <w:r>
        <w:rPr>
          <w:rFonts w:asciiTheme="majorHAnsi" w:hAnsiTheme="majorHAnsi"/>
        </w:rPr>
        <w:t>Pizek</w:t>
      </w:r>
      <w:proofErr w:type="spellEnd"/>
    </w:p>
    <w:sectPr w:rsidR="001C26A2" w:rsidRPr="005E45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9D" w:rsidRDefault="00DB269D" w:rsidP="001C26A2">
      <w:pPr>
        <w:spacing w:after="0" w:line="240" w:lineRule="auto"/>
      </w:pPr>
      <w:r>
        <w:separator/>
      </w:r>
    </w:p>
  </w:endnote>
  <w:endnote w:type="continuationSeparator" w:id="0">
    <w:p w:rsidR="00DB269D" w:rsidRDefault="00DB269D" w:rsidP="001C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9D" w:rsidRDefault="00DB269D" w:rsidP="001C26A2">
      <w:pPr>
        <w:spacing w:after="0" w:line="240" w:lineRule="auto"/>
      </w:pPr>
      <w:r>
        <w:separator/>
      </w:r>
    </w:p>
  </w:footnote>
  <w:footnote w:type="continuationSeparator" w:id="0">
    <w:p w:rsidR="00DB269D" w:rsidRDefault="00DB269D" w:rsidP="001C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A2" w:rsidRDefault="001C26A2" w:rsidP="001C26A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1"/>
    <w:rsid w:val="001C26A2"/>
    <w:rsid w:val="0022702C"/>
    <w:rsid w:val="002965A6"/>
    <w:rsid w:val="002D518A"/>
    <w:rsid w:val="00344168"/>
    <w:rsid w:val="003F7FBD"/>
    <w:rsid w:val="005E4501"/>
    <w:rsid w:val="00726D04"/>
    <w:rsid w:val="007F1B00"/>
    <w:rsid w:val="00914F63"/>
    <w:rsid w:val="009903BB"/>
    <w:rsid w:val="00AB118D"/>
    <w:rsid w:val="00AC312F"/>
    <w:rsid w:val="00B04DAE"/>
    <w:rsid w:val="00BF6657"/>
    <w:rsid w:val="00DB269D"/>
    <w:rsid w:val="00E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6A2"/>
  </w:style>
  <w:style w:type="paragraph" w:styleId="Podnoje">
    <w:name w:val="footer"/>
    <w:basedOn w:val="Normal"/>
    <w:link w:val="PodnojeChar"/>
    <w:uiPriority w:val="99"/>
    <w:unhideWhenUsed/>
    <w:rsid w:val="001C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6A2"/>
  </w:style>
  <w:style w:type="paragraph" w:styleId="Podnoje">
    <w:name w:val="footer"/>
    <w:basedOn w:val="Normal"/>
    <w:link w:val="PodnojeChar"/>
    <w:uiPriority w:val="99"/>
    <w:unhideWhenUsed/>
    <w:rsid w:val="001C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7</cp:revision>
  <cp:lastPrinted>2019-07-16T08:26:00Z</cp:lastPrinted>
  <dcterms:created xsi:type="dcterms:W3CDTF">2019-06-18T12:36:00Z</dcterms:created>
  <dcterms:modified xsi:type="dcterms:W3CDTF">2019-07-16T08:26:00Z</dcterms:modified>
</cp:coreProperties>
</file>