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F0" w:rsidRDefault="00AA7DF0" w:rsidP="00AA7DF0">
      <w:pPr>
        <w:autoSpaceDE w:val="0"/>
        <w:autoSpaceDN w:val="0"/>
        <w:adjustRightInd w:val="0"/>
        <w:spacing w:after="0" w:line="240" w:lineRule="auto"/>
        <w:jc w:val="right"/>
        <w:rPr>
          <w:rFonts w:ascii="TT1ADo00" w:hAnsi="TT1ADo00" w:cs="TT1ADo00"/>
        </w:rPr>
      </w:pPr>
      <w:bookmarkStart w:id="0" w:name="_GoBack"/>
      <w:bookmarkEnd w:id="0"/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Temeljem članka 35</w:t>
      </w:r>
      <w:r w:rsidR="001259D3">
        <w:rPr>
          <w:rFonts w:ascii="TT1ADo00" w:hAnsi="TT1ADo00" w:cs="TT1ADo00"/>
        </w:rPr>
        <w:t>.</w:t>
      </w:r>
      <w:r>
        <w:rPr>
          <w:rFonts w:ascii="TT1ADo00" w:hAnsi="TT1ADo00" w:cs="TT1ADo00"/>
        </w:rPr>
        <w:t xml:space="preserve"> Zakona o područnoj (regionalnoj) samoupravi (NN 33/01,</w:t>
      </w:r>
      <w:r w:rsidR="00AA7DF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60/01, 129/05, 109/07, 125/08, 36/09, 36/09, 150/11, 144/12, 19/13), članka 3 Zakona o</w:t>
      </w:r>
      <w:r w:rsidR="00AA7DF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komunalnom gospodarstvu (NN 36/95, 70/97, 128/99, 57/00, 129/00, 59/01, 26/03, 82/04,</w:t>
      </w:r>
      <w:r w:rsidR="00AA7DF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110/04, 178/04, 38/09, 79/09, 153/09, 49/11, 84/11, 90/11, 144/12, 94/13, 153/13</w:t>
      </w:r>
      <w:r w:rsidR="00786D1D">
        <w:rPr>
          <w:rFonts w:ascii="TT1ADo00" w:hAnsi="TT1ADo00" w:cs="TT1ADo00"/>
        </w:rPr>
        <w:t xml:space="preserve"> i 147/14</w:t>
      </w:r>
      <w:r>
        <w:rPr>
          <w:rFonts w:ascii="TT1ADo00" w:hAnsi="TT1ADo00" w:cs="TT1ADo00"/>
        </w:rPr>
        <w:t>), članka</w:t>
      </w:r>
      <w:r w:rsidR="00AA7DF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109. stavka 1 .i 2. Zakona o cestama (NN br. 84/11,</w:t>
      </w:r>
      <w:r w:rsidR="00786D1D">
        <w:rPr>
          <w:rFonts w:ascii="TT1ADo00" w:hAnsi="TT1ADo00" w:cs="TT1ADo00"/>
        </w:rPr>
        <w:t xml:space="preserve"> 18/13,</w:t>
      </w:r>
      <w:r>
        <w:rPr>
          <w:rFonts w:ascii="TT1ADo00" w:hAnsi="TT1ADo00" w:cs="TT1ADo00"/>
        </w:rPr>
        <w:t xml:space="preserve"> 22/13, 5</w:t>
      </w:r>
      <w:r w:rsidR="00AA7DF0">
        <w:rPr>
          <w:rFonts w:ascii="TT1ADo00" w:hAnsi="TT1ADo00" w:cs="TT1ADo00"/>
        </w:rPr>
        <w:t>4/13, 148/13, 92/14) i članka 31</w:t>
      </w:r>
      <w:r>
        <w:rPr>
          <w:rFonts w:ascii="TT1ADo00" w:hAnsi="TT1ADo00" w:cs="TT1ADo00"/>
        </w:rPr>
        <w:t>.</w:t>
      </w:r>
      <w:r w:rsidR="00AA7DF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 xml:space="preserve">Statuta Općine </w:t>
      </w:r>
      <w:r w:rsidR="00AA7DF0">
        <w:rPr>
          <w:rFonts w:ascii="TT1ADo00" w:hAnsi="TT1ADo00" w:cs="TT1ADo00"/>
        </w:rPr>
        <w:t>Vidovec</w:t>
      </w:r>
      <w:r>
        <w:rPr>
          <w:rFonts w:ascii="TT1ADo00" w:hAnsi="TT1ADo00" w:cs="TT1ADo00"/>
        </w:rPr>
        <w:t xml:space="preserve"> (“Službeni </w:t>
      </w:r>
      <w:r w:rsidR="00AA7DF0">
        <w:rPr>
          <w:rFonts w:ascii="TT1ADo00" w:hAnsi="TT1ADo00" w:cs="TT1ADo00"/>
        </w:rPr>
        <w:t>vjesnik Varaždinske</w:t>
      </w:r>
      <w:r>
        <w:rPr>
          <w:rFonts w:ascii="TT1ADo00" w:hAnsi="TT1ADo00" w:cs="TT1ADo00"/>
        </w:rPr>
        <w:t xml:space="preserve"> županij</w:t>
      </w:r>
      <w:r w:rsidR="00AA7DF0">
        <w:rPr>
          <w:rFonts w:ascii="TT1ADo00" w:hAnsi="TT1ADo00" w:cs="TT1ADo00"/>
        </w:rPr>
        <w:t>e” br. 09/13 i 36</w:t>
      </w:r>
      <w:r>
        <w:rPr>
          <w:rFonts w:ascii="TT1ADo00" w:hAnsi="TT1ADo00" w:cs="TT1ADo00"/>
        </w:rPr>
        <w:t>/13), Općinsko</w:t>
      </w:r>
      <w:r w:rsidR="00AA7DF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 xml:space="preserve">vijeće Općine </w:t>
      </w:r>
      <w:r w:rsidR="00745C32">
        <w:rPr>
          <w:rFonts w:ascii="TT1ADo00" w:hAnsi="TT1ADo00" w:cs="TT1ADo00"/>
        </w:rPr>
        <w:t>Vidovec na 13</w:t>
      </w:r>
      <w:r>
        <w:rPr>
          <w:rFonts w:ascii="TT1ADo00" w:hAnsi="TT1ADo00" w:cs="TT1ADo00"/>
        </w:rPr>
        <w:t xml:space="preserve">. sjednici održanoj </w:t>
      </w:r>
      <w:r w:rsidR="00745C32">
        <w:rPr>
          <w:rFonts w:ascii="TT1ADo00" w:hAnsi="TT1ADo00" w:cs="TT1ADo00"/>
        </w:rPr>
        <w:t>dana 22</w:t>
      </w:r>
      <w:r>
        <w:rPr>
          <w:rFonts w:ascii="TT1ADo00" w:hAnsi="TT1ADo00" w:cs="TT1ADo00"/>
        </w:rPr>
        <w:t>.</w:t>
      </w:r>
      <w:r w:rsidR="00745C32">
        <w:rPr>
          <w:rFonts w:ascii="TT1ADo00" w:hAnsi="TT1ADo00" w:cs="TT1ADo00"/>
        </w:rPr>
        <w:t xml:space="preserve"> prosinca 2014.</w:t>
      </w:r>
      <w:r>
        <w:rPr>
          <w:rFonts w:ascii="TT1ADo00" w:hAnsi="TT1ADo00" w:cs="TT1ADo00"/>
        </w:rPr>
        <w:t xml:space="preserve"> godine, donosi</w:t>
      </w:r>
    </w:p>
    <w:p w:rsidR="00AA7DF0" w:rsidRDefault="00AA7DF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Pr="00886AF7" w:rsidRDefault="003C74DE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6AF7">
        <w:rPr>
          <w:rFonts w:ascii="Arial" w:hAnsi="Arial" w:cs="Arial"/>
          <w:b/>
          <w:sz w:val="32"/>
          <w:szCs w:val="32"/>
        </w:rPr>
        <w:t>ODLUKU</w:t>
      </w:r>
    </w:p>
    <w:p w:rsidR="003C74DE" w:rsidRPr="00886AF7" w:rsidRDefault="003C74DE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6AF7">
        <w:rPr>
          <w:rFonts w:ascii="Arial" w:hAnsi="Arial" w:cs="Arial"/>
          <w:b/>
          <w:sz w:val="32"/>
          <w:szCs w:val="32"/>
        </w:rPr>
        <w:t>o nerazvrstanim cestama na području</w:t>
      </w:r>
    </w:p>
    <w:p w:rsidR="003C74DE" w:rsidRDefault="003C74DE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TT1B0o00" w:hAnsi="TT1B0o00" w:cs="TT1B0o00"/>
          <w:sz w:val="32"/>
          <w:szCs w:val="32"/>
        </w:rPr>
      </w:pPr>
      <w:r w:rsidRPr="00886AF7">
        <w:rPr>
          <w:rFonts w:ascii="Arial" w:hAnsi="Arial" w:cs="Arial"/>
          <w:b/>
          <w:sz w:val="32"/>
          <w:szCs w:val="32"/>
        </w:rPr>
        <w:t xml:space="preserve">Općine </w:t>
      </w:r>
      <w:r w:rsidR="00AA7DF0" w:rsidRPr="00886AF7">
        <w:rPr>
          <w:rFonts w:ascii="Arial" w:hAnsi="Arial" w:cs="Arial"/>
          <w:b/>
          <w:sz w:val="32"/>
          <w:szCs w:val="32"/>
        </w:rPr>
        <w:t>Vidovec</w:t>
      </w:r>
    </w:p>
    <w:p w:rsidR="00AA7DF0" w:rsidRDefault="00AA7DF0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TT1B0o00" w:hAnsi="TT1B0o00" w:cs="TT1B0o00"/>
          <w:sz w:val="32"/>
          <w:szCs w:val="32"/>
        </w:rPr>
      </w:pPr>
    </w:p>
    <w:p w:rsidR="003C74DE" w:rsidRDefault="003C74DE" w:rsidP="00AA7DF0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  <w:r w:rsidRPr="00AA7DF0">
        <w:rPr>
          <w:rFonts w:ascii="TT1AEo00" w:hAnsi="TT1AEo00" w:cs="TT1AEo00"/>
          <w:b/>
        </w:rPr>
        <w:t>I. OPĆE ODREDBE</w:t>
      </w:r>
    </w:p>
    <w:p w:rsidR="00AA7DF0" w:rsidRPr="00AA7DF0" w:rsidRDefault="00AA7DF0" w:rsidP="00AA7DF0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</w:p>
    <w:p w:rsidR="003C74DE" w:rsidRDefault="003C74DE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</w:rPr>
      </w:pPr>
      <w:r w:rsidRPr="00AA7DF0">
        <w:rPr>
          <w:rFonts w:ascii="TT1AEo00" w:hAnsi="TT1AEo00" w:cs="TT1AEo00"/>
          <w:b/>
        </w:rPr>
        <w:t>Članak 1</w:t>
      </w:r>
      <w:r>
        <w:rPr>
          <w:rFonts w:ascii="TT1AEo00" w:hAnsi="TT1AEo00" w:cs="TT1AEo00"/>
        </w:rPr>
        <w:t>.</w:t>
      </w:r>
    </w:p>
    <w:p w:rsidR="00AA7DF0" w:rsidRDefault="00AA7DF0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Ovom se Odlukom uređuje korištenje, upravljanje, građenje, rekonstrukcija i održavanje</w:t>
      </w:r>
      <w:r w:rsidR="00AA7DF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nerazvrstanih cesta, mjere za zaštitu nerazvrstanih cesta, njihovo financiranje te kontrola i</w:t>
      </w:r>
      <w:r w:rsidR="00AA7DF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 xml:space="preserve">nadzor nad izvođenjem radova na nerazvrstanim cestama u Općini </w:t>
      </w:r>
      <w:r w:rsidR="00AA7DF0">
        <w:rPr>
          <w:rFonts w:ascii="TT1ADo00" w:hAnsi="TT1ADo00" w:cs="TT1ADo00"/>
        </w:rPr>
        <w:t>Vidovec</w:t>
      </w:r>
      <w:r>
        <w:rPr>
          <w:rFonts w:ascii="TT1ADo00" w:hAnsi="TT1ADo00" w:cs="TT1ADo00"/>
        </w:rPr>
        <w:t xml:space="preserve"> (nadalje:</w:t>
      </w:r>
      <w:r w:rsidR="00AA7DF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Općina).</w:t>
      </w:r>
    </w:p>
    <w:p w:rsidR="00AA7DF0" w:rsidRDefault="00AA7DF0" w:rsidP="00AA7DF0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AA7DF0">
        <w:rPr>
          <w:rFonts w:ascii="TT1AEo00" w:hAnsi="TT1AEo00" w:cs="TT1AEo00"/>
          <w:b/>
        </w:rPr>
        <w:t>Članak 2.</w:t>
      </w:r>
    </w:p>
    <w:p w:rsidR="00AA7DF0" w:rsidRPr="00AA7DF0" w:rsidRDefault="00AA7DF0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Nerazvrstana cesta je javno dobro u općoj uporabi u vlasništvu Općine.</w:t>
      </w:r>
    </w:p>
    <w:p w:rsidR="00AA7DF0" w:rsidRDefault="00AA7DF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Nerazvrstana cesta je cesta na području Općine koja se koristi za promet vozilima, koju svatko</w:t>
      </w:r>
      <w:r w:rsidR="00AA7DF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može slobodno koristiti na način i pod uvjetima propisanim Zakonom o cestama i drugim</w:t>
      </w:r>
      <w:r w:rsidR="00AA7DF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propisima, a koja nije razvrstana kao javna cesta u smislu Zakona o cestama, a to su:</w:t>
      </w:r>
    </w:p>
    <w:p w:rsidR="00AA7DF0" w:rsidRPr="00754F33" w:rsidRDefault="00AA7DF0" w:rsidP="007B3F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54F33" w:rsidRDefault="00754F33" w:rsidP="00754F3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54F33">
        <w:rPr>
          <w:rFonts w:ascii="Arial" w:hAnsi="Arial" w:cs="Arial"/>
        </w:rPr>
        <w:t>este koje povezuju Općinu</w:t>
      </w:r>
      <w:r>
        <w:rPr>
          <w:rFonts w:ascii="Arial" w:hAnsi="Arial" w:cs="Arial"/>
        </w:rPr>
        <w:t xml:space="preserve"> sa drugom Općinom</w:t>
      </w:r>
    </w:p>
    <w:p w:rsidR="00754F33" w:rsidRPr="00754F33" w:rsidRDefault="003C74DE" w:rsidP="00754F3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54F33">
        <w:rPr>
          <w:rFonts w:ascii="TT1ADo00" w:hAnsi="TT1ADo00" w:cs="TT1ADo00"/>
        </w:rPr>
        <w:t>Ceste koje povezuju naselja</w:t>
      </w:r>
      <w:r w:rsidR="00754F33">
        <w:rPr>
          <w:rFonts w:ascii="TT1ADo00" w:hAnsi="TT1ADo00" w:cs="TT1ADo00"/>
        </w:rPr>
        <w:t xml:space="preserve"> unutar Općine</w:t>
      </w:r>
    </w:p>
    <w:p w:rsidR="003C74DE" w:rsidRPr="00754F33" w:rsidRDefault="003C74DE" w:rsidP="007B3F4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54F33">
        <w:rPr>
          <w:rFonts w:ascii="TT1ADo00" w:hAnsi="TT1ADo00" w:cs="TT1ADo00"/>
        </w:rPr>
        <w:t>Ceste koje povezuju područja unutar naselja</w:t>
      </w:r>
    </w:p>
    <w:p w:rsidR="003C74DE" w:rsidRPr="00754F33" w:rsidRDefault="003C74DE" w:rsidP="007B3F4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54F33">
        <w:rPr>
          <w:rFonts w:ascii="TT1ADo00" w:hAnsi="TT1ADo00" w:cs="TT1ADo00"/>
        </w:rPr>
        <w:t>Terminali i okretišta javnog prijevoza</w:t>
      </w:r>
    </w:p>
    <w:p w:rsidR="003C74DE" w:rsidRPr="00754F33" w:rsidRDefault="003C74DE" w:rsidP="007B3F4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54F33">
        <w:rPr>
          <w:rFonts w:ascii="TT1ADo00" w:hAnsi="TT1ADo00" w:cs="TT1ADo00"/>
        </w:rPr>
        <w:t>Pristupne ceste do stambenih, poslovnih, gospodarskih i drugih građevina</w:t>
      </w:r>
    </w:p>
    <w:p w:rsidR="003C74DE" w:rsidRPr="00754F33" w:rsidRDefault="003C74DE" w:rsidP="007B3F4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54F33">
        <w:rPr>
          <w:rFonts w:ascii="TT1ADo00" w:hAnsi="TT1ADo00" w:cs="TT1ADo00"/>
        </w:rPr>
        <w:t>Druge ceste na području naselja</w:t>
      </w:r>
    </w:p>
    <w:p w:rsidR="00AA7DF0" w:rsidRDefault="00AA7DF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4C409C" w:rsidRDefault="004C409C" w:rsidP="004C409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Mrežu nerazvrstanih cesta na području Općine čine: ulice, seoski i poljski putovi, te druge nerazvrstane </w:t>
      </w:r>
      <w:r w:rsidR="00754F33">
        <w:rPr>
          <w:rFonts w:ascii="TT1ADo00" w:hAnsi="TT1ADo00" w:cs="TT1ADo00"/>
        </w:rPr>
        <w:t xml:space="preserve">javne </w:t>
      </w:r>
      <w:r>
        <w:rPr>
          <w:rFonts w:ascii="TT1ADo00" w:hAnsi="TT1ADo00" w:cs="TT1ADo00"/>
        </w:rPr>
        <w:t>prometne povr</w:t>
      </w:r>
      <w:r w:rsidR="001259D3">
        <w:rPr>
          <w:rFonts w:ascii="TT1ADo00" w:hAnsi="TT1ADo00" w:cs="TT1ADo00"/>
        </w:rPr>
        <w:t>šine na kojima se odvija promet po bilo kojoj osnovi.</w:t>
      </w:r>
    </w:p>
    <w:p w:rsidR="004C409C" w:rsidRDefault="004C409C" w:rsidP="004C409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4C409C" w:rsidRDefault="004C409C" w:rsidP="004C409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Ulicom u smislu ove Odluke smatra se izgrađena cestovna površina u naselju koja nije razvrstana u javnu cestu.</w:t>
      </w:r>
    </w:p>
    <w:p w:rsidR="004C409C" w:rsidRDefault="004C409C" w:rsidP="004C409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4C409C" w:rsidRDefault="004C409C" w:rsidP="004C409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Seoskim putem u smislu ove Odluke, smatra se izgrađena površina što prolazi kroz naselje ili povezuje dva ili više naselja i koja nije razvrstana u javnu cestu.</w:t>
      </w:r>
    </w:p>
    <w:p w:rsidR="004C409C" w:rsidRDefault="004C409C" w:rsidP="004C409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4C409C" w:rsidRDefault="004C409C" w:rsidP="004C409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lastRenderedPageBreak/>
        <w:t>Poljski put je površina koja se koristi za pristup poljoprivrednom i šumskom zemljištu i pristupačan je većem broju raznih korisnika po bilo kojoj osnovi.</w:t>
      </w:r>
    </w:p>
    <w:p w:rsidR="00754F33" w:rsidRDefault="00754F33" w:rsidP="004C409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B16867" w:rsidRPr="00B16867" w:rsidRDefault="00B16867" w:rsidP="00B16867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 w:rsidRPr="00B16867">
        <w:rPr>
          <w:rFonts w:ascii="TT1ADo00" w:hAnsi="TT1ADo00" w:cs="TT1ADo00"/>
        </w:rPr>
        <w:t xml:space="preserve">Drugim nerazvrstanim javnim prometnim površinama, u smislu ove Odluke, smatraju se površine za promet u mirovanju - parkirališta, pješačke staze, </w:t>
      </w:r>
      <w:r w:rsidR="00754F33">
        <w:rPr>
          <w:rFonts w:ascii="TT1ADo00" w:hAnsi="TT1ADo00" w:cs="TT1ADo00"/>
        </w:rPr>
        <w:t xml:space="preserve">biciklističke staze, sportsko – rekreativne staze, </w:t>
      </w:r>
      <w:r w:rsidRPr="00B16867">
        <w:rPr>
          <w:rFonts w:ascii="TT1ADo00" w:hAnsi="TT1ADo00" w:cs="TT1ADo00"/>
        </w:rPr>
        <w:t>pješački</w:t>
      </w:r>
      <w:r w:rsidR="00754F33">
        <w:rPr>
          <w:rFonts w:ascii="TT1ADo00" w:hAnsi="TT1ADo00" w:cs="TT1ADo00"/>
        </w:rPr>
        <w:t xml:space="preserve"> trgovi</w:t>
      </w:r>
      <w:r w:rsidRPr="00B16867">
        <w:rPr>
          <w:rFonts w:ascii="TT1ADo00" w:hAnsi="TT1ADo00" w:cs="TT1ADo00"/>
        </w:rPr>
        <w:t>, pristupne ceste do industrijskih i drugih objekata što se koriste za javni promet i slično.</w:t>
      </w:r>
    </w:p>
    <w:p w:rsidR="00AA7DF0" w:rsidRDefault="00AA7DF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AA7DF0">
        <w:rPr>
          <w:rFonts w:ascii="TT1AEo00" w:hAnsi="TT1AEo00" w:cs="TT1AEo00"/>
          <w:b/>
        </w:rPr>
        <w:t>Članak 3.</w:t>
      </w:r>
    </w:p>
    <w:p w:rsidR="00AA7DF0" w:rsidRPr="00AA7DF0" w:rsidRDefault="00AA7DF0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AA7DF0" w:rsidRPr="00AA7DF0" w:rsidRDefault="00AA7DF0" w:rsidP="007B3F4C">
      <w:pPr>
        <w:jc w:val="both"/>
        <w:rPr>
          <w:rFonts w:ascii="Arial" w:eastAsia="Calibri" w:hAnsi="Arial" w:cs="Arial"/>
        </w:rPr>
      </w:pPr>
      <w:r w:rsidRPr="00AA7DF0">
        <w:rPr>
          <w:rFonts w:ascii="Arial" w:eastAsia="Calibri" w:hAnsi="Arial" w:cs="Arial"/>
        </w:rPr>
        <w:t>Nerazvrstana cesta se ne mo</w:t>
      </w:r>
      <w:r w:rsidRPr="00AA7DF0">
        <w:rPr>
          <w:rFonts w:ascii="Arial" w:eastAsia="Calibri" w:hAnsi="Arial" w:cs="Arial" w:hint="eastAsia"/>
        </w:rPr>
        <w:t>ž</w:t>
      </w:r>
      <w:r w:rsidRPr="00AA7DF0">
        <w:rPr>
          <w:rFonts w:ascii="Arial" w:eastAsia="Calibri" w:hAnsi="Arial" w:cs="Arial"/>
        </w:rPr>
        <w:t>e otu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>iti iz vlasni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tva Op</w:t>
      </w:r>
      <w:r w:rsidRPr="00AA7DF0">
        <w:rPr>
          <w:rFonts w:ascii="Arial" w:eastAsia="Calibri" w:hAnsi="Arial" w:cs="Arial" w:hint="eastAsia"/>
        </w:rPr>
        <w:t>ć</w:t>
      </w:r>
      <w:r w:rsidRPr="00AA7DF0">
        <w:rPr>
          <w:rFonts w:ascii="Arial" w:eastAsia="Calibri" w:hAnsi="Arial" w:cs="Arial"/>
        </w:rPr>
        <w:t>ine niti se na njoj mogu stjecati stvarna prava, osim prava slu</w:t>
      </w:r>
      <w:r w:rsidRPr="00AA7DF0">
        <w:rPr>
          <w:rFonts w:ascii="Arial" w:eastAsia="Calibri" w:hAnsi="Arial" w:cs="Arial" w:hint="eastAsia"/>
        </w:rPr>
        <w:t>ž</w:t>
      </w:r>
      <w:r w:rsidRPr="00AA7DF0">
        <w:rPr>
          <w:rFonts w:ascii="Arial" w:eastAsia="Calibri" w:hAnsi="Arial" w:cs="Arial"/>
        </w:rPr>
        <w:t>nosti i prava gra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>enja radi gra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>enja gra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>evina sukladno odluci op</w:t>
      </w:r>
      <w:r w:rsidRPr="00AA7DF0">
        <w:rPr>
          <w:rFonts w:ascii="Arial" w:eastAsia="Calibri" w:hAnsi="Arial" w:cs="Arial" w:hint="eastAsia"/>
        </w:rPr>
        <w:t>ć</w:t>
      </w:r>
      <w:r w:rsidRPr="00AA7DF0">
        <w:rPr>
          <w:rFonts w:ascii="Arial" w:eastAsia="Calibri" w:hAnsi="Arial" w:cs="Arial"/>
        </w:rPr>
        <w:t>inskog na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elnika Op</w:t>
      </w:r>
      <w:r w:rsidRPr="00AA7DF0">
        <w:rPr>
          <w:rFonts w:ascii="Arial" w:eastAsia="Calibri" w:hAnsi="Arial" w:cs="Arial" w:hint="eastAsia"/>
        </w:rPr>
        <w:t>ć</w:t>
      </w:r>
      <w:r w:rsidRPr="00AA7DF0">
        <w:rPr>
          <w:rFonts w:ascii="Arial" w:eastAsia="Calibri" w:hAnsi="Arial" w:cs="Arial"/>
        </w:rPr>
        <w:t xml:space="preserve">ine Vidovec (u daljnjem tekstu: </w:t>
      </w:r>
      <w:r w:rsidR="00786D1D">
        <w:rPr>
          <w:rFonts w:ascii="Arial" w:eastAsia="Calibri" w:hAnsi="Arial" w:cs="Arial"/>
        </w:rPr>
        <w:t xml:space="preserve">općinski </w:t>
      </w:r>
      <w:r w:rsidRPr="00AA7DF0">
        <w:rPr>
          <w:rFonts w:ascii="Arial" w:eastAsia="Calibri" w:hAnsi="Arial" w:cs="Arial"/>
        </w:rPr>
        <w:t>na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elnik), pod uvjetom da ne ometaju odvijanje prometa i odr</w:t>
      </w:r>
      <w:r w:rsidRPr="00AA7DF0">
        <w:rPr>
          <w:rFonts w:ascii="Arial" w:eastAsia="Calibri" w:hAnsi="Arial" w:cs="Arial" w:hint="eastAsia"/>
        </w:rPr>
        <w:t>ž</w:t>
      </w:r>
      <w:r w:rsidRPr="00AA7DF0">
        <w:rPr>
          <w:rFonts w:ascii="Arial" w:eastAsia="Calibri" w:hAnsi="Arial" w:cs="Arial"/>
        </w:rPr>
        <w:t>avanje nerazvrstane ceste.</w:t>
      </w:r>
    </w:p>
    <w:p w:rsidR="00AA7DF0" w:rsidRPr="00AA7DF0" w:rsidRDefault="00AA7DF0" w:rsidP="007B3F4C">
      <w:pPr>
        <w:jc w:val="both"/>
        <w:rPr>
          <w:rFonts w:ascii="Arial" w:eastAsia="Calibri" w:hAnsi="Arial" w:cs="Arial"/>
        </w:rPr>
      </w:pPr>
      <w:r w:rsidRPr="00AA7DF0">
        <w:rPr>
          <w:rFonts w:ascii="Arial" w:eastAsia="Calibri" w:hAnsi="Arial" w:cs="Arial"/>
        </w:rPr>
        <w:t>Dio nerazvrstane ceste namijenjen pje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acima (nogostup i sli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no) mo</w:t>
      </w:r>
      <w:r w:rsidRPr="00AA7DF0">
        <w:rPr>
          <w:rFonts w:ascii="Arial" w:eastAsia="Calibri" w:hAnsi="Arial" w:cs="Arial" w:hint="eastAsia"/>
        </w:rPr>
        <w:t>ž</w:t>
      </w:r>
      <w:r w:rsidRPr="00AA7DF0">
        <w:rPr>
          <w:rFonts w:ascii="Arial" w:eastAsia="Calibri" w:hAnsi="Arial" w:cs="Arial"/>
        </w:rPr>
        <w:t xml:space="preserve">e se dati u zakup sukladno </w:t>
      </w:r>
      <w:r w:rsidR="00120454">
        <w:rPr>
          <w:rFonts w:ascii="Arial" w:eastAsia="Calibri" w:hAnsi="Arial" w:cs="Arial"/>
        </w:rPr>
        <w:t>posebnim propisima</w:t>
      </w:r>
      <w:r w:rsidRPr="00AA7DF0">
        <w:rPr>
          <w:rFonts w:ascii="Arial" w:eastAsia="Calibri" w:hAnsi="Arial" w:cs="Arial"/>
        </w:rPr>
        <w:t>, ako se time ne ometa odvijanje prometa, sigurnost kretanja pje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aka i odr</w:t>
      </w:r>
      <w:r w:rsidRPr="00AA7DF0">
        <w:rPr>
          <w:rFonts w:ascii="Arial" w:eastAsia="Calibri" w:hAnsi="Arial" w:cs="Arial" w:hint="eastAsia"/>
        </w:rPr>
        <w:t>ž</w:t>
      </w:r>
      <w:r w:rsidRPr="00AA7DF0">
        <w:rPr>
          <w:rFonts w:ascii="Arial" w:eastAsia="Calibri" w:hAnsi="Arial" w:cs="Arial"/>
        </w:rPr>
        <w:t>avanje nerazvrstane ceste.</w:t>
      </w:r>
    </w:p>
    <w:p w:rsidR="003C74DE" w:rsidRDefault="003C74DE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AA7DF0">
        <w:rPr>
          <w:rFonts w:ascii="TT1AEo00" w:hAnsi="TT1AEo00" w:cs="TT1AEo00"/>
          <w:b/>
        </w:rPr>
        <w:t>Članak 4.</w:t>
      </w:r>
    </w:p>
    <w:p w:rsidR="00AA7DF0" w:rsidRPr="00AA7DF0" w:rsidRDefault="00AA7DF0" w:rsidP="007B3F4C">
      <w:pPr>
        <w:autoSpaceDE w:val="0"/>
        <w:autoSpaceDN w:val="0"/>
        <w:adjustRightInd w:val="0"/>
        <w:spacing w:after="0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Kada je na području Općine trajno prestala potreba korištenja nerazvrstane ceste ili njezinog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dijela, može joj se ukinuti status javnog dobra u općoj upotrebi, a nekretnina kojoj prestaje taj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status ostaje vlasništvo Općine.</w:t>
      </w:r>
    </w:p>
    <w:p w:rsidR="00AA7DF0" w:rsidRDefault="00AA7DF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Odluku o ukidanju statusa javnog dobra u općoj uporabi nerazvrstanoj cesti ili njezinom dijelu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donosi Općinsko vijeće Općine.</w:t>
      </w:r>
    </w:p>
    <w:p w:rsidR="00AA7DF0" w:rsidRDefault="00AA7DF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120454" w:rsidRDefault="00120454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Odluka iz prethodnog stavka dostavlja se nadležnom sudu radi provedbe brisanja statusa javnog dobra </w:t>
      </w:r>
      <w:r w:rsidR="00552991">
        <w:rPr>
          <w:rFonts w:ascii="TT1ADo00" w:hAnsi="TT1ADo00" w:cs="TT1ADo00"/>
        </w:rPr>
        <w:t>u općoj uporabi nerazvrstane ceste u zemljišnoj knjizi.</w:t>
      </w:r>
    </w:p>
    <w:p w:rsidR="00552991" w:rsidRDefault="0055299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AA7DF0" w:rsidRPr="008F27C8" w:rsidRDefault="00AA7DF0" w:rsidP="008F27C8">
      <w:pPr>
        <w:jc w:val="both"/>
        <w:rPr>
          <w:rFonts w:ascii="Arial" w:eastAsia="Calibri" w:hAnsi="Arial" w:cs="Arial"/>
        </w:rPr>
      </w:pPr>
      <w:r w:rsidRPr="00AA7DF0">
        <w:rPr>
          <w:rFonts w:ascii="Arial" w:eastAsia="Calibri" w:hAnsi="Arial" w:cs="Arial"/>
        </w:rPr>
        <w:t>Nekretninu koja je izvla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tenjem, pravnim poslom ili na drugi na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in postala vlasni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tvo Op</w:t>
      </w:r>
      <w:r w:rsidRPr="00AA7DF0">
        <w:rPr>
          <w:rFonts w:ascii="Arial" w:eastAsia="Calibri" w:hAnsi="Arial" w:cs="Arial" w:hint="eastAsia"/>
        </w:rPr>
        <w:t>ć</w:t>
      </w:r>
      <w:r w:rsidRPr="00AA7DF0">
        <w:rPr>
          <w:rFonts w:ascii="Arial" w:eastAsia="Calibri" w:hAnsi="Arial" w:cs="Arial"/>
        </w:rPr>
        <w:t>ine, a lokacijskom dozvolom je predvi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>ena za gra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 xml:space="preserve">enje nerazvrstane ceste, </w:t>
      </w:r>
      <w:r w:rsidR="00120454">
        <w:rPr>
          <w:rFonts w:ascii="Arial" w:eastAsia="Calibri" w:hAnsi="Arial" w:cs="Arial"/>
        </w:rPr>
        <w:t>ne može se otuđiti.</w:t>
      </w:r>
    </w:p>
    <w:p w:rsidR="003C74DE" w:rsidRDefault="003C74DE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AA7DF0">
        <w:rPr>
          <w:rFonts w:ascii="TT1AEo00" w:hAnsi="TT1AEo00" w:cs="TT1AEo00"/>
          <w:b/>
        </w:rPr>
        <w:t>Članak 5.</w:t>
      </w:r>
    </w:p>
    <w:p w:rsidR="00AA7DF0" w:rsidRPr="00AA7DF0" w:rsidRDefault="00AA7DF0" w:rsidP="00AA7DF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AA7DF0" w:rsidRPr="00AA7DF0" w:rsidRDefault="00AA7DF0" w:rsidP="007B3F4C">
      <w:pPr>
        <w:jc w:val="both"/>
        <w:rPr>
          <w:rFonts w:ascii="Arial" w:eastAsia="Calibri" w:hAnsi="Arial" w:cs="Arial"/>
        </w:rPr>
      </w:pPr>
      <w:r w:rsidRPr="00AA7DF0">
        <w:rPr>
          <w:rFonts w:ascii="Arial" w:eastAsia="Calibri" w:hAnsi="Arial" w:cs="Arial"/>
        </w:rPr>
        <w:t xml:space="preserve">Nerazvrstanu cestu 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ine:</w:t>
      </w:r>
    </w:p>
    <w:p w:rsidR="00AA7DF0" w:rsidRPr="00AA7DF0" w:rsidRDefault="00AA7DF0" w:rsidP="007B3F4C">
      <w:pPr>
        <w:jc w:val="both"/>
        <w:rPr>
          <w:rFonts w:ascii="Arial" w:eastAsia="Calibri" w:hAnsi="Arial" w:cs="Arial"/>
        </w:rPr>
      </w:pPr>
      <w:r w:rsidRPr="00AA7DF0">
        <w:rPr>
          <w:rFonts w:ascii="Arial" w:eastAsia="Calibri" w:hAnsi="Arial" w:cs="Arial"/>
        </w:rPr>
        <w:t>- cestovna gra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>evina (donji stroj, kolni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ka konstrukcija, sustav za odvodnju atmosferskih voda s nerazvrstane ceste, drena</w:t>
      </w:r>
      <w:r w:rsidRPr="00AA7DF0">
        <w:rPr>
          <w:rFonts w:ascii="Arial" w:eastAsia="Calibri" w:hAnsi="Arial" w:cs="Arial" w:hint="eastAsia"/>
        </w:rPr>
        <w:t>ž</w:t>
      </w:r>
      <w:r w:rsidRPr="00AA7DF0">
        <w:rPr>
          <w:rFonts w:ascii="Arial" w:eastAsia="Calibri" w:hAnsi="Arial" w:cs="Arial"/>
        </w:rPr>
        <w:t xml:space="preserve">e, most, </w:t>
      </w:r>
      <w:r w:rsidR="00120454">
        <w:rPr>
          <w:rFonts w:ascii="Arial" w:eastAsia="Calibri" w:hAnsi="Arial" w:cs="Arial"/>
        </w:rPr>
        <w:t xml:space="preserve">vijadukt, podvožnjak, nadvožnjak, </w:t>
      </w:r>
      <w:r w:rsidR="00754F33">
        <w:rPr>
          <w:rFonts w:ascii="Arial" w:eastAsia="Calibri" w:hAnsi="Arial" w:cs="Arial"/>
        </w:rPr>
        <w:t xml:space="preserve">propust, </w:t>
      </w:r>
      <w:r w:rsidRPr="00AA7DF0">
        <w:rPr>
          <w:rFonts w:ascii="Arial" w:eastAsia="Calibri" w:hAnsi="Arial" w:cs="Arial"/>
        </w:rPr>
        <w:t xml:space="preserve"> potporni i </w:t>
      </w:r>
      <w:proofErr w:type="spellStart"/>
      <w:r w:rsidRPr="00AA7DF0">
        <w:rPr>
          <w:rFonts w:ascii="Arial" w:eastAsia="Calibri" w:hAnsi="Arial" w:cs="Arial"/>
        </w:rPr>
        <w:t>oblo</w:t>
      </w:r>
      <w:r w:rsidRPr="00AA7DF0">
        <w:rPr>
          <w:rFonts w:ascii="Arial" w:eastAsia="Calibri" w:hAnsi="Arial" w:cs="Arial" w:hint="eastAsia"/>
        </w:rPr>
        <w:t>ž</w:t>
      </w:r>
      <w:r w:rsidRPr="00AA7DF0">
        <w:rPr>
          <w:rFonts w:ascii="Arial" w:eastAsia="Calibri" w:hAnsi="Arial" w:cs="Arial"/>
        </w:rPr>
        <w:t>ni</w:t>
      </w:r>
      <w:proofErr w:type="spellEnd"/>
      <w:r w:rsidRPr="00AA7DF0">
        <w:rPr>
          <w:rFonts w:ascii="Arial" w:eastAsia="Calibri" w:hAnsi="Arial" w:cs="Arial"/>
        </w:rPr>
        <w:t xml:space="preserve"> zid), nogostup, biciklisti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ke staze te sve prometne i druge povr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ine na pripadaju</w:t>
      </w:r>
      <w:r w:rsidRPr="00AA7DF0">
        <w:rPr>
          <w:rFonts w:ascii="Arial" w:eastAsia="Calibri" w:hAnsi="Arial" w:cs="Arial" w:hint="eastAsia"/>
        </w:rPr>
        <w:t>ć</w:t>
      </w:r>
      <w:r w:rsidRPr="00AA7DF0">
        <w:rPr>
          <w:rFonts w:ascii="Arial" w:eastAsia="Calibri" w:hAnsi="Arial" w:cs="Arial"/>
        </w:rPr>
        <w:t>em zemlji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tu (zelene povr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ine, ugibali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ta, parkirali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ta, okreti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ta, stajali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ta javnog prijevoza i sli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no),</w:t>
      </w:r>
    </w:p>
    <w:p w:rsidR="00AA7DF0" w:rsidRPr="00AA7DF0" w:rsidRDefault="00AA7DF0" w:rsidP="007B3F4C">
      <w:pPr>
        <w:jc w:val="both"/>
        <w:rPr>
          <w:rFonts w:ascii="Arial" w:eastAsia="Calibri" w:hAnsi="Arial" w:cs="Arial"/>
        </w:rPr>
      </w:pPr>
      <w:r w:rsidRPr="00AA7DF0">
        <w:rPr>
          <w:rFonts w:ascii="Arial" w:eastAsia="Calibri" w:hAnsi="Arial" w:cs="Arial"/>
        </w:rPr>
        <w:t>- gra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 xml:space="preserve">evna 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estica, odnosno cestovno zemlji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te u povr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 xml:space="preserve">ini koju 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ine povr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ina zemlji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ta na kojoj prema projektu treba izgraditi ili je izgra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>ena cestovna gra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>evina, povr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ina zemlji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nog pojasa te povr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ina zemlji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ta na kojima su prema projektu ceste izgra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>ene ili se trebaju izgraditi gra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>evine za potrebe odr</w:t>
      </w:r>
      <w:r w:rsidRPr="00AA7DF0">
        <w:rPr>
          <w:rFonts w:ascii="Arial" w:eastAsia="Calibri" w:hAnsi="Arial" w:cs="Arial" w:hint="eastAsia"/>
        </w:rPr>
        <w:t>ž</w:t>
      </w:r>
      <w:r w:rsidRPr="00AA7DF0">
        <w:rPr>
          <w:rFonts w:ascii="Arial" w:eastAsia="Calibri" w:hAnsi="Arial" w:cs="Arial"/>
        </w:rPr>
        <w:t>avanja ceste i pru</w:t>
      </w:r>
      <w:r w:rsidRPr="00AA7DF0">
        <w:rPr>
          <w:rFonts w:ascii="Arial" w:eastAsia="Calibri" w:hAnsi="Arial" w:cs="Arial" w:hint="eastAsia"/>
        </w:rPr>
        <w:t>ž</w:t>
      </w:r>
      <w:r w:rsidRPr="00AA7DF0">
        <w:rPr>
          <w:rFonts w:ascii="Arial" w:eastAsia="Calibri" w:hAnsi="Arial" w:cs="Arial"/>
        </w:rPr>
        <w:t>anja usluga voza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ima i putnicima (objekti za odr</w:t>
      </w:r>
      <w:r w:rsidRPr="00AA7DF0">
        <w:rPr>
          <w:rFonts w:ascii="Arial" w:eastAsia="Calibri" w:hAnsi="Arial" w:cs="Arial" w:hint="eastAsia"/>
        </w:rPr>
        <w:t>ž</w:t>
      </w:r>
      <w:r w:rsidRPr="00AA7DF0">
        <w:rPr>
          <w:rFonts w:ascii="Arial" w:eastAsia="Calibri" w:hAnsi="Arial" w:cs="Arial"/>
        </w:rPr>
        <w:t>avanje cesta, upravljanje i nadzor prometa, benzinske postaje, servisi i drugo),</w:t>
      </w:r>
    </w:p>
    <w:p w:rsidR="00AA7DF0" w:rsidRPr="00AA7DF0" w:rsidRDefault="00AA7DF0" w:rsidP="007B3F4C">
      <w:pPr>
        <w:jc w:val="both"/>
        <w:rPr>
          <w:rFonts w:ascii="Arial" w:eastAsia="Calibri" w:hAnsi="Arial" w:cs="Arial"/>
        </w:rPr>
      </w:pPr>
      <w:r w:rsidRPr="00AA7DF0">
        <w:rPr>
          <w:rFonts w:ascii="Arial" w:eastAsia="Calibri" w:hAnsi="Arial" w:cs="Arial"/>
        </w:rPr>
        <w:lastRenderedPageBreak/>
        <w:t>- zemlji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ni pojas s obiju strana ceste potreban za nesmetano odr</w:t>
      </w:r>
      <w:r w:rsidRPr="00AA7DF0">
        <w:rPr>
          <w:rFonts w:ascii="Arial" w:eastAsia="Calibri" w:hAnsi="Arial" w:cs="Arial" w:hint="eastAsia"/>
        </w:rPr>
        <w:t>ž</w:t>
      </w:r>
      <w:r w:rsidRPr="00AA7DF0">
        <w:rPr>
          <w:rFonts w:ascii="Arial" w:eastAsia="Calibri" w:hAnsi="Arial" w:cs="Arial"/>
        </w:rPr>
        <w:t>avanje ceste prema projektu ceste,</w:t>
      </w:r>
    </w:p>
    <w:p w:rsidR="00AA7DF0" w:rsidRPr="00AA7DF0" w:rsidRDefault="00AA7DF0" w:rsidP="00AA7DF0">
      <w:pPr>
        <w:jc w:val="both"/>
        <w:rPr>
          <w:rFonts w:ascii="Arial" w:eastAsia="Calibri" w:hAnsi="Arial" w:cs="Arial"/>
        </w:rPr>
      </w:pPr>
      <w:r w:rsidRPr="00AA7DF0">
        <w:rPr>
          <w:rFonts w:ascii="Arial" w:eastAsia="Calibri" w:hAnsi="Arial" w:cs="Arial"/>
        </w:rPr>
        <w:t>- prometna signalizacija (okomita, vodoravna i svjetlosna) i oprema za upravljanje i nadzor prometa,</w:t>
      </w:r>
    </w:p>
    <w:p w:rsidR="00F30C74" w:rsidRPr="00AA7DF0" w:rsidRDefault="00AA7DF0" w:rsidP="00AA7DF0">
      <w:pPr>
        <w:jc w:val="both"/>
        <w:rPr>
          <w:rFonts w:ascii="Arial" w:eastAsia="Calibri" w:hAnsi="Arial" w:cs="Arial"/>
        </w:rPr>
      </w:pPr>
      <w:r w:rsidRPr="00AA7DF0">
        <w:rPr>
          <w:rFonts w:ascii="Arial" w:eastAsia="Calibri" w:hAnsi="Arial" w:cs="Arial"/>
        </w:rPr>
        <w:t>- javna rasvjeta i oprema ceste (odbojnici i za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 xml:space="preserve">titne ograde, </w:t>
      </w:r>
      <w:r w:rsidR="00120454">
        <w:rPr>
          <w:rFonts w:ascii="Arial" w:eastAsia="Calibri" w:hAnsi="Arial" w:cs="Arial"/>
        </w:rPr>
        <w:t xml:space="preserve">uređaji za zaštitu od buke, </w:t>
      </w:r>
      <w:r w:rsidRPr="00AA7DF0">
        <w:rPr>
          <w:rFonts w:ascii="Arial" w:eastAsia="Calibri" w:hAnsi="Arial" w:cs="Arial"/>
        </w:rPr>
        <w:t>ure</w:t>
      </w:r>
      <w:r w:rsidRPr="00AA7DF0">
        <w:rPr>
          <w:rFonts w:ascii="Arial" w:eastAsia="Calibri" w:hAnsi="Arial" w:cs="Arial" w:hint="eastAsia"/>
        </w:rPr>
        <w:t>đ</w:t>
      </w:r>
      <w:r w:rsidRPr="00AA7DF0">
        <w:rPr>
          <w:rFonts w:ascii="Arial" w:eastAsia="Calibri" w:hAnsi="Arial" w:cs="Arial"/>
        </w:rPr>
        <w:t>aji za naplatu parkiranja i sli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no).</w:t>
      </w:r>
    </w:p>
    <w:p w:rsidR="00AA7DF0" w:rsidRPr="00AA7DF0" w:rsidRDefault="00AA7DF0" w:rsidP="00AA7DF0">
      <w:pPr>
        <w:jc w:val="center"/>
        <w:rPr>
          <w:rFonts w:ascii="Arial" w:eastAsia="Calibri" w:hAnsi="Arial" w:cs="Arial"/>
          <w:b/>
        </w:rPr>
      </w:pPr>
      <w:r w:rsidRPr="00AA7DF0">
        <w:rPr>
          <w:rFonts w:ascii="Arial" w:eastAsia="Calibri" w:hAnsi="Arial" w:cs="Arial" w:hint="eastAsia"/>
          <w:b/>
        </w:rPr>
        <w:t>Č</w:t>
      </w:r>
      <w:r w:rsidRPr="00AA7DF0">
        <w:rPr>
          <w:rFonts w:ascii="Arial" w:eastAsia="Calibri" w:hAnsi="Arial" w:cs="Arial"/>
          <w:b/>
        </w:rPr>
        <w:t>lanak 6.</w:t>
      </w:r>
    </w:p>
    <w:p w:rsidR="00756541" w:rsidRPr="00AA7DF0" w:rsidRDefault="00AA7DF0" w:rsidP="00AA7DF0">
      <w:pPr>
        <w:jc w:val="both"/>
        <w:rPr>
          <w:rFonts w:ascii="Arial" w:eastAsia="Calibri" w:hAnsi="Arial" w:cs="Arial"/>
        </w:rPr>
      </w:pPr>
      <w:r w:rsidRPr="00AA7DF0">
        <w:rPr>
          <w:rFonts w:ascii="Arial" w:eastAsia="Calibri" w:hAnsi="Arial" w:cs="Arial"/>
        </w:rPr>
        <w:t>Odredbe ove Odluke na odgovaraju</w:t>
      </w:r>
      <w:r w:rsidRPr="00AA7DF0">
        <w:rPr>
          <w:rFonts w:ascii="Arial" w:eastAsia="Calibri" w:hAnsi="Arial" w:cs="Arial" w:hint="eastAsia"/>
        </w:rPr>
        <w:t>ć</w:t>
      </w:r>
      <w:r w:rsidRPr="00AA7DF0">
        <w:rPr>
          <w:rFonts w:ascii="Arial" w:eastAsia="Calibri" w:hAnsi="Arial" w:cs="Arial"/>
        </w:rPr>
        <w:t>i se na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in primjenjuju i na odr</w:t>
      </w:r>
      <w:r w:rsidRPr="00AA7DF0">
        <w:rPr>
          <w:rFonts w:ascii="Arial" w:eastAsia="Calibri" w:hAnsi="Arial" w:cs="Arial" w:hint="eastAsia"/>
        </w:rPr>
        <w:t>ž</w:t>
      </w:r>
      <w:r w:rsidRPr="00AA7DF0">
        <w:rPr>
          <w:rFonts w:ascii="Arial" w:eastAsia="Calibri" w:hAnsi="Arial" w:cs="Arial"/>
        </w:rPr>
        <w:t>avanje i za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titu drugih javno prometnih povr</w:t>
      </w:r>
      <w:r w:rsidRPr="00AA7DF0">
        <w:rPr>
          <w:rFonts w:ascii="Arial" w:eastAsia="Calibri" w:hAnsi="Arial" w:cs="Arial" w:hint="eastAsia"/>
        </w:rPr>
        <w:t>š</w:t>
      </w:r>
      <w:r w:rsidRPr="00AA7DF0">
        <w:rPr>
          <w:rFonts w:ascii="Arial" w:eastAsia="Calibri" w:hAnsi="Arial" w:cs="Arial"/>
        </w:rPr>
        <w:t>ina na podru</w:t>
      </w:r>
      <w:r w:rsidRPr="00AA7DF0">
        <w:rPr>
          <w:rFonts w:ascii="Arial" w:eastAsia="Calibri" w:hAnsi="Arial" w:cs="Arial" w:hint="eastAsia"/>
        </w:rPr>
        <w:t>č</w:t>
      </w:r>
      <w:r w:rsidRPr="00AA7DF0">
        <w:rPr>
          <w:rFonts w:ascii="Arial" w:eastAsia="Calibri" w:hAnsi="Arial" w:cs="Arial"/>
        </w:rPr>
        <w:t>ju Op</w:t>
      </w:r>
      <w:r w:rsidRPr="00AA7DF0">
        <w:rPr>
          <w:rFonts w:ascii="Arial" w:eastAsia="Calibri" w:hAnsi="Arial" w:cs="Arial" w:hint="eastAsia"/>
        </w:rPr>
        <w:t>ć</w:t>
      </w:r>
      <w:r w:rsidRPr="00AA7DF0">
        <w:rPr>
          <w:rFonts w:ascii="Arial" w:eastAsia="Calibri" w:hAnsi="Arial" w:cs="Arial"/>
        </w:rPr>
        <w:t>ine.</w:t>
      </w:r>
    </w:p>
    <w:p w:rsidR="003C74DE" w:rsidRPr="00AA7DF0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  <w:r w:rsidRPr="00AA7DF0">
        <w:rPr>
          <w:rFonts w:ascii="TT1AEo00" w:hAnsi="TT1AEo00" w:cs="TT1AEo00"/>
          <w:b/>
        </w:rPr>
        <w:t>II. KORIŠTENJE NERAZVRSTANIH CESTA</w:t>
      </w:r>
    </w:p>
    <w:p w:rsidR="00AA7DF0" w:rsidRDefault="00AA7DF0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</w:rPr>
      </w:pPr>
    </w:p>
    <w:p w:rsidR="003C74DE" w:rsidRDefault="003C74DE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F30C74">
        <w:rPr>
          <w:rFonts w:ascii="TT1AEo00" w:hAnsi="TT1AEo00" w:cs="TT1AEo00"/>
          <w:b/>
        </w:rPr>
        <w:t>Članak 7.</w:t>
      </w:r>
    </w:p>
    <w:p w:rsidR="00F30C74" w:rsidRP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Nerazvrstane ceste koriste se na način koji omogućava uredno odvijanje prometa, ne ugrožava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sigurnost sudionika u prometu te ne oštećuje cestu, pridržavajući se odredbi Zakona o cestama.</w:t>
      </w:r>
    </w:p>
    <w:p w:rsidR="00F30C74" w:rsidRDefault="00F30C74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  <w:r w:rsidRPr="00F30C74">
        <w:rPr>
          <w:rFonts w:ascii="TT1AEo00" w:hAnsi="TT1AEo00" w:cs="TT1AEo00"/>
          <w:b/>
        </w:rPr>
        <w:t>III. UPRAVLJANJE</w:t>
      </w:r>
      <w:r w:rsidR="00F30C74" w:rsidRPr="00F30C74">
        <w:rPr>
          <w:rFonts w:ascii="TT1AEo00" w:hAnsi="TT1AEo00" w:cs="TT1AEo00"/>
          <w:b/>
        </w:rPr>
        <w:t xml:space="preserve"> </w:t>
      </w:r>
      <w:r w:rsidRPr="00F30C74">
        <w:rPr>
          <w:rFonts w:ascii="TT1AEo00" w:hAnsi="TT1AEo00" w:cs="TT1AEo00"/>
          <w:b/>
        </w:rPr>
        <w:t>NERAZVRSTANIM CESTAMA</w:t>
      </w:r>
    </w:p>
    <w:p w:rsidR="00F30C74" w:rsidRPr="00F30C74" w:rsidRDefault="00F30C74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</w:p>
    <w:p w:rsidR="003C74DE" w:rsidRDefault="003C74DE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F30C74">
        <w:rPr>
          <w:rFonts w:ascii="TT1AEo00" w:hAnsi="TT1AEo00" w:cs="TT1AEo00"/>
          <w:b/>
        </w:rPr>
        <w:t>Članak 8.</w:t>
      </w:r>
    </w:p>
    <w:p w:rsidR="00F30C74" w:rsidRP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Nerazvrstanim cestama upravlja Općina.</w:t>
      </w:r>
    </w:p>
    <w:p w:rsidR="00F30C74" w:rsidRDefault="00F30C74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Općina vodi jedinstvenu bazu podataka o nerazvrstanim cestama na području Općine, u skladu s</w:t>
      </w:r>
      <w:r w:rsidR="00F30C74">
        <w:rPr>
          <w:rFonts w:ascii="TT1ADo00" w:hAnsi="TT1ADo00" w:cs="TT1ADo00"/>
        </w:rPr>
        <w:t>a</w:t>
      </w:r>
      <w:r>
        <w:rPr>
          <w:rFonts w:ascii="TT1ADo00" w:hAnsi="TT1ADo00" w:cs="TT1ADo00"/>
        </w:rPr>
        <w:t xml:space="preserve"> zakonskim propisom kojima se uređuju sadržaj i način vođenja jedinstvene baze podataka o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nerazvrstanim cestama.</w:t>
      </w:r>
    </w:p>
    <w:p w:rsidR="00756541" w:rsidRDefault="0075654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756541" w:rsidRDefault="0075654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Popis nerazvrstanih cesta na području općine Vidovec sastavni je dio ove Odluke.</w:t>
      </w:r>
    </w:p>
    <w:p w:rsidR="00F30C74" w:rsidRDefault="00F30C74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Poslove knjigovodstvenog evidentiranja nerazvrstanih cesta kao imovine Općine te poslove u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vezi sa stjecanjem stvarnih prava na nerazvrstanim cestama kao i poslove evidentiranja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nerazvrstanih cesta kod nadležnog ureda za katastar i upis nerazvrstanih cesta u zemljišne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knjige, ob</w:t>
      </w:r>
      <w:r w:rsidR="00F30C74">
        <w:rPr>
          <w:rFonts w:ascii="TT1ADo00" w:hAnsi="TT1ADo00" w:cs="TT1ADo00"/>
        </w:rPr>
        <w:t>avlja Jedinstveni upravni odjel Općine Vidovec.</w:t>
      </w:r>
    </w:p>
    <w:p w:rsidR="00F30C74" w:rsidRDefault="00F30C74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Pr="00F30C74" w:rsidRDefault="003C74DE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F30C74">
        <w:rPr>
          <w:rFonts w:ascii="TT1AEo00" w:hAnsi="TT1AEo00" w:cs="TT1AEo00"/>
          <w:b/>
        </w:rPr>
        <w:t>Članak 9.</w:t>
      </w:r>
    </w:p>
    <w:p w:rsid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Pod poslovima upravljanja nerazvrstanim cestama, u smislu ove Odluke, </w:t>
      </w:r>
      <w:r w:rsidR="00F30C74">
        <w:rPr>
          <w:rFonts w:ascii="TT1ADo00" w:hAnsi="TT1ADo00" w:cs="TT1ADo00"/>
        </w:rPr>
        <w:t>pod</w:t>
      </w:r>
      <w:r>
        <w:rPr>
          <w:rFonts w:ascii="TT1ADo00" w:hAnsi="TT1ADo00" w:cs="TT1ADo00"/>
        </w:rPr>
        <w:t>razumijevaju se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naročito:</w:t>
      </w:r>
    </w:p>
    <w:p w:rsidR="003C74DE" w:rsidRDefault="00F30C74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B3o00" w:hAnsi="TT1B3o00" w:cs="TT1B3o00"/>
        </w:rPr>
        <w:t xml:space="preserve">- </w:t>
      </w:r>
      <w:r w:rsidR="003C74DE">
        <w:rPr>
          <w:rFonts w:ascii="TT1B3o00" w:hAnsi="TT1B3o00" w:cs="TT1B3o00"/>
        </w:rPr>
        <w:t xml:space="preserve"> </w:t>
      </w:r>
      <w:r w:rsidR="003C74DE">
        <w:rPr>
          <w:rFonts w:ascii="TT1ADo00" w:hAnsi="TT1ADo00" w:cs="TT1ADo00"/>
        </w:rPr>
        <w:t>građenje i rekonstrukcija nerazvrstanih cesta te</w:t>
      </w:r>
    </w:p>
    <w:p w:rsidR="003C74DE" w:rsidRDefault="00F30C74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B3o00" w:hAnsi="TT1B3o00" w:cs="TT1B3o00"/>
        </w:rPr>
        <w:t xml:space="preserve">- </w:t>
      </w:r>
      <w:r w:rsidR="003C74DE">
        <w:rPr>
          <w:rFonts w:ascii="TT1B3o00" w:hAnsi="TT1B3o00" w:cs="TT1B3o00"/>
        </w:rPr>
        <w:t xml:space="preserve"> </w:t>
      </w:r>
      <w:r w:rsidR="003C74DE">
        <w:rPr>
          <w:rFonts w:ascii="TT1ADo00" w:hAnsi="TT1ADo00" w:cs="TT1ADo00"/>
        </w:rPr>
        <w:t>održavanje nerazvrstanih cesta.</w:t>
      </w:r>
    </w:p>
    <w:p w:rsidR="007B3F4C" w:rsidRDefault="007B3F4C">
      <w:pPr>
        <w:rPr>
          <w:rFonts w:ascii="TT1ADo00" w:hAnsi="TT1ADo00" w:cs="TT1ADo00"/>
        </w:rPr>
      </w:pPr>
      <w:r>
        <w:rPr>
          <w:rFonts w:ascii="TT1ADo00" w:hAnsi="TT1ADo00" w:cs="TT1ADo00"/>
        </w:rPr>
        <w:br w:type="page"/>
      </w:r>
    </w:p>
    <w:p w:rsidR="00F30C74" w:rsidRDefault="00F30C74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Pr="00F30C74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  <w:r w:rsidRPr="00F30C74">
        <w:rPr>
          <w:rFonts w:ascii="TT1AEo00" w:hAnsi="TT1AEo00" w:cs="TT1AEo00"/>
          <w:b/>
        </w:rPr>
        <w:t>IV. GRADNJA I REKONSTRUKCIJA</w:t>
      </w:r>
      <w:r w:rsidR="00F30C74" w:rsidRPr="00F30C74">
        <w:rPr>
          <w:rFonts w:ascii="TT1AEo00" w:hAnsi="TT1AEo00" w:cs="TT1AEo00"/>
          <w:b/>
        </w:rPr>
        <w:t xml:space="preserve"> </w:t>
      </w:r>
      <w:r w:rsidRPr="00F30C74">
        <w:rPr>
          <w:rFonts w:ascii="TT1AEo00" w:hAnsi="TT1AEo00" w:cs="TT1AEo00"/>
          <w:b/>
        </w:rPr>
        <w:t>NERAZVRSTANIH CESTA</w:t>
      </w:r>
    </w:p>
    <w:p w:rsidR="00F30C74" w:rsidRDefault="00F30C74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</w:rPr>
      </w:pPr>
    </w:p>
    <w:p w:rsidR="003C74DE" w:rsidRDefault="003C74DE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F30C74">
        <w:rPr>
          <w:rFonts w:ascii="TT1AEo00" w:hAnsi="TT1AEo00" w:cs="TT1AEo00"/>
          <w:b/>
        </w:rPr>
        <w:t>Članak 10.</w:t>
      </w:r>
    </w:p>
    <w:p w:rsidR="00F30C74" w:rsidRP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Gradnja i rekonstrukcija nerazvrstanih cesta obavlja se suk</w:t>
      </w:r>
      <w:r w:rsidR="00F30C74">
        <w:rPr>
          <w:rFonts w:ascii="TT1ADo00" w:hAnsi="TT1ADo00" w:cs="TT1ADo00"/>
        </w:rPr>
        <w:t xml:space="preserve">ladno Programu gradnje objekata </w:t>
      </w:r>
      <w:r>
        <w:rPr>
          <w:rFonts w:ascii="TT1ADo00" w:hAnsi="TT1ADo00" w:cs="TT1ADo00"/>
        </w:rPr>
        <w:t>i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 xml:space="preserve">uređaja komunalne infrastrukture, </w:t>
      </w:r>
      <w:r w:rsidR="00B16867">
        <w:rPr>
          <w:rFonts w:ascii="TT1ADo00" w:hAnsi="TT1ADo00" w:cs="TT1ADo00"/>
        </w:rPr>
        <w:t xml:space="preserve">koji donosi Općinsko vijeće Općine Vidovec, </w:t>
      </w:r>
      <w:r>
        <w:rPr>
          <w:rFonts w:ascii="TT1ADo00" w:hAnsi="TT1ADo00" w:cs="TT1ADo00"/>
        </w:rPr>
        <w:t>a na temelju tehničke dokumentacije, propisa o gradnji i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prostornog plana.</w:t>
      </w:r>
    </w:p>
    <w:p w:rsidR="00F30C74" w:rsidRDefault="00F30C74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F30C74">
        <w:rPr>
          <w:rFonts w:ascii="TT1AEo00" w:hAnsi="TT1AEo00" w:cs="TT1AEo00"/>
          <w:b/>
        </w:rPr>
        <w:t>Članak 11.</w:t>
      </w:r>
    </w:p>
    <w:p w:rsidR="00F30C74" w:rsidRP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Nerazvrstane ceste moraju se projektirati, graditi ili rekonstruirati prema normativima i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propisima o građenju, a u skladu s prostorno planskom dokumentacijom Općine.</w:t>
      </w:r>
    </w:p>
    <w:p w:rsidR="00F30C74" w:rsidRDefault="00F30C74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Poslovi građenja i rekonstrukcije nerazvrstanih cesta obuhvaćaju naročito:</w:t>
      </w:r>
    </w:p>
    <w:p w:rsidR="00F30C74" w:rsidRDefault="00F30C74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ustupanje usluga projektiranja s istražnim radovima,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ishođenje akata na temelju kojih je dopuštena gradnja i uporaba građevine sukladno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propisima,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 xml:space="preserve">ustupanje radova </w:t>
      </w:r>
      <w:proofErr w:type="spellStart"/>
      <w:r>
        <w:rPr>
          <w:rFonts w:ascii="TT1ADo00" w:hAnsi="TT1ADo00" w:cs="TT1ADo00"/>
        </w:rPr>
        <w:t>izmještanja</w:t>
      </w:r>
      <w:proofErr w:type="spellEnd"/>
      <w:r>
        <w:rPr>
          <w:rFonts w:ascii="TT1ADo00" w:hAnsi="TT1ADo00" w:cs="TT1ADo00"/>
        </w:rPr>
        <w:t xml:space="preserve"> komunalne i druge infrastrukture,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ustupanje geodetskih radova,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ustupanje radova građenja i rekonstrukcije,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ustupanje usluga stručnog nadzora građenja,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organizaciju tehničkog pregleda i primopredaju nerazvrstane ceste te dijelova</w:t>
      </w:r>
      <w:r w:rsidR="00A5589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nerazvrstane ceste i objekata na korištenje i održavanje,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54F33">
        <w:rPr>
          <w:rFonts w:ascii="TT1ADo00" w:hAnsi="TT1ADo00" w:cs="TT1ADo00"/>
        </w:rPr>
        <w:t xml:space="preserve">investicijski </w:t>
      </w:r>
      <w:r>
        <w:rPr>
          <w:rFonts w:ascii="TT1ADo00" w:hAnsi="TT1ADo00" w:cs="TT1ADo00"/>
        </w:rPr>
        <w:t>nadzor nad provođenjem projekta,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druge zakonom propisane poslove.</w:t>
      </w:r>
    </w:p>
    <w:p w:rsidR="00F30C74" w:rsidRDefault="00F30C74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F30C74">
        <w:rPr>
          <w:rFonts w:ascii="TT1AEo00" w:hAnsi="TT1AEo00" w:cs="TT1AEo00"/>
          <w:b/>
        </w:rPr>
        <w:t>Članak 12.</w:t>
      </w:r>
    </w:p>
    <w:p w:rsidR="00F30C74" w:rsidRP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Ako se prilikom građenja ili rekonstrukcije nerazvrstane ceste predviđa i građenje ili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rekonstrukcija komunalnih</w:t>
      </w:r>
      <w:r w:rsidR="00A55894">
        <w:rPr>
          <w:rFonts w:ascii="TT1ADo00" w:hAnsi="TT1ADo00" w:cs="TT1ADo00"/>
        </w:rPr>
        <w:t>, vodnih. energetskih</w:t>
      </w:r>
      <w:r>
        <w:rPr>
          <w:rFonts w:ascii="TT1ADo00" w:hAnsi="TT1ADo00" w:cs="TT1ADo00"/>
        </w:rPr>
        <w:t xml:space="preserve"> i drugih instalacija i uređaja unutar građevine nerazvrstane ceste,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tehnička dokumentacija mora obuhvatiti i te instalacije i uređaje.</w:t>
      </w:r>
    </w:p>
    <w:p w:rsidR="00F30C74" w:rsidRDefault="00F30C74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Troškove izrade tehničke dokumentacije te troškove građenja ili rekonstrukcije instalacija i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uređaja iz stavka 1. ovoga članka, snosi investitor odnosno vlasnik tih instalacija i uređaja.</w:t>
      </w:r>
    </w:p>
    <w:p w:rsidR="00F30C74" w:rsidRDefault="00F30C74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7B3F4C" w:rsidRDefault="007B3F4C">
      <w:pPr>
        <w:rPr>
          <w:rFonts w:ascii="TT1AEo00" w:hAnsi="TT1AEo00" w:cs="TT1AEo00"/>
          <w:b/>
        </w:rPr>
      </w:pPr>
      <w:r>
        <w:rPr>
          <w:rFonts w:ascii="TT1AEo00" w:hAnsi="TT1AEo00" w:cs="TT1AEo00"/>
          <w:b/>
        </w:rPr>
        <w:br w:type="page"/>
      </w:r>
    </w:p>
    <w:p w:rsidR="003C74DE" w:rsidRPr="00F30C74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  <w:r w:rsidRPr="00F30C74">
        <w:rPr>
          <w:rFonts w:ascii="TT1AEo00" w:hAnsi="TT1AEo00" w:cs="TT1AEo00"/>
          <w:b/>
        </w:rPr>
        <w:lastRenderedPageBreak/>
        <w:t>V. ODRŽAVANJE</w:t>
      </w:r>
      <w:r w:rsidR="00F30C74" w:rsidRPr="00F30C74">
        <w:rPr>
          <w:rFonts w:ascii="TT1AEo00" w:hAnsi="TT1AEo00" w:cs="TT1AEo00"/>
          <w:b/>
        </w:rPr>
        <w:t xml:space="preserve"> </w:t>
      </w:r>
      <w:r w:rsidRPr="00F30C74">
        <w:rPr>
          <w:rFonts w:ascii="TT1AEo00" w:hAnsi="TT1AEo00" w:cs="TT1AEo00"/>
          <w:b/>
        </w:rPr>
        <w:t>NERAZVRSTANIH CESTA</w:t>
      </w:r>
    </w:p>
    <w:p w:rsidR="00F30C74" w:rsidRPr="00F30C74" w:rsidRDefault="00F30C74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</w:p>
    <w:p w:rsidR="003C74DE" w:rsidRDefault="003C74DE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F30C74">
        <w:rPr>
          <w:rFonts w:ascii="TT1AEo00" w:hAnsi="TT1AEo00" w:cs="TT1AEo00"/>
          <w:b/>
        </w:rPr>
        <w:t>Članak 13.</w:t>
      </w:r>
    </w:p>
    <w:p w:rsidR="00F30C74" w:rsidRP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Održavanje nerazvrstanih cesta je komunalna djelatnost.</w:t>
      </w:r>
    </w:p>
    <w:p w:rsidR="00F30C74" w:rsidRDefault="00F30C74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Poslove održavanja nerazvrstanih cesta na području Općine obavljaju pravne, odnosno fizičke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osobe kojima je to povjereno sukladno Zakonu kojim se uređuje komunalno gospodarstvo i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Zakonu kojim se uređuju ceste, Odluci Općine kojom se regulira obavljanje komunalnih</w:t>
      </w:r>
      <w:r w:rsidR="00F30C7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djelatnosti te ovoj Odluci.</w:t>
      </w:r>
    </w:p>
    <w:p w:rsidR="00F30C74" w:rsidRDefault="00F30C74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Poslovi održavanja nerazvrstanih cesta obavljaju se sukladno Programu održavanja komunalne</w:t>
      </w:r>
      <w:r w:rsidR="00F30C74">
        <w:rPr>
          <w:rFonts w:ascii="TT1ADo00" w:hAnsi="TT1ADo00" w:cs="TT1ADo00"/>
        </w:rPr>
        <w:t xml:space="preserve"> </w:t>
      </w:r>
      <w:r w:rsidR="00A55894">
        <w:rPr>
          <w:rFonts w:ascii="TT1ADo00" w:hAnsi="TT1ADo00" w:cs="TT1ADo00"/>
        </w:rPr>
        <w:t>infrastrukture koji donosi Općinsko vijeće Općine Vidovec.</w:t>
      </w:r>
    </w:p>
    <w:p w:rsidR="00F30C74" w:rsidRDefault="00F30C74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7B3F4C" w:rsidRDefault="00786D1D" w:rsidP="00A55894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Radov</w:t>
      </w:r>
      <w:r w:rsidR="003C74DE">
        <w:rPr>
          <w:rFonts w:ascii="TT1ADo00" w:hAnsi="TT1ADo00" w:cs="TT1ADo00"/>
        </w:rPr>
        <w:t xml:space="preserve">i održavanja nerazvrstanih cesta mogu biti </w:t>
      </w:r>
      <w:r>
        <w:rPr>
          <w:rFonts w:ascii="TT1ADo00" w:hAnsi="TT1ADo00" w:cs="TT1ADo00"/>
        </w:rPr>
        <w:t>radovi redovnog</w:t>
      </w:r>
      <w:r w:rsidR="00754F33">
        <w:rPr>
          <w:rFonts w:ascii="TT1ADo00" w:hAnsi="TT1ADo00" w:cs="TT1ADo00"/>
        </w:rPr>
        <w:t xml:space="preserve"> i</w:t>
      </w:r>
      <w:r w:rsidR="00F30C74">
        <w:rPr>
          <w:rFonts w:ascii="TT1ADo00" w:hAnsi="TT1ADo00" w:cs="TT1ADo00"/>
        </w:rPr>
        <w:t xml:space="preserve"> izvanrednog </w:t>
      </w:r>
      <w:r w:rsidR="003C74DE">
        <w:rPr>
          <w:rFonts w:ascii="TT1ADo00" w:hAnsi="TT1ADo00" w:cs="TT1ADo00"/>
        </w:rPr>
        <w:t>održavanja.</w:t>
      </w:r>
    </w:p>
    <w:p w:rsidR="00754F33" w:rsidRDefault="00754F33" w:rsidP="00A55894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786D1D" w:rsidRPr="00786D1D" w:rsidRDefault="00786D1D" w:rsidP="00A55894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  <w:b/>
        </w:rPr>
      </w:pPr>
      <w:r w:rsidRPr="00786D1D">
        <w:rPr>
          <w:rFonts w:ascii="TT1ADo00" w:hAnsi="TT1ADo00" w:cs="TT1ADo00"/>
          <w:b/>
        </w:rPr>
        <w:t>Radovi redovnog održavanja nerazvrstanih cesta</w:t>
      </w:r>
    </w:p>
    <w:p w:rsidR="00786D1D" w:rsidRDefault="00786D1D" w:rsidP="00A55894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F30C74" w:rsidRPr="007B3F4C" w:rsidRDefault="003C74DE" w:rsidP="007B3F4C">
      <w:pPr>
        <w:jc w:val="center"/>
        <w:rPr>
          <w:rFonts w:ascii="TT1ADo00" w:hAnsi="TT1ADo00" w:cs="TT1ADo00"/>
        </w:rPr>
      </w:pPr>
      <w:r w:rsidRPr="00F30C74">
        <w:rPr>
          <w:rFonts w:ascii="TT1AEo00" w:hAnsi="TT1AEo00" w:cs="TT1AEo00"/>
          <w:b/>
        </w:rPr>
        <w:t>Članak 14.</w:t>
      </w:r>
    </w:p>
    <w:p w:rsidR="00786D1D" w:rsidRDefault="00786D1D" w:rsidP="00786D1D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 w:rsidRPr="00786D1D">
        <w:rPr>
          <w:rFonts w:ascii="TT1ADo00" w:hAnsi="TT1ADo00" w:cs="TT1ADo00"/>
        </w:rPr>
        <w:t>Radovi redovnog održavanja nerazvrstanih cesta, u smislu ove Odluke su radovi koji obuhvaćaju skup mjera i aktivnosti koje se obavljaju tijekom godine na nerazvrstanim cestama</w:t>
      </w:r>
      <w:r>
        <w:rPr>
          <w:rFonts w:ascii="TT1ADo00" w:hAnsi="TT1ADo00" w:cs="TT1ADo00"/>
        </w:rPr>
        <w:t>, uključujući sve objekte i in</w:t>
      </w:r>
      <w:r w:rsidRPr="00786D1D">
        <w:rPr>
          <w:rFonts w:ascii="TT1ADo00" w:hAnsi="TT1ADo00" w:cs="TT1ADo00"/>
        </w:rPr>
        <w:t xml:space="preserve">stalacije, sa svrhom održavanja prohodnosti i tehničke ispravnosti tih površina i sigurnosti prometa na njima. </w:t>
      </w:r>
    </w:p>
    <w:p w:rsidR="00786D1D" w:rsidRDefault="00786D1D" w:rsidP="00786D1D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786D1D" w:rsidRDefault="00786D1D" w:rsidP="00786D1D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 w:rsidRPr="00786D1D">
        <w:rPr>
          <w:rFonts w:ascii="TT1ADo00" w:hAnsi="TT1ADo00" w:cs="TT1ADo00"/>
        </w:rPr>
        <w:t>Za održavanje ceste upotrebljava se u pravilu ista vrsta materijala od kojeg je cesta izgrađena.</w:t>
      </w:r>
    </w:p>
    <w:p w:rsidR="00786D1D" w:rsidRDefault="00786D1D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Pod poslovima redovitog održavanja nerazvrstanih cesta razumijevaju se naročito:</w:t>
      </w:r>
    </w:p>
    <w:p w:rsidR="00F30C74" w:rsidRDefault="00F30C74" w:rsidP="00F30C74">
      <w:pPr>
        <w:spacing w:after="0"/>
        <w:jc w:val="both"/>
        <w:rPr>
          <w:rFonts w:ascii="Arial" w:eastAsia="Calibri" w:hAnsi="Arial" w:cs="Arial"/>
        </w:rPr>
      </w:pP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 xml:space="preserve">ophodnju i </w:t>
      </w:r>
      <w:r w:rsidRPr="00F30C74">
        <w:rPr>
          <w:rFonts w:ascii="Arial" w:eastAsia="Calibri" w:hAnsi="Arial" w:cs="Arial"/>
        </w:rPr>
        <w:t>redovito pra</w:t>
      </w:r>
      <w:r w:rsidRPr="00F30C74">
        <w:rPr>
          <w:rFonts w:ascii="Arial" w:eastAsia="Calibri" w:hAnsi="Arial" w:cs="Arial" w:hint="eastAsia"/>
        </w:rPr>
        <w:t>ć</w:t>
      </w:r>
      <w:r w:rsidRPr="00F30C74">
        <w:rPr>
          <w:rFonts w:ascii="Arial" w:eastAsia="Calibri" w:hAnsi="Arial" w:cs="Arial"/>
        </w:rPr>
        <w:t>enje stanja nerazvrstanih cesta,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- stru</w:t>
      </w:r>
      <w:r w:rsidRPr="00F30C74">
        <w:rPr>
          <w:rFonts w:ascii="Arial" w:eastAsia="Calibri" w:hAnsi="Arial" w:cs="Arial" w:hint="eastAsia"/>
        </w:rPr>
        <w:t>č</w:t>
      </w:r>
      <w:r w:rsidRPr="00F30C74">
        <w:rPr>
          <w:rFonts w:ascii="Arial" w:eastAsia="Calibri" w:hAnsi="Arial" w:cs="Arial"/>
        </w:rPr>
        <w:t>ni pregled stanja cestovnih objekata,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- obnavljanje, zamjenu i poja</w:t>
      </w:r>
      <w:r w:rsidRPr="00F30C74">
        <w:rPr>
          <w:rFonts w:ascii="Arial" w:eastAsia="Calibri" w:hAnsi="Arial" w:cs="Arial" w:hint="eastAsia"/>
        </w:rPr>
        <w:t>č</w:t>
      </w:r>
      <w:r w:rsidRPr="00F30C74">
        <w:rPr>
          <w:rFonts w:ascii="Arial" w:eastAsia="Calibri" w:hAnsi="Arial" w:cs="Arial"/>
        </w:rPr>
        <w:t>anje donjeg stroja kolnika i kolni</w:t>
      </w:r>
      <w:r w:rsidRPr="00F30C74">
        <w:rPr>
          <w:rFonts w:ascii="Arial" w:eastAsia="Calibri" w:hAnsi="Arial" w:cs="Arial" w:hint="eastAsia"/>
        </w:rPr>
        <w:t>č</w:t>
      </w:r>
      <w:r w:rsidRPr="00F30C74">
        <w:rPr>
          <w:rFonts w:ascii="Arial" w:eastAsia="Calibri" w:hAnsi="Arial" w:cs="Arial"/>
        </w:rPr>
        <w:t>ke konstrukcije ve</w:t>
      </w:r>
      <w:r w:rsidRPr="00F30C74">
        <w:rPr>
          <w:rFonts w:ascii="Arial" w:eastAsia="Calibri" w:hAnsi="Arial" w:cs="Arial" w:hint="eastAsia"/>
        </w:rPr>
        <w:t>ć</w:t>
      </w:r>
      <w:r w:rsidRPr="00F30C74">
        <w:rPr>
          <w:rFonts w:ascii="Arial" w:eastAsia="Calibri" w:hAnsi="Arial" w:cs="Arial"/>
        </w:rPr>
        <w:t>eg opsega,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- obnavljanje i zamjenu zavr</w:t>
      </w:r>
      <w:r w:rsidRPr="00F30C74">
        <w:rPr>
          <w:rFonts w:ascii="Arial" w:eastAsia="Calibri" w:hAnsi="Arial" w:cs="Arial" w:hint="eastAsia"/>
        </w:rPr>
        <w:t>š</w:t>
      </w:r>
      <w:r w:rsidRPr="00F30C74">
        <w:rPr>
          <w:rFonts w:ascii="Arial" w:eastAsia="Calibri" w:hAnsi="Arial" w:cs="Arial"/>
        </w:rPr>
        <w:t>nog sloja kolni</w:t>
      </w:r>
      <w:r w:rsidRPr="00F30C74">
        <w:rPr>
          <w:rFonts w:ascii="Arial" w:eastAsia="Calibri" w:hAnsi="Arial" w:cs="Arial" w:hint="eastAsia"/>
        </w:rPr>
        <w:t>č</w:t>
      </w:r>
      <w:r w:rsidRPr="00F30C74">
        <w:rPr>
          <w:rFonts w:ascii="Arial" w:eastAsia="Calibri" w:hAnsi="Arial" w:cs="Arial"/>
        </w:rPr>
        <w:t>ke konstrukcije ve</w:t>
      </w:r>
      <w:r w:rsidRPr="00F30C74">
        <w:rPr>
          <w:rFonts w:ascii="Arial" w:eastAsia="Calibri" w:hAnsi="Arial" w:cs="Arial" w:hint="eastAsia"/>
        </w:rPr>
        <w:t>ć</w:t>
      </w:r>
      <w:r w:rsidRPr="00F30C74">
        <w:rPr>
          <w:rFonts w:ascii="Arial" w:eastAsia="Calibri" w:hAnsi="Arial" w:cs="Arial"/>
        </w:rPr>
        <w:t>eg opsega,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- mjestimi</w:t>
      </w:r>
      <w:r w:rsidRPr="00F30C74">
        <w:rPr>
          <w:rFonts w:ascii="Arial" w:eastAsia="Calibri" w:hAnsi="Arial" w:cs="Arial" w:hint="eastAsia"/>
        </w:rPr>
        <w:t>č</w:t>
      </w:r>
      <w:r w:rsidRPr="00F30C74">
        <w:rPr>
          <w:rFonts w:ascii="Arial" w:eastAsia="Calibri" w:hAnsi="Arial" w:cs="Arial"/>
        </w:rPr>
        <w:t>ne popravke zavr</w:t>
      </w:r>
      <w:r w:rsidRPr="00F30C74">
        <w:rPr>
          <w:rFonts w:ascii="Arial" w:eastAsia="Calibri" w:hAnsi="Arial" w:cs="Arial" w:hint="eastAsia"/>
        </w:rPr>
        <w:t>š</w:t>
      </w:r>
      <w:r w:rsidRPr="00F30C74">
        <w:rPr>
          <w:rFonts w:ascii="Arial" w:eastAsia="Calibri" w:hAnsi="Arial" w:cs="Arial"/>
        </w:rPr>
        <w:t>nog sloja kolni</w:t>
      </w:r>
      <w:r w:rsidRPr="00F30C74">
        <w:rPr>
          <w:rFonts w:ascii="Arial" w:eastAsia="Calibri" w:hAnsi="Arial" w:cs="Arial" w:hint="eastAsia"/>
        </w:rPr>
        <w:t>č</w:t>
      </w:r>
      <w:r w:rsidRPr="00F30C74">
        <w:rPr>
          <w:rFonts w:ascii="Arial" w:eastAsia="Calibri" w:hAnsi="Arial" w:cs="Arial"/>
        </w:rPr>
        <w:t>ke konstrukcije izgra</w:t>
      </w:r>
      <w:r w:rsidRPr="00F30C74">
        <w:rPr>
          <w:rFonts w:ascii="Arial" w:eastAsia="Calibri" w:hAnsi="Arial" w:cs="Arial" w:hint="eastAsia"/>
        </w:rPr>
        <w:t>đ</w:t>
      </w:r>
      <w:r w:rsidRPr="00F30C74">
        <w:rPr>
          <w:rFonts w:ascii="Arial" w:eastAsia="Calibri" w:hAnsi="Arial" w:cs="Arial"/>
        </w:rPr>
        <w:t>enog od asfalta, betona, betonskih elemenata, kamena te nosivog sloja kolni</w:t>
      </w:r>
      <w:r w:rsidRPr="00F30C74">
        <w:rPr>
          <w:rFonts w:ascii="Arial" w:eastAsia="Calibri" w:hAnsi="Arial" w:cs="Arial" w:hint="eastAsia"/>
        </w:rPr>
        <w:t>č</w:t>
      </w:r>
      <w:r w:rsidRPr="00F30C74">
        <w:rPr>
          <w:rFonts w:ascii="Arial" w:eastAsia="Calibri" w:hAnsi="Arial" w:cs="Arial"/>
        </w:rPr>
        <w:t>ke konstrukcije i posteljice,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- mjestimi</w:t>
      </w:r>
      <w:r w:rsidRPr="00F30C74">
        <w:rPr>
          <w:rFonts w:ascii="Arial" w:eastAsia="Calibri" w:hAnsi="Arial" w:cs="Arial" w:hint="eastAsia"/>
        </w:rPr>
        <w:t>č</w:t>
      </w:r>
      <w:r w:rsidRPr="00F30C74">
        <w:rPr>
          <w:rFonts w:ascii="Arial" w:eastAsia="Calibri" w:hAnsi="Arial" w:cs="Arial"/>
        </w:rPr>
        <w:t>ne popravke dijelova cestovne gra</w:t>
      </w:r>
      <w:r w:rsidRPr="00F30C74">
        <w:rPr>
          <w:rFonts w:ascii="Arial" w:eastAsia="Calibri" w:hAnsi="Arial" w:cs="Arial" w:hint="eastAsia"/>
        </w:rPr>
        <w:t>đ</w:t>
      </w:r>
      <w:r w:rsidRPr="00F30C74">
        <w:rPr>
          <w:rFonts w:ascii="Arial" w:eastAsia="Calibri" w:hAnsi="Arial" w:cs="Arial"/>
        </w:rPr>
        <w:t xml:space="preserve">evine (propust, </w:t>
      </w:r>
      <w:proofErr w:type="spellStart"/>
      <w:r w:rsidR="00754F33">
        <w:rPr>
          <w:rFonts w:ascii="Arial" w:eastAsia="Calibri" w:hAnsi="Arial" w:cs="Arial"/>
        </w:rPr>
        <w:t>rigol</w:t>
      </w:r>
      <w:proofErr w:type="spellEnd"/>
      <w:r w:rsidR="00754F33">
        <w:rPr>
          <w:rFonts w:ascii="Arial" w:eastAsia="Calibri" w:hAnsi="Arial" w:cs="Arial"/>
        </w:rPr>
        <w:t>, rubnik, most</w:t>
      </w:r>
      <w:r w:rsidRPr="00F30C74">
        <w:rPr>
          <w:rFonts w:ascii="Arial" w:eastAsia="Calibri" w:hAnsi="Arial" w:cs="Arial"/>
        </w:rPr>
        <w:t xml:space="preserve">, potporni i </w:t>
      </w:r>
      <w:proofErr w:type="spellStart"/>
      <w:r w:rsidRPr="00F30C74">
        <w:rPr>
          <w:rFonts w:ascii="Arial" w:eastAsia="Calibri" w:hAnsi="Arial" w:cs="Arial"/>
        </w:rPr>
        <w:t>oblo</w:t>
      </w:r>
      <w:r w:rsidRPr="00F30C74">
        <w:rPr>
          <w:rFonts w:ascii="Arial" w:eastAsia="Calibri" w:hAnsi="Arial" w:cs="Arial" w:hint="eastAsia"/>
        </w:rPr>
        <w:t>ž</w:t>
      </w:r>
      <w:r w:rsidRPr="00F30C74">
        <w:rPr>
          <w:rFonts w:ascii="Arial" w:eastAsia="Calibri" w:hAnsi="Arial" w:cs="Arial"/>
        </w:rPr>
        <w:t>ni</w:t>
      </w:r>
      <w:proofErr w:type="spellEnd"/>
      <w:r w:rsidRPr="00F30C74">
        <w:rPr>
          <w:rFonts w:ascii="Arial" w:eastAsia="Calibri" w:hAnsi="Arial" w:cs="Arial"/>
        </w:rPr>
        <w:t xml:space="preserve"> zid),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 xml:space="preserve">- </w:t>
      </w:r>
      <w:r w:rsidRPr="00F30C74">
        <w:rPr>
          <w:rFonts w:ascii="Arial" w:eastAsia="Calibri" w:hAnsi="Arial" w:cs="Arial" w:hint="eastAsia"/>
        </w:rPr>
        <w:t>č</w:t>
      </w:r>
      <w:r w:rsidRPr="00F30C74">
        <w:rPr>
          <w:rFonts w:ascii="Arial" w:eastAsia="Calibri" w:hAnsi="Arial" w:cs="Arial"/>
        </w:rPr>
        <w:t>i</w:t>
      </w:r>
      <w:r w:rsidRPr="00F30C74">
        <w:rPr>
          <w:rFonts w:ascii="Arial" w:eastAsia="Calibri" w:hAnsi="Arial" w:cs="Arial" w:hint="eastAsia"/>
        </w:rPr>
        <w:t>šć</w:t>
      </w:r>
      <w:r w:rsidRPr="00F30C74">
        <w:rPr>
          <w:rFonts w:ascii="Arial" w:eastAsia="Calibri" w:hAnsi="Arial" w:cs="Arial"/>
        </w:rPr>
        <w:t>enje i uklanjanje odronjenih i drugih materijala sa nerazvrstane ceste,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 xml:space="preserve">- </w:t>
      </w:r>
      <w:r w:rsidRPr="00F30C74">
        <w:rPr>
          <w:rFonts w:ascii="Arial" w:eastAsia="Calibri" w:hAnsi="Arial" w:cs="Arial" w:hint="eastAsia"/>
        </w:rPr>
        <w:t>č</w:t>
      </w:r>
      <w:r w:rsidRPr="00F30C74">
        <w:rPr>
          <w:rFonts w:ascii="Arial" w:eastAsia="Calibri" w:hAnsi="Arial" w:cs="Arial"/>
        </w:rPr>
        <w:t>i</w:t>
      </w:r>
      <w:r w:rsidRPr="00F30C74">
        <w:rPr>
          <w:rFonts w:ascii="Arial" w:eastAsia="Calibri" w:hAnsi="Arial" w:cs="Arial" w:hint="eastAsia"/>
        </w:rPr>
        <w:t>šć</w:t>
      </w:r>
      <w:r w:rsidRPr="00F30C74">
        <w:rPr>
          <w:rFonts w:ascii="Arial" w:eastAsia="Calibri" w:hAnsi="Arial" w:cs="Arial"/>
        </w:rPr>
        <w:t>enje, zamjena i manji popravci otvorenog sustava za atmosfersku odvodnju na nerazvrstanoj cesti,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- za</w:t>
      </w:r>
      <w:r w:rsidRPr="00F30C74">
        <w:rPr>
          <w:rFonts w:ascii="Arial" w:eastAsia="Calibri" w:hAnsi="Arial" w:cs="Arial" w:hint="eastAsia"/>
        </w:rPr>
        <w:t>š</w:t>
      </w:r>
      <w:r w:rsidRPr="00F30C74">
        <w:rPr>
          <w:rFonts w:ascii="Arial" w:eastAsia="Calibri" w:hAnsi="Arial" w:cs="Arial"/>
        </w:rPr>
        <w:t xml:space="preserve">tita </w:t>
      </w:r>
      <w:proofErr w:type="spellStart"/>
      <w:r w:rsidRPr="00F30C74">
        <w:rPr>
          <w:rFonts w:ascii="Arial" w:eastAsia="Calibri" w:hAnsi="Arial" w:cs="Arial"/>
        </w:rPr>
        <w:t>pokosa</w:t>
      </w:r>
      <w:proofErr w:type="spellEnd"/>
      <w:r w:rsidRPr="00F30C74">
        <w:rPr>
          <w:rFonts w:ascii="Arial" w:eastAsia="Calibri" w:hAnsi="Arial" w:cs="Arial"/>
        </w:rPr>
        <w:t xml:space="preserve"> nasipa, usjeka i zasjeka,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- uklanjanje nepo</w:t>
      </w:r>
      <w:r w:rsidRPr="00F30C74">
        <w:rPr>
          <w:rFonts w:ascii="Arial" w:eastAsia="Calibri" w:hAnsi="Arial" w:cs="Arial" w:hint="eastAsia"/>
        </w:rPr>
        <w:t>ž</w:t>
      </w:r>
      <w:r w:rsidRPr="00F30C74">
        <w:rPr>
          <w:rFonts w:ascii="Arial" w:eastAsia="Calibri" w:hAnsi="Arial" w:cs="Arial"/>
        </w:rPr>
        <w:t>eljne vegetacije (ko</w:t>
      </w:r>
      <w:r w:rsidRPr="00F30C74">
        <w:rPr>
          <w:rFonts w:ascii="Arial" w:eastAsia="Calibri" w:hAnsi="Arial" w:cs="Arial" w:hint="eastAsia"/>
        </w:rPr>
        <w:t>š</w:t>
      </w:r>
      <w:r w:rsidRPr="00F30C74">
        <w:rPr>
          <w:rFonts w:ascii="Arial" w:eastAsia="Calibri" w:hAnsi="Arial" w:cs="Arial"/>
        </w:rPr>
        <w:t>nja trave, uklanjanje granja, grmlja i dugog raslinja iz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profila ceste),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- ure</w:t>
      </w:r>
      <w:r w:rsidRPr="00F30C74">
        <w:rPr>
          <w:rFonts w:ascii="Arial" w:eastAsia="Calibri" w:hAnsi="Arial" w:cs="Arial" w:hint="eastAsia"/>
        </w:rPr>
        <w:t>đ</w:t>
      </w:r>
      <w:r w:rsidRPr="00F30C74">
        <w:rPr>
          <w:rFonts w:ascii="Arial" w:eastAsia="Calibri" w:hAnsi="Arial" w:cs="Arial"/>
        </w:rPr>
        <w:t xml:space="preserve">enje bankina i </w:t>
      </w:r>
      <w:proofErr w:type="spellStart"/>
      <w:r w:rsidRPr="00F30C74">
        <w:rPr>
          <w:rFonts w:ascii="Arial" w:eastAsia="Calibri" w:hAnsi="Arial" w:cs="Arial"/>
        </w:rPr>
        <w:t>bermi</w:t>
      </w:r>
      <w:proofErr w:type="spellEnd"/>
      <w:r w:rsidRPr="00F30C74">
        <w:rPr>
          <w:rFonts w:ascii="Arial" w:eastAsia="Calibri" w:hAnsi="Arial" w:cs="Arial"/>
        </w:rPr>
        <w:t>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- popravak, zamjena i obnova vertikalne i horizontalne signalizacije i opreme,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- hitni popravci i intervencije u svrhu uspostavljanja prometa i privremene regulacije prometa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nastalih uslijed nepredvidljivih okolnosti,</w:t>
      </w:r>
    </w:p>
    <w:p w:rsidR="00F30C74" w:rsidRPr="00F30C74" w:rsidRDefault="00F30C74" w:rsidP="00F30C74">
      <w:pPr>
        <w:spacing w:after="0"/>
        <w:jc w:val="both"/>
        <w:rPr>
          <w:rFonts w:ascii="Arial" w:eastAsia="Calibri" w:hAnsi="Arial" w:cs="Arial"/>
        </w:rPr>
      </w:pPr>
      <w:r w:rsidRPr="00F30C74">
        <w:rPr>
          <w:rFonts w:ascii="Arial" w:eastAsia="Calibri" w:hAnsi="Arial" w:cs="Arial"/>
        </w:rPr>
        <w:t>- osiguranje prohodnosti u zimskim uvjetima (u daljnjem tekstu: zimska slu</w:t>
      </w:r>
      <w:r w:rsidRPr="00F30C74">
        <w:rPr>
          <w:rFonts w:ascii="Arial" w:eastAsia="Calibri" w:hAnsi="Arial" w:cs="Arial" w:hint="eastAsia"/>
        </w:rPr>
        <w:t>ž</w:t>
      </w:r>
      <w:r w:rsidRPr="00F30C74">
        <w:rPr>
          <w:rFonts w:ascii="Arial" w:eastAsia="Calibri" w:hAnsi="Arial" w:cs="Arial"/>
        </w:rPr>
        <w:t>ba).</w:t>
      </w:r>
    </w:p>
    <w:p w:rsidR="00F30C74" w:rsidRDefault="00F30C74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786D1D" w:rsidRDefault="00786D1D" w:rsidP="00786D1D">
      <w:pPr>
        <w:rPr>
          <w:rFonts w:ascii="TT1AEo00" w:hAnsi="TT1AEo00" w:cs="TT1AEo00"/>
          <w:b/>
        </w:rPr>
      </w:pPr>
      <w:r>
        <w:rPr>
          <w:rFonts w:ascii="TT1AEo00" w:hAnsi="TT1AEo00" w:cs="TT1AEo00"/>
          <w:b/>
        </w:rPr>
        <w:t>Održavanje cesta u zimskim uvjetima</w:t>
      </w:r>
    </w:p>
    <w:p w:rsidR="003C74DE" w:rsidRDefault="003C74DE" w:rsidP="00786D1D">
      <w:pPr>
        <w:jc w:val="center"/>
        <w:rPr>
          <w:rFonts w:ascii="TT1AEo00" w:hAnsi="TT1AEo00" w:cs="TT1AEo00"/>
          <w:b/>
        </w:rPr>
      </w:pPr>
      <w:r w:rsidRPr="00F30C74">
        <w:rPr>
          <w:rFonts w:ascii="TT1AEo00" w:hAnsi="TT1AEo00" w:cs="TT1AEo00"/>
          <w:b/>
        </w:rPr>
        <w:t>Članak 15.</w:t>
      </w:r>
    </w:p>
    <w:p w:rsidR="00F30C74" w:rsidRP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9D2C31" w:rsidRP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 w:rsidRPr="009D2C31">
        <w:rPr>
          <w:rFonts w:ascii="TT1ADo00" w:hAnsi="TT1ADo00" w:cs="TT1ADo00"/>
        </w:rPr>
        <w:t>Zimska slu</w:t>
      </w:r>
      <w:r w:rsidRPr="009D2C31">
        <w:rPr>
          <w:rFonts w:ascii="TT1ADo00" w:hAnsi="TT1ADo00" w:cs="TT1ADo00" w:hint="eastAsia"/>
        </w:rPr>
        <w:t>ž</w:t>
      </w:r>
      <w:r w:rsidRPr="009D2C31">
        <w:rPr>
          <w:rFonts w:ascii="TT1ADo00" w:hAnsi="TT1ADo00" w:cs="TT1ADo00"/>
        </w:rPr>
        <w:t>ba obuhva</w:t>
      </w:r>
      <w:r w:rsidRPr="009D2C31">
        <w:rPr>
          <w:rFonts w:ascii="TT1ADo00" w:hAnsi="TT1ADo00" w:cs="TT1ADo00" w:hint="eastAsia"/>
        </w:rPr>
        <w:t>ć</w:t>
      </w:r>
      <w:r w:rsidRPr="009D2C31">
        <w:rPr>
          <w:rFonts w:ascii="TT1ADo00" w:hAnsi="TT1ADo00" w:cs="TT1ADo00"/>
        </w:rPr>
        <w:t>a radove neophodne za odr</w:t>
      </w:r>
      <w:r w:rsidRPr="009D2C31">
        <w:rPr>
          <w:rFonts w:ascii="TT1ADo00" w:hAnsi="TT1ADo00" w:cs="TT1ADo00" w:hint="eastAsia"/>
        </w:rPr>
        <w:t>ž</w:t>
      </w:r>
      <w:r w:rsidRPr="009D2C31">
        <w:rPr>
          <w:rFonts w:ascii="TT1ADo00" w:hAnsi="TT1ADo00" w:cs="TT1ADo00"/>
        </w:rPr>
        <w:t>avanje prohodnosti nerazvrstane ceste te sigurnosti odvijanja prometa.</w:t>
      </w:r>
    </w:p>
    <w:p w:rsidR="009D2C31" w:rsidRP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9D2C31" w:rsidRP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 w:rsidRPr="009D2C31">
        <w:rPr>
          <w:rFonts w:ascii="TT1ADo00" w:hAnsi="TT1ADo00" w:cs="TT1ADo00"/>
        </w:rPr>
        <w:t>Nerazvrstana cesta, u smislu ove Odluke, smatra se prohodnom kada je radovima na uklanjanju snijega omogu</w:t>
      </w:r>
      <w:r w:rsidRPr="009D2C31">
        <w:rPr>
          <w:rFonts w:ascii="TT1ADo00" w:hAnsi="TT1ADo00" w:cs="TT1ADo00" w:hint="eastAsia"/>
        </w:rPr>
        <w:t>ć</w:t>
      </w:r>
      <w:r w:rsidRPr="009D2C31">
        <w:rPr>
          <w:rFonts w:ascii="TT1ADo00" w:hAnsi="TT1ADo00" w:cs="TT1ADo00"/>
        </w:rPr>
        <w:t>eno prometovanje vozila uz upotrebu zimske opreme.</w:t>
      </w:r>
    </w:p>
    <w:p w:rsidR="009D2C31" w:rsidRP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 w:rsidRPr="009D2C31">
        <w:rPr>
          <w:rFonts w:ascii="TT1ADo00" w:hAnsi="TT1ADo00" w:cs="TT1ADo00"/>
        </w:rPr>
        <w:t>Radi provedbe zimske slu</w:t>
      </w:r>
      <w:r w:rsidRPr="009D2C31">
        <w:rPr>
          <w:rFonts w:ascii="TT1ADo00" w:hAnsi="TT1ADo00" w:cs="TT1ADo00" w:hint="eastAsia"/>
        </w:rPr>
        <w:t>ž</w:t>
      </w:r>
      <w:r w:rsidRPr="009D2C31">
        <w:rPr>
          <w:rFonts w:ascii="TT1ADo00" w:hAnsi="TT1ADo00" w:cs="TT1ADo00"/>
        </w:rPr>
        <w:t>be, na</w:t>
      </w:r>
      <w:r w:rsidRPr="009D2C31">
        <w:rPr>
          <w:rFonts w:ascii="TT1ADo00" w:hAnsi="TT1ADo00" w:cs="TT1ADo00" w:hint="eastAsia"/>
        </w:rPr>
        <w:t>č</w:t>
      </w:r>
      <w:r w:rsidRPr="009D2C31">
        <w:rPr>
          <w:rFonts w:ascii="TT1ADo00" w:hAnsi="TT1ADo00" w:cs="TT1ADo00"/>
        </w:rPr>
        <w:t>elnik donosi Operativni program odr</w:t>
      </w:r>
      <w:r w:rsidRPr="009D2C31">
        <w:rPr>
          <w:rFonts w:ascii="TT1ADo00" w:hAnsi="TT1ADo00" w:cs="TT1ADo00" w:hint="eastAsia"/>
        </w:rPr>
        <w:t>ž</w:t>
      </w:r>
      <w:r w:rsidRPr="009D2C31">
        <w:rPr>
          <w:rFonts w:ascii="TT1ADo00" w:hAnsi="TT1ADo00" w:cs="TT1ADo00"/>
        </w:rPr>
        <w:t>avanja nerazvrstanih cesta u zimskom razdoblju, od 15. studenoga teku</w:t>
      </w:r>
      <w:r w:rsidRPr="009D2C31">
        <w:rPr>
          <w:rFonts w:ascii="TT1ADo00" w:hAnsi="TT1ADo00" w:cs="TT1ADo00" w:hint="eastAsia"/>
        </w:rPr>
        <w:t>ć</w:t>
      </w:r>
      <w:r w:rsidRPr="009D2C31">
        <w:rPr>
          <w:rFonts w:ascii="TT1ADo00" w:hAnsi="TT1ADo00" w:cs="TT1ADo00"/>
        </w:rPr>
        <w:t>e godine do 15. o</w:t>
      </w:r>
      <w:r w:rsidRPr="009D2C31">
        <w:rPr>
          <w:rFonts w:ascii="TT1ADo00" w:hAnsi="TT1ADo00" w:cs="TT1ADo00" w:hint="eastAsia"/>
        </w:rPr>
        <w:t>ž</w:t>
      </w:r>
      <w:r w:rsidRPr="009D2C31">
        <w:rPr>
          <w:rFonts w:ascii="TT1ADo00" w:hAnsi="TT1ADo00" w:cs="TT1ADo00"/>
        </w:rPr>
        <w:t>ujka naredne godine (u daljnjem tekstu: Operativni program).</w:t>
      </w:r>
    </w:p>
    <w:p w:rsid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Pod radovima odr</w:t>
      </w:r>
      <w:r w:rsidRPr="009D2C31">
        <w:rPr>
          <w:rFonts w:ascii="Arial" w:eastAsia="Calibri" w:hAnsi="Arial" w:cs="Arial" w:hint="eastAsia"/>
        </w:rPr>
        <w:t>ž</w:t>
      </w:r>
      <w:r w:rsidRPr="009D2C31">
        <w:rPr>
          <w:rFonts w:ascii="Arial" w:eastAsia="Calibri" w:hAnsi="Arial" w:cs="Arial"/>
        </w:rPr>
        <w:t>avanja nerazvrstane ceste u zimskim uvjetima razumijevaju se naro</w:t>
      </w:r>
      <w:r w:rsidRPr="009D2C31">
        <w:rPr>
          <w:rFonts w:ascii="Arial" w:eastAsia="Calibri" w:hAnsi="Arial" w:cs="Arial" w:hint="eastAsia"/>
        </w:rPr>
        <w:t>č</w:t>
      </w:r>
      <w:r w:rsidRPr="009D2C31">
        <w:rPr>
          <w:rFonts w:ascii="Arial" w:eastAsia="Calibri" w:hAnsi="Arial" w:cs="Arial"/>
        </w:rPr>
        <w:t>ito: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- pripremni radovi prije nastupanja zimskih uvjeta,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- organiziranje mjesta pripravnosti i njihovo ozna</w:t>
      </w:r>
      <w:r w:rsidRPr="009D2C31">
        <w:rPr>
          <w:rFonts w:ascii="Arial" w:eastAsia="Calibri" w:hAnsi="Arial" w:cs="Arial" w:hint="eastAsia"/>
        </w:rPr>
        <w:t>č</w:t>
      </w:r>
      <w:r w:rsidRPr="009D2C31">
        <w:rPr>
          <w:rFonts w:ascii="Arial" w:eastAsia="Calibri" w:hAnsi="Arial" w:cs="Arial"/>
        </w:rPr>
        <w:t>avanje,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 xml:space="preserve">- </w:t>
      </w:r>
      <w:r w:rsidRPr="009D2C31">
        <w:rPr>
          <w:rFonts w:ascii="Arial" w:eastAsia="Calibri" w:hAnsi="Arial" w:cs="Arial" w:hint="eastAsia"/>
        </w:rPr>
        <w:t>č</w:t>
      </w:r>
      <w:r w:rsidRPr="009D2C31">
        <w:rPr>
          <w:rFonts w:ascii="Arial" w:eastAsia="Calibri" w:hAnsi="Arial" w:cs="Arial"/>
        </w:rPr>
        <w:t>i</w:t>
      </w:r>
      <w:r w:rsidRPr="009D2C31">
        <w:rPr>
          <w:rFonts w:ascii="Arial" w:eastAsia="Calibri" w:hAnsi="Arial" w:cs="Arial" w:hint="eastAsia"/>
        </w:rPr>
        <w:t>šć</w:t>
      </w:r>
      <w:r w:rsidRPr="009D2C31">
        <w:rPr>
          <w:rFonts w:ascii="Arial" w:eastAsia="Calibri" w:hAnsi="Arial" w:cs="Arial"/>
        </w:rPr>
        <w:t>enje snijega s kolnika, nogostupa i prometne signalizacije,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- uklanjanje posutog pijeska,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- osiguravanje odvodnje kolnika,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- uklanjanje vozila s kolnika,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- postavljanje posebne prometne signalizacije u slu</w:t>
      </w:r>
      <w:r w:rsidRPr="009D2C31">
        <w:rPr>
          <w:rFonts w:ascii="Arial" w:eastAsia="Calibri" w:hAnsi="Arial" w:cs="Arial" w:hint="eastAsia"/>
        </w:rPr>
        <w:t>č</w:t>
      </w:r>
      <w:r w:rsidRPr="009D2C31">
        <w:rPr>
          <w:rFonts w:ascii="Arial" w:eastAsia="Calibri" w:hAnsi="Arial" w:cs="Arial"/>
        </w:rPr>
        <w:t>ajevima posebnog re</w:t>
      </w:r>
      <w:r w:rsidRPr="009D2C31">
        <w:rPr>
          <w:rFonts w:ascii="Arial" w:eastAsia="Calibri" w:hAnsi="Arial" w:cs="Arial" w:hint="eastAsia"/>
        </w:rPr>
        <w:t>ž</w:t>
      </w:r>
      <w:r w:rsidRPr="009D2C31">
        <w:rPr>
          <w:rFonts w:ascii="Arial" w:eastAsia="Calibri" w:hAnsi="Arial" w:cs="Arial"/>
        </w:rPr>
        <w:t>ima prometa ili</w:t>
      </w:r>
    </w:p>
    <w:p w:rsidR="007B3F4C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zatvar</w:t>
      </w:r>
      <w:r w:rsidR="007B3F4C">
        <w:rPr>
          <w:rFonts w:ascii="Arial" w:eastAsia="Calibri" w:hAnsi="Arial" w:cs="Arial"/>
        </w:rPr>
        <w:t>anja dijela nerazvrstane ceste.</w:t>
      </w:r>
    </w:p>
    <w:p w:rsidR="00786D1D" w:rsidRPr="00786D1D" w:rsidRDefault="00786D1D" w:rsidP="007B3F4C">
      <w:pPr>
        <w:spacing w:after="0"/>
        <w:jc w:val="both"/>
        <w:rPr>
          <w:rFonts w:ascii="Arial" w:eastAsia="Calibri" w:hAnsi="Arial" w:cs="Arial"/>
          <w:b/>
        </w:rPr>
      </w:pPr>
    </w:p>
    <w:p w:rsidR="00786D1D" w:rsidRDefault="00786D1D" w:rsidP="007B3F4C">
      <w:pPr>
        <w:spacing w:after="0"/>
        <w:jc w:val="both"/>
        <w:rPr>
          <w:rFonts w:ascii="Arial" w:eastAsia="Calibri" w:hAnsi="Arial" w:cs="Arial"/>
          <w:b/>
        </w:rPr>
      </w:pPr>
      <w:r w:rsidRPr="00786D1D">
        <w:rPr>
          <w:rFonts w:ascii="Arial" w:eastAsia="Calibri" w:hAnsi="Arial" w:cs="Arial"/>
          <w:b/>
        </w:rPr>
        <w:t>Radovi izvanrednog održavanja cesta</w:t>
      </w:r>
    </w:p>
    <w:p w:rsidR="00756541" w:rsidRPr="00786D1D" w:rsidRDefault="00756541" w:rsidP="007B3F4C">
      <w:pPr>
        <w:spacing w:after="0"/>
        <w:jc w:val="both"/>
        <w:rPr>
          <w:rFonts w:ascii="Arial" w:eastAsia="Calibri" w:hAnsi="Arial" w:cs="Arial"/>
          <w:b/>
        </w:rPr>
      </w:pPr>
    </w:p>
    <w:p w:rsidR="009D2C31" w:rsidRDefault="003C74DE" w:rsidP="007B3F4C">
      <w:pPr>
        <w:jc w:val="center"/>
        <w:rPr>
          <w:rFonts w:ascii="TT1AEo00" w:hAnsi="TT1AEo00" w:cs="TT1AEo00"/>
          <w:b/>
        </w:rPr>
      </w:pPr>
      <w:r w:rsidRPr="007B3F4C">
        <w:rPr>
          <w:rFonts w:ascii="TT1AEo00" w:hAnsi="TT1AEo00" w:cs="TT1AEo00"/>
          <w:b/>
        </w:rPr>
        <w:t>Članak 16.</w:t>
      </w:r>
    </w:p>
    <w:p w:rsidR="00756541" w:rsidRPr="00756541" w:rsidRDefault="00756541" w:rsidP="00756541">
      <w:pPr>
        <w:jc w:val="both"/>
        <w:rPr>
          <w:rFonts w:ascii="TT1ADo00" w:hAnsi="TT1ADo00" w:cs="TT1ADo00"/>
        </w:rPr>
      </w:pPr>
      <w:r w:rsidRPr="00756541">
        <w:rPr>
          <w:rFonts w:ascii="TT1ADo00" w:hAnsi="TT1ADo00" w:cs="TT1ADo00"/>
        </w:rPr>
        <w:t>Izvanredno održavanje nerazvrstanih cesta obuhvaća radove kojima je osnovni cilj sačuvati prvobitno stanje nerazvrstane ceste s njenim prometnim elementima, te</w:t>
      </w:r>
      <w:r w:rsidRPr="00756541">
        <w:rPr>
          <w:rFonts w:ascii="TT1ADo00" w:hAnsi="TT1ADo00" w:cs="TT1ADo00"/>
          <w:b/>
        </w:rPr>
        <w:t xml:space="preserve"> </w:t>
      </w:r>
      <w:r w:rsidRPr="00756541">
        <w:rPr>
          <w:rFonts w:ascii="TT1ADo00" w:hAnsi="TT1ADo00" w:cs="TT1ADo00"/>
        </w:rPr>
        <w:t>radove na korekcijama elemenata ceste u smislu poboljšanja odvijanja prometa.</w:t>
      </w:r>
    </w:p>
    <w:p w:rsidR="009D2C31" w:rsidRPr="009D2C31" w:rsidRDefault="00786D1D" w:rsidP="007B3F4C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Radov</w:t>
      </w:r>
      <w:r w:rsidR="009D2C31" w:rsidRPr="009D2C31">
        <w:rPr>
          <w:rFonts w:ascii="Arial" w:eastAsia="Calibri" w:hAnsi="Arial" w:cs="Arial"/>
        </w:rPr>
        <w:t>i izvanrednog odr</w:t>
      </w:r>
      <w:r w:rsidR="009D2C31" w:rsidRPr="009D2C31">
        <w:rPr>
          <w:rFonts w:ascii="Arial" w:eastAsia="Calibri" w:hAnsi="Arial" w:cs="Arial" w:hint="eastAsia"/>
        </w:rPr>
        <w:t>ž</w:t>
      </w:r>
      <w:r w:rsidR="009D2C31" w:rsidRPr="009D2C31">
        <w:rPr>
          <w:rFonts w:ascii="Arial" w:eastAsia="Calibri" w:hAnsi="Arial" w:cs="Arial"/>
        </w:rPr>
        <w:t>avanja nerazvrstanih cesta razumijevaju naro</w:t>
      </w:r>
      <w:r w:rsidR="009D2C31" w:rsidRPr="009D2C31">
        <w:rPr>
          <w:rFonts w:ascii="Arial" w:eastAsia="Calibri" w:hAnsi="Arial" w:cs="Arial" w:hint="eastAsia"/>
        </w:rPr>
        <w:t>č</w:t>
      </w:r>
      <w:r w:rsidR="009D2C31" w:rsidRPr="009D2C31">
        <w:rPr>
          <w:rFonts w:ascii="Arial" w:eastAsia="Calibri" w:hAnsi="Arial" w:cs="Arial"/>
        </w:rPr>
        <w:t>ito: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 xml:space="preserve">- sanaciju odrona, potpornih i </w:t>
      </w:r>
      <w:proofErr w:type="spellStart"/>
      <w:r w:rsidRPr="009D2C31">
        <w:rPr>
          <w:rFonts w:ascii="Arial" w:eastAsia="Calibri" w:hAnsi="Arial" w:cs="Arial"/>
        </w:rPr>
        <w:t>oblo</w:t>
      </w:r>
      <w:r w:rsidRPr="009D2C31">
        <w:rPr>
          <w:rFonts w:ascii="Arial" w:eastAsia="Calibri" w:hAnsi="Arial" w:cs="Arial" w:hint="eastAsia"/>
        </w:rPr>
        <w:t>ž</w:t>
      </w:r>
      <w:r w:rsidRPr="009D2C31">
        <w:rPr>
          <w:rFonts w:ascii="Arial" w:eastAsia="Calibri" w:hAnsi="Arial" w:cs="Arial"/>
        </w:rPr>
        <w:t>nih</w:t>
      </w:r>
      <w:proofErr w:type="spellEnd"/>
      <w:r w:rsidRPr="009D2C31">
        <w:rPr>
          <w:rFonts w:ascii="Arial" w:eastAsia="Calibri" w:hAnsi="Arial" w:cs="Arial"/>
        </w:rPr>
        <w:t xml:space="preserve"> zidova i klizi</w:t>
      </w:r>
      <w:r w:rsidRPr="009D2C31">
        <w:rPr>
          <w:rFonts w:ascii="Arial" w:eastAsia="Calibri" w:hAnsi="Arial" w:cs="Arial" w:hint="eastAsia"/>
        </w:rPr>
        <w:t>š</w:t>
      </w:r>
      <w:r w:rsidRPr="009D2C31">
        <w:rPr>
          <w:rFonts w:ascii="Arial" w:eastAsia="Calibri" w:hAnsi="Arial" w:cs="Arial"/>
        </w:rPr>
        <w:t>ta,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- zamjenu i ve</w:t>
      </w:r>
      <w:r w:rsidRPr="009D2C31">
        <w:rPr>
          <w:rFonts w:ascii="Arial" w:eastAsia="Calibri" w:hAnsi="Arial" w:cs="Arial" w:hint="eastAsia"/>
        </w:rPr>
        <w:t>ć</w:t>
      </w:r>
      <w:r w:rsidRPr="009D2C31">
        <w:rPr>
          <w:rFonts w:ascii="Arial" w:eastAsia="Calibri" w:hAnsi="Arial" w:cs="Arial"/>
        </w:rPr>
        <w:t>i popravak dijelova cestovne gra</w:t>
      </w:r>
      <w:r w:rsidRPr="009D2C31">
        <w:rPr>
          <w:rFonts w:ascii="Arial" w:eastAsia="Calibri" w:hAnsi="Arial" w:cs="Arial" w:hint="eastAsia"/>
        </w:rPr>
        <w:t>đ</w:t>
      </w:r>
      <w:r w:rsidR="00B706B0">
        <w:rPr>
          <w:rFonts w:ascii="Arial" w:eastAsia="Calibri" w:hAnsi="Arial" w:cs="Arial"/>
        </w:rPr>
        <w:t>evine</w:t>
      </w:r>
      <w:r w:rsidRPr="009D2C31">
        <w:rPr>
          <w:rFonts w:ascii="Arial" w:eastAsia="Calibri" w:hAnsi="Arial" w:cs="Arial"/>
        </w:rPr>
        <w:t>,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- pobolj</w:t>
      </w:r>
      <w:r w:rsidRPr="009D2C31">
        <w:rPr>
          <w:rFonts w:ascii="Arial" w:eastAsia="Calibri" w:hAnsi="Arial" w:cs="Arial" w:hint="eastAsia"/>
        </w:rPr>
        <w:t>š</w:t>
      </w:r>
      <w:r w:rsidRPr="009D2C31">
        <w:rPr>
          <w:rFonts w:ascii="Arial" w:eastAsia="Calibri" w:hAnsi="Arial" w:cs="Arial"/>
        </w:rPr>
        <w:t>anje sustava za odvodnju atmosferske vode,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- ubla</w:t>
      </w:r>
      <w:r w:rsidRPr="009D2C31">
        <w:rPr>
          <w:rFonts w:ascii="Arial" w:eastAsia="Calibri" w:hAnsi="Arial" w:cs="Arial" w:hint="eastAsia"/>
        </w:rPr>
        <w:t>ž</w:t>
      </w:r>
      <w:r w:rsidRPr="009D2C31">
        <w:rPr>
          <w:rFonts w:ascii="Arial" w:eastAsia="Calibri" w:hAnsi="Arial" w:cs="Arial"/>
        </w:rPr>
        <w:t xml:space="preserve">avanje nagiba </w:t>
      </w:r>
      <w:proofErr w:type="spellStart"/>
      <w:r w:rsidRPr="009D2C31">
        <w:rPr>
          <w:rFonts w:ascii="Arial" w:eastAsia="Calibri" w:hAnsi="Arial" w:cs="Arial"/>
        </w:rPr>
        <w:t>pokosa</w:t>
      </w:r>
      <w:proofErr w:type="spellEnd"/>
      <w:r w:rsidRPr="009D2C31">
        <w:rPr>
          <w:rFonts w:ascii="Arial" w:eastAsia="Calibri" w:hAnsi="Arial" w:cs="Arial"/>
        </w:rPr>
        <w:t xml:space="preserve"> i ostale radove na za</w:t>
      </w:r>
      <w:r w:rsidRPr="009D2C31">
        <w:rPr>
          <w:rFonts w:ascii="Arial" w:eastAsia="Calibri" w:hAnsi="Arial" w:cs="Arial" w:hint="eastAsia"/>
        </w:rPr>
        <w:t>š</w:t>
      </w:r>
      <w:r w:rsidRPr="009D2C31">
        <w:rPr>
          <w:rFonts w:ascii="Arial" w:eastAsia="Calibri" w:hAnsi="Arial" w:cs="Arial"/>
        </w:rPr>
        <w:t>titi kosina od erozije,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- korekciju prometno-tehni</w:t>
      </w:r>
      <w:r w:rsidRPr="009D2C31">
        <w:rPr>
          <w:rFonts w:ascii="Arial" w:eastAsia="Calibri" w:hAnsi="Arial" w:cs="Arial" w:hint="eastAsia"/>
        </w:rPr>
        <w:t>č</w:t>
      </w:r>
      <w:r w:rsidRPr="009D2C31">
        <w:rPr>
          <w:rFonts w:ascii="Arial" w:eastAsia="Calibri" w:hAnsi="Arial" w:cs="Arial"/>
        </w:rPr>
        <w:t>kih elemenata ve</w:t>
      </w:r>
      <w:r w:rsidRPr="009D2C31">
        <w:rPr>
          <w:rFonts w:ascii="Arial" w:eastAsia="Calibri" w:hAnsi="Arial" w:cs="Arial" w:hint="eastAsia"/>
        </w:rPr>
        <w:t>ć</w:t>
      </w:r>
      <w:r w:rsidRPr="009D2C31">
        <w:rPr>
          <w:rFonts w:ascii="Arial" w:eastAsia="Calibri" w:hAnsi="Arial" w:cs="Arial"/>
        </w:rPr>
        <w:t>eg opsega sa svrhom pobolj</w:t>
      </w:r>
      <w:r w:rsidRPr="009D2C31">
        <w:rPr>
          <w:rFonts w:ascii="Arial" w:eastAsia="Calibri" w:hAnsi="Arial" w:cs="Arial" w:hint="eastAsia"/>
        </w:rPr>
        <w:t>š</w:t>
      </w:r>
      <w:r w:rsidRPr="009D2C31">
        <w:rPr>
          <w:rFonts w:ascii="Arial" w:eastAsia="Calibri" w:hAnsi="Arial" w:cs="Arial"/>
        </w:rPr>
        <w:t>anja sigurnosti prometa i pove</w:t>
      </w:r>
      <w:r w:rsidRPr="009D2C31">
        <w:rPr>
          <w:rFonts w:ascii="Arial" w:eastAsia="Calibri" w:hAnsi="Arial" w:cs="Arial" w:hint="eastAsia"/>
        </w:rPr>
        <w:t>ć</w:t>
      </w:r>
      <w:r w:rsidRPr="009D2C31">
        <w:rPr>
          <w:rFonts w:ascii="Arial" w:eastAsia="Calibri" w:hAnsi="Arial" w:cs="Arial"/>
        </w:rPr>
        <w:t>anja propusne mo</w:t>
      </w:r>
      <w:r w:rsidRPr="009D2C31">
        <w:rPr>
          <w:rFonts w:ascii="Arial" w:eastAsia="Calibri" w:hAnsi="Arial" w:cs="Arial" w:hint="eastAsia"/>
        </w:rPr>
        <w:t>ć</w:t>
      </w:r>
      <w:r w:rsidRPr="009D2C31">
        <w:rPr>
          <w:rFonts w:ascii="Arial" w:eastAsia="Calibri" w:hAnsi="Arial" w:cs="Arial"/>
        </w:rPr>
        <w:t>i,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- dopunu prometne signalizacije, ure</w:t>
      </w:r>
      <w:r w:rsidRPr="009D2C31">
        <w:rPr>
          <w:rFonts w:ascii="Arial" w:eastAsia="Calibri" w:hAnsi="Arial" w:cs="Arial" w:hint="eastAsia"/>
        </w:rPr>
        <w:t>đ</w:t>
      </w:r>
      <w:r w:rsidRPr="009D2C31">
        <w:rPr>
          <w:rFonts w:ascii="Arial" w:eastAsia="Calibri" w:hAnsi="Arial" w:cs="Arial"/>
        </w:rPr>
        <w:t>aja i opreme kojima se mijenja osnova postoje</w:t>
      </w:r>
      <w:r w:rsidRPr="009D2C31">
        <w:rPr>
          <w:rFonts w:ascii="Arial" w:eastAsia="Calibri" w:hAnsi="Arial" w:cs="Arial" w:hint="eastAsia"/>
        </w:rPr>
        <w:t>ć</w:t>
      </w:r>
      <w:r w:rsidRPr="009D2C31">
        <w:rPr>
          <w:rFonts w:ascii="Arial" w:eastAsia="Calibri" w:hAnsi="Arial" w:cs="Arial"/>
        </w:rPr>
        <w:t>e regulacije prometa.</w:t>
      </w:r>
    </w:p>
    <w:p w:rsidR="009D2C31" w:rsidRPr="009D2C31" w:rsidRDefault="009D2C31" w:rsidP="007B3F4C">
      <w:pPr>
        <w:spacing w:after="0"/>
        <w:jc w:val="both"/>
        <w:rPr>
          <w:rFonts w:ascii="Arial" w:eastAsia="Calibri" w:hAnsi="Arial" w:cs="Arial"/>
        </w:rPr>
      </w:pPr>
    </w:p>
    <w:p w:rsidR="00756541" w:rsidRDefault="00756541" w:rsidP="00756541">
      <w:pPr>
        <w:jc w:val="both"/>
        <w:rPr>
          <w:rFonts w:ascii="TT1ADo00" w:hAnsi="TT1ADo00" w:cs="TT1ADo00"/>
        </w:rPr>
      </w:pPr>
      <w:r w:rsidRPr="00756541">
        <w:rPr>
          <w:rFonts w:ascii="Arial" w:eastAsia="Calibri" w:hAnsi="Arial" w:cs="Arial"/>
        </w:rPr>
        <w:t>Radovi u okviru izvanrednog održavanja izvode se na temelju odgovarajuće tehničke dokumentacije.</w:t>
      </w:r>
      <w:r>
        <w:rPr>
          <w:rFonts w:ascii="TT1ADo00" w:hAnsi="TT1ADo00" w:cs="TT1ADo00"/>
        </w:rPr>
        <w:br w:type="page"/>
      </w:r>
    </w:p>
    <w:p w:rsidR="009D2C31" w:rsidRDefault="009D2C31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Pr="007B3F4C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  <w:r w:rsidRPr="007B3F4C">
        <w:rPr>
          <w:rFonts w:ascii="TT1AEo00" w:hAnsi="TT1AEo00" w:cs="TT1AEo00"/>
          <w:b/>
        </w:rPr>
        <w:t>VI. MJERE ZA ZAŠTITU</w:t>
      </w:r>
      <w:r w:rsidR="009D2C31" w:rsidRPr="007B3F4C">
        <w:rPr>
          <w:rFonts w:ascii="TT1AEo00" w:hAnsi="TT1AEo00" w:cs="TT1AEo00"/>
          <w:b/>
        </w:rPr>
        <w:t xml:space="preserve"> </w:t>
      </w:r>
      <w:r w:rsidRPr="007B3F4C">
        <w:rPr>
          <w:rFonts w:ascii="TT1AEo00" w:hAnsi="TT1AEo00" w:cs="TT1AEo00"/>
          <w:b/>
        </w:rPr>
        <w:t>NERAZVRSTANIH CESTA</w:t>
      </w:r>
    </w:p>
    <w:p w:rsidR="009D2C31" w:rsidRDefault="009D2C31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</w:rPr>
      </w:pPr>
    </w:p>
    <w:p w:rsidR="003C74DE" w:rsidRPr="007B3F4C" w:rsidRDefault="003C74DE" w:rsidP="009D2C31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7B3F4C">
        <w:rPr>
          <w:rFonts w:ascii="TT1AEo00" w:hAnsi="TT1AEo00" w:cs="TT1AEo00"/>
          <w:b/>
        </w:rPr>
        <w:t>Članak 17.</w:t>
      </w:r>
    </w:p>
    <w:p w:rsidR="009D2C31" w:rsidRDefault="009D2C31" w:rsidP="009D2C31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</w:rPr>
      </w:pPr>
    </w:p>
    <w:p w:rsidR="009D2C31" w:rsidRPr="009D2C31" w:rsidRDefault="009D2C31" w:rsidP="009D2C31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Nerazvrstane ceste mogu se koristiti samo za promet vozilima, a u druge svrhe samo u slu</w:t>
      </w:r>
      <w:r w:rsidRPr="009D2C31">
        <w:rPr>
          <w:rFonts w:ascii="Arial" w:eastAsia="Calibri" w:hAnsi="Arial" w:cs="Arial" w:hint="eastAsia"/>
        </w:rPr>
        <w:t>č</w:t>
      </w:r>
      <w:r w:rsidRPr="009D2C31">
        <w:rPr>
          <w:rFonts w:ascii="Arial" w:eastAsia="Calibri" w:hAnsi="Arial" w:cs="Arial"/>
        </w:rPr>
        <w:t>ajevima, na na</w:t>
      </w:r>
      <w:r w:rsidRPr="009D2C31">
        <w:rPr>
          <w:rFonts w:ascii="Arial" w:eastAsia="Calibri" w:hAnsi="Arial" w:cs="Arial" w:hint="eastAsia"/>
        </w:rPr>
        <w:t>č</w:t>
      </w:r>
      <w:r w:rsidRPr="009D2C31">
        <w:rPr>
          <w:rFonts w:ascii="Arial" w:eastAsia="Calibri" w:hAnsi="Arial" w:cs="Arial"/>
        </w:rPr>
        <w:t>in i pod uvjetima propisanim zakonom kojim se ure</w:t>
      </w:r>
      <w:r w:rsidRPr="009D2C31">
        <w:rPr>
          <w:rFonts w:ascii="Arial" w:eastAsia="Calibri" w:hAnsi="Arial" w:cs="Arial" w:hint="eastAsia"/>
        </w:rPr>
        <w:t>đ</w:t>
      </w:r>
      <w:r w:rsidRPr="009D2C31">
        <w:rPr>
          <w:rFonts w:ascii="Arial" w:eastAsia="Calibri" w:hAnsi="Arial" w:cs="Arial"/>
        </w:rPr>
        <w:t>uju ceste, zakonom kojim se ure</w:t>
      </w:r>
      <w:r w:rsidRPr="009D2C31">
        <w:rPr>
          <w:rFonts w:ascii="Arial" w:eastAsia="Calibri" w:hAnsi="Arial" w:cs="Arial" w:hint="eastAsia"/>
        </w:rPr>
        <w:t>đ</w:t>
      </w:r>
      <w:r w:rsidRPr="009D2C31">
        <w:rPr>
          <w:rFonts w:ascii="Arial" w:eastAsia="Calibri" w:hAnsi="Arial" w:cs="Arial"/>
        </w:rPr>
        <w:t>uje sigurnost prometa na cestama i ovom Odlukom.</w:t>
      </w:r>
    </w:p>
    <w:p w:rsidR="003C74DE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Radi zaštite nerazvrstane ceste i sigurnosti prometa na njoj, na nerazvrstanoj cesti je zabranjeno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naročito:</w:t>
      </w:r>
    </w:p>
    <w:p w:rsidR="009D2C31" w:rsidRDefault="009D2C31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9D2C31" w:rsidRPr="009D2C31" w:rsidRDefault="009D2C31" w:rsidP="009D2C31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- o</w:t>
      </w:r>
      <w:r w:rsidRPr="009D2C31">
        <w:rPr>
          <w:rFonts w:ascii="Arial" w:eastAsia="Calibri" w:hAnsi="Arial" w:cs="Arial" w:hint="eastAsia"/>
        </w:rPr>
        <w:t>š</w:t>
      </w:r>
      <w:r w:rsidRPr="009D2C31">
        <w:rPr>
          <w:rFonts w:ascii="Arial" w:eastAsia="Calibri" w:hAnsi="Arial" w:cs="Arial"/>
        </w:rPr>
        <w:t>tetiti, ukloniti, premjestiti, zakriti ili na bilo koji drugi na</w:t>
      </w:r>
      <w:r w:rsidRPr="009D2C31">
        <w:rPr>
          <w:rFonts w:ascii="Arial" w:eastAsia="Calibri" w:hAnsi="Arial" w:cs="Arial" w:hint="eastAsia"/>
        </w:rPr>
        <w:t>č</w:t>
      </w:r>
      <w:r w:rsidRPr="009D2C31">
        <w:rPr>
          <w:rFonts w:ascii="Arial" w:eastAsia="Calibri" w:hAnsi="Arial" w:cs="Arial"/>
        </w:rPr>
        <w:t>in izmijeniti postoje</w:t>
      </w:r>
      <w:r w:rsidRPr="009D2C31">
        <w:rPr>
          <w:rFonts w:ascii="Arial" w:eastAsia="Calibri" w:hAnsi="Arial" w:cs="Arial" w:hint="eastAsia"/>
        </w:rPr>
        <w:t>ć</w:t>
      </w:r>
      <w:r w:rsidRPr="009D2C31">
        <w:rPr>
          <w:rFonts w:ascii="Arial" w:eastAsia="Calibri" w:hAnsi="Arial" w:cs="Arial"/>
        </w:rPr>
        <w:t>e stanje prometne signalizacije, prometnu opremu te cestovne ure</w:t>
      </w:r>
      <w:r w:rsidRPr="009D2C31">
        <w:rPr>
          <w:rFonts w:ascii="Arial" w:eastAsia="Calibri" w:hAnsi="Arial" w:cs="Arial" w:hint="eastAsia"/>
        </w:rPr>
        <w:t>đ</w:t>
      </w:r>
      <w:r w:rsidRPr="009D2C31">
        <w:rPr>
          <w:rFonts w:ascii="Arial" w:eastAsia="Calibri" w:hAnsi="Arial" w:cs="Arial"/>
        </w:rPr>
        <w:t>aje,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trajno ili privremeno zaposjedati ili na drugi način smetati posjed nerazvrstane ceste ili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 xml:space="preserve">njezinog dijela bez suglasnosti </w:t>
      </w:r>
      <w:r w:rsidR="009D2C31">
        <w:rPr>
          <w:rFonts w:ascii="TT1ADo00" w:hAnsi="TT1ADo00" w:cs="TT1ADo00"/>
        </w:rPr>
        <w:t>Općine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 xml:space="preserve">dovoditi </w:t>
      </w:r>
      <w:proofErr w:type="spellStart"/>
      <w:r>
        <w:rPr>
          <w:rFonts w:ascii="TT1ADo00" w:hAnsi="TT1ADo00" w:cs="TT1ADo00"/>
        </w:rPr>
        <w:t>oborinsku</w:t>
      </w:r>
      <w:proofErr w:type="spellEnd"/>
      <w:r>
        <w:rPr>
          <w:rFonts w:ascii="TT1ADo00" w:hAnsi="TT1ADo00" w:cs="TT1ADo00"/>
        </w:rPr>
        <w:t xml:space="preserve"> vodu, otpadne vode i ostale tekućine,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sprječavati otjecanje voda s nerazvrstane ceste,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vući stabla i dijelove stabla te drugi materijal ili predmete po cesti,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postavljati ograde, saditi živice, drveće i druge nasade,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odlagati drvnu masu, ostale materijale ili druge predmete,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postavljati transparente, plakate i druge oblike obavještavanja odnosno oglašavanja bez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odobrenja Općine,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rasipavati materijal, nanositi blato, ulje ili na drugi način onečišćavati nerazvrstanu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cestu,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odlagati snijeg ili led,</w:t>
      </w:r>
    </w:p>
    <w:p w:rsidR="008F27C8" w:rsidRDefault="003C74DE" w:rsidP="008F27C8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obavljati druge radnje koje mogu oštetiti nerazvrstanu cestu ili ugroziti sigurno odvijanje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prometa na njoj.</w:t>
      </w:r>
    </w:p>
    <w:p w:rsidR="008F27C8" w:rsidRDefault="008F27C8" w:rsidP="008F27C8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9D2C31" w:rsidRDefault="003C74DE" w:rsidP="008F27C8">
      <w:pPr>
        <w:spacing w:line="240" w:lineRule="auto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Radi zaštite nerazvrstane ceste i sigurnosti prometa na njoj, </w:t>
      </w:r>
      <w:r w:rsidR="007B3F4C">
        <w:rPr>
          <w:rFonts w:ascii="TT1ADo00" w:hAnsi="TT1ADo00" w:cs="TT1ADo00"/>
        </w:rPr>
        <w:t>u zaštitnom pojasu nerazvrstane</w:t>
      </w:r>
      <w:r w:rsidR="008F27C8">
        <w:rPr>
          <w:rFonts w:ascii="TT1ADo00" w:hAnsi="TT1ADo00" w:cs="TT1ADo00"/>
        </w:rPr>
        <w:t xml:space="preserve"> </w:t>
      </w:r>
      <w:r w:rsidR="007B3F4C">
        <w:rPr>
          <w:rFonts w:ascii="TT1ADo00" w:hAnsi="TT1ADo00" w:cs="TT1ADo00"/>
        </w:rPr>
        <w:t>ceste zabranjeno je naročito: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postavljati i koristiti svjetla ili svjetlosne uređaje koji mogu ugroziti sigurnost prometa,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namjerno paliti vatru i korov,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puštati domaće životinje bez nadzora,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ostavljati snijeg ili led koji mogu skliznuti na nerazvrstanu cestu,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postavljati ograde, saditi živice, drveće i druge nasade koji onemogućavaju preglednost,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ostavljati drveće i druge predmete i stvari koje mogu pasti na nerazvrstanu cestu,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obavljati druge radnje koje mogu oštetiti nerazvrstanu cestu ili ugroziti sigurno odvijanje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prometa na njoj.</w:t>
      </w:r>
    </w:p>
    <w:p w:rsid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9D2C31" w:rsidRPr="009D2C31" w:rsidRDefault="009D2C31" w:rsidP="009D2C31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Pravna ili fizi</w:t>
      </w:r>
      <w:r w:rsidRPr="009D2C31">
        <w:rPr>
          <w:rFonts w:ascii="Arial" w:eastAsia="Calibri" w:hAnsi="Arial" w:cs="Arial" w:hint="eastAsia"/>
        </w:rPr>
        <w:t>č</w:t>
      </w:r>
      <w:r w:rsidRPr="009D2C31">
        <w:rPr>
          <w:rFonts w:ascii="Arial" w:eastAsia="Calibri" w:hAnsi="Arial" w:cs="Arial"/>
        </w:rPr>
        <w:t>ka osoba kojoj je povjereno obavljanje odr</w:t>
      </w:r>
      <w:r w:rsidRPr="009D2C31">
        <w:rPr>
          <w:rFonts w:ascii="Arial" w:eastAsia="Calibri" w:hAnsi="Arial" w:cs="Arial" w:hint="eastAsia"/>
        </w:rPr>
        <w:t>ž</w:t>
      </w:r>
      <w:r w:rsidRPr="009D2C31">
        <w:rPr>
          <w:rFonts w:ascii="Arial" w:eastAsia="Calibri" w:hAnsi="Arial" w:cs="Arial"/>
        </w:rPr>
        <w:t>avanja nerazvrstane ceste mora bez odgode, nakon saznanja, s ceste ukloniti sve zapreke ili druge posljedice zabranjenih radnji, koje bi mogle o</w:t>
      </w:r>
      <w:r w:rsidRPr="009D2C31">
        <w:rPr>
          <w:rFonts w:ascii="Arial" w:eastAsia="Calibri" w:hAnsi="Arial" w:cs="Arial" w:hint="eastAsia"/>
        </w:rPr>
        <w:t>š</w:t>
      </w:r>
      <w:r w:rsidRPr="009D2C31">
        <w:rPr>
          <w:rFonts w:ascii="Arial" w:eastAsia="Calibri" w:hAnsi="Arial" w:cs="Arial"/>
        </w:rPr>
        <w:t>tetiti nerazvrstanu cestu, ugroziti, ometati ili smanjiti sigurnost prometa na nerazvrstanoj cesti.</w:t>
      </w:r>
    </w:p>
    <w:p w:rsidR="009D2C31" w:rsidRPr="009D2C31" w:rsidRDefault="009D2C31" w:rsidP="009D2C31">
      <w:pPr>
        <w:spacing w:after="0"/>
        <w:jc w:val="both"/>
        <w:rPr>
          <w:rFonts w:ascii="Arial" w:eastAsia="Calibri" w:hAnsi="Arial" w:cs="Arial"/>
        </w:rPr>
      </w:pPr>
    </w:p>
    <w:p w:rsidR="009D2C31" w:rsidRPr="007B3F4C" w:rsidRDefault="009D2C31" w:rsidP="007B3F4C">
      <w:pPr>
        <w:spacing w:after="0"/>
        <w:jc w:val="both"/>
        <w:rPr>
          <w:rFonts w:ascii="Arial" w:eastAsia="Calibri" w:hAnsi="Arial" w:cs="Arial"/>
        </w:rPr>
      </w:pPr>
      <w:r w:rsidRPr="009D2C31">
        <w:rPr>
          <w:rFonts w:ascii="Arial" w:eastAsia="Calibri" w:hAnsi="Arial" w:cs="Arial"/>
        </w:rPr>
        <w:t>Ako pravna ili fizi</w:t>
      </w:r>
      <w:r w:rsidRPr="009D2C31">
        <w:rPr>
          <w:rFonts w:ascii="Arial" w:eastAsia="Calibri" w:hAnsi="Arial" w:cs="Arial" w:hint="eastAsia"/>
        </w:rPr>
        <w:t>č</w:t>
      </w:r>
      <w:r w:rsidRPr="009D2C31">
        <w:rPr>
          <w:rFonts w:ascii="Arial" w:eastAsia="Calibri" w:hAnsi="Arial" w:cs="Arial"/>
        </w:rPr>
        <w:t>ka osoba kojoj je povjereno obavljanje odr</w:t>
      </w:r>
      <w:r w:rsidRPr="009D2C31">
        <w:rPr>
          <w:rFonts w:ascii="Arial" w:eastAsia="Calibri" w:hAnsi="Arial" w:cs="Arial" w:hint="eastAsia"/>
        </w:rPr>
        <w:t>ž</w:t>
      </w:r>
      <w:r w:rsidRPr="009D2C31">
        <w:rPr>
          <w:rFonts w:ascii="Arial" w:eastAsia="Calibri" w:hAnsi="Arial" w:cs="Arial"/>
        </w:rPr>
        <w:t>avanja nerazvrstane ceste ne mo</w:t>
      </w:r>
      <w:r w:rsidRPr="009D2C31">
        <w:rPr>
          <w:rFonts w:ascii="Arial" w:eastAsia="Calibri" w:hAnsi="Arial" w:cs="Arial" w:hint="eastAsia"/>
        </w:rPr>
        <w:t>ž</w:t>
      </w:r>
      <w:r w:rsidRPr="009D2C31">
        <w:rPr>
          <w:rFonts w:ascii="Arial" w:eastAsia="Calibri" w:hAnsi="Arial" w:cs="Arial"/>
        </w:rPr>
        <w:t xml:space="preserve">e zapreku ili nastalo opasno mjesto na nerazvrstanoj cesti ukloniti odmah, do njezinog </w:t>
      </w:r>
      <w:r w:rsidRPr="009D2C31">
        <w:rPr>
          <w:rFonts w:ascii="Arial" w:eastAsia="Calibri" w:hAnsi="Arial" w:cs="Arial"/>
        </w:rPr>
        <w:lastRenderedPageBreak/>
        <w:t>uklanjanja mora je osigurati propisanom prometnom signalizacijom te o zapreci i ostalim posljedicama zabranjenih radnji bez odgode obavijestiti komunalnog redar</w:t>
      </w:r>
      <w:r w:rsidR="007B3F4C">
        <w:rPr>
          <w:rFonts w:ascii="Arial" w:eastAsia="Calibri" w:hAnsi="Arial" w:cs="Arial"/>
        </w:rPr>
        <w:t>a Općine Vidovec.</w:t>
      </w:r>
    </w:p>
    <w:p w:rsidR="009D2C31" w:rsidRDefault="009D2C31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9D2C31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9D2C31">
        <w:rPr>
          <w:rFonts w:ascii="TT1AEo00" w:hAnsi="TT1AEo00" w:cs="TT1AEo00"/>
          <w:b/>
        </w:rPr>
        <w:t>Članak 18.</w:t>
      </w:r>
    </w:p>
    <w:p w:rsidR="009D2C31" w:rsidRPr="009D2C31" w:rsidRDefault="009D2C31" w:rsidP="007B3F4C">
      <w:pPr>
        <w:autoSpaceDE w:val="0"/>
        <w:autoSpaceDN w:val="0"/>
        <w:adjustRightInd w:val="0"/>
        <w:spacing w:after="0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Na nerazvrstanoj cesti zabranjeno je poduzimati bilo kakve radove ili radnje ukoliko za to ne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postoji prethodno pisano odobrenje Jedinstvenog upravnog odjela.</w:t>
      </w:r>
    </w:p>
    <w:p w:rsid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9D2C31" w:rsidRDefault="003C74DE" w:rsidP="005D557C">
      <w:pPr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Odobrenje Jedinstvenog upravnog odjela u smislu stavka 1. ovoga članka izdaje se naročito za: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prekomjernu uporabu i opterećenje nerazvrstane ceste,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zauzimanje nerazvrstane ceste radi uređenja gradilišta, izvođenja građevinskih i drugih</w:t>
      </w:r>
      <w:r w:rsidR="00BC3B2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radova, odlaganja materijala radi građenja i slično,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prekopavanje nerazvrstane ceste radi popravka, preslaganja ili izgradnje komunalnih i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drugih instalacija i uređaja te radi priključenja na te instalacije i uređaje.</w:t>
      </w:r>
    </w:p>
    <w:p w:rsid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Pravna , fizička osoba-obrtnik ili fizička osoba dužna je radi ishođenja odobrenja iz stavaka 1. i 2.</w:t>
      </w:r>
      <w:r w:rsidR="009D2C31">
        <w:rPr>
          <w:rFonts w:ascii="TT1ADo00" w:hAnsi="TT1ADo00" w:cs="TT1ADo00"/>
        </w:rPr>
        <w:t xml:space="preserve"> o</w:t>
      </w:r>
      <w:r>
        <w:rPr>
          <w:rFonts w:ascii="TT1ADo00" w:hAnsi="TT1ADo00" w:cs="TT1ADo00"/>
        </w:rPr>
        <w:t xml:space="preserve">voga članka Jedinstvenom </w:t>
      </w:r>
      <w:r w:rsidR="009D2C31">
        <w:rPr>
          <w:rFonts w:ascii="TT1ADo00" w:hAnsi="TT1ADo00" w:cs="TT1ADo00"/>
        </w:rPr>
        <w:t>u</w:t>
      </w:r>
      <w:r>
        <w:rPr>
          <w:rFonts w:ascii="TT1ADo00" w:hAnsi="TT1ADo00" w:cs="TT1ADo00"/>
        </w:rPr>
        <w:t xml:space="preserve">pravnom odjelu </w:t>
      </w:r>
      <w:r w:rsidR="009D2C31">
        <w:rPr>
          <w:rFonts w:ascii="TT1ADo00" w:hAnsi="TT1ADo00" w:cs="TT1ADo00"/>
        </w:rPr>
        <w:t xml:space="preserve">Općine Vidovec </w:t>
      </w:r>
      <w:r>
        <w:rPr>
          <w:rFonts w:ascii="TT1ADo00" w:hAnsi="TT1ADo00" w:cs="TT1ADo00"/>
        </w:rPr>
        <w:t>podnijeti pisani zahtjev, o čemu Jedinstveni upravni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odjel donosi Odobrenje.</w:t>
      </w:r>
    </w:p>
    <w:p w:rsid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Odobrenje za prekopavanje nerazvrstane ceste, u smislu stavka </w:t>
      </w:r>
      <w:r w:rsidR="009D2C31">
        <w:rPr>
          <w:rFonts w:ascii="TT1ADo00" w:hAnsi="TT1ADo00" w:cs="TT1ADo00"/>
        </w:rPr>
        <w:t>3. o</w:t>
      </w:r>
      <w:r>
        <w:rPr>
          <w:rFonts w:ascii="TT1ADo00" w:hAnsi="TT1ADo00" w:cs="TT1ADo00"/>
        </w:rPr>
        <w:t>vog članka, sadrži naročito: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mjesto i vrijeme izvođenja radova na prekopavanju,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privremenu regulaciju prometa,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uvjete izvođenja radova i sanacije u skladu s pravilima struke,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mjere zaštite sudionika u prometu,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druge bitne elemente koji utječu na uređenu zelenu površinu zahvaćenu prekopavanjem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nerazvrstane ceste, na sigurnost prometa i stabilnost građevina u blizini mjesta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prekopavanja.</w:t>
      </w:r>
    </w:p>
    <w:p w:rsidR="008F27C8" w:rsidRDefault="008F27C8" w:rsidP="008F27C8">
      <w:pPr>
        <w:spacing w:after="0"/>
        <w:rPr>
          <w:rFonts w:ascii="TT1ADo00" w:hAnsi="TT1ADo00" w:cs="TT1ADo00"/>
        </w:rPr>
      </w:pPr>
    </w:p>
    <w:p w:rsidR="009D2C31" w:rsidRDefault="003C74DE" w:rsidP="00BC3B24">
      <w:pPr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Investitor je dužan najmanje tri (3) dana prije početka izvođenja radova na prekopavanju</w:t>
      </w:r>
      <w:r w:rsidR="00BC3B24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 xml:space="preserve">izvijestiti Jedinstveni upravni odjel </w:t>
      </w:r>
      <w:r w:rsidR="009D2C31">
        <w:rPr>
          <w:rFonts w:ascii="TT1ADo00" w:hAnsi="TT1ADo00" w:cs="TT1ADo00"/>
        </w:rPr>
        <w:t xml:space="preserve">Općine Vidovec </w:t>
      </w:r>
      <w:r>
        <w:rPr>
          <w:rFonts w:ascii="TT1ADo00" w:hAnsi="TT1ADo00" w:cs="TT1ADo00"/>
        </w:rPr>
        <w:t>i druge subjekte određene odobrenjem iz stavka 1. ovoga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članka, o</w:t>
      </w:r>
      <w:r w:rsidR="007B3F4C">
        <w:rPr>
          <w:rFonts w:ascii="TT1ADo00" w:hAnsi="TT1ADo00" w:cs="TT1ADo00"/>
        </w:rPr>
        <w:t xml:space="preserve"> danu početka izvođenja radova.</w:t>
      </w:r>
    </w:p>
    <w:p w:rsidR="00BC3B24" w:rsidRDefault="00BC3B24" w:rsidP="00BC3B24">
      <w:pPr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Prometne znakove za privremenu regulaciju prometa i prateće osiguranje otvorenih</w:t>
      </w:r>
      <w:r w:rsidR="009D2C31">
        <w:rPr>
          <w:rFonts w:ascii="TT1ADo00" w:hAnsi="TT1ADo00" w:cs="TT1ADo00"/>
        </w:rPr>
        <w:t xml:space="preserve"> g</w:t>
      </w:r>
      <w:r>
        <w:rPr>
          <w:rFonts w:ascii="TT1ADo00" w:hAnsi="TT1ADo00" w:cs="TT1ADo00"/>
        </w:rPr>
        <w:t>rađevinskih jama (signalizacija, fizičke prepreke i privremeno prekrivanje) postavlja i uklanja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investitor u skladu s odobrenim prometnim rješenjem.</w:t>
      </w:r>
    </w:p>
    <w:p w:rsidR="009D2C31" w:rsidRDefault="009D2C31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9D2C31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9D2C31">
        <w:rPr>
          <w:rFonts w:ascii="TT1AEo00" w:hAnsi="TT1AEo00" w:cs="TT1AEo00"/>
          <w:b/>
        </w:rPr>
        <w:t>Članak 19.</w:t>
      </w:r>
    </w:p>
    <w:p w:rsidR="009D2C31" w:rsidRPr="009D2C31" w:rsidRDefault="009D2C31" w:rsidP="009D2C31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Gospodarske djelatnosti u obavljanju kojih dolazi do prekomjerne uporabe nerazvrstane ceste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teškim ili srednje teškim vozilima te mjerila za utvrđivanje prekomjerne uporabe nerazvrstane</w:t>
      </w:r>
      <w:r w:rsidR="009D2C31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ceste, utvrđuju se u suglasju sa Zakonom kojim se uređuju ceste.</w:t>
      </w:r>
    </w:p>
    <w:p w:rsid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Za prekomjernu uporabu nerazvrstane ceste može se odrediti naknada koju utvrđuje </w:t>
      </w:r>
      <w:r w:rsidR="009D2C31">
        <w:rPr>
          <w:rFonts w:ascii="TT1ADo00" w:hAnsi="TT1ADo00" w:cs="TT1ADo00"/>
        </w:rPr>
        <w:t>općinski načelnik</w:t>
      </w:r>
      <w:r>
        <w:rPr>
          <w:rFonts w:ascii="TT1ADo00" w:hAnsi="TT1ADo00" w:cs="TT1ADo00"/>
        </w:rPr>
        <w:t>.</w:t>
      </w:r>
    </w:p>
    <w:p w:rsid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lastRenderedPageBreak/>
        <w:t>Rješenje o prekomjernoj uporabi nerazvrst</w:t>
      </w:r>
      <w:r w:rsidR="002A11F8">
        <w:rPr>
          <w:rFonts w:ascii="TT1ADo00" w:hAnsi="TT1ADo00" w:cs="TT1ADo00"/>
        </w:rPr>
        <w:t>ane ceste donosi Jedinstveni upravni odjel Općine Vidovec</w:t>
      </w:r>
      <w:r>
        <w:rPr>
          <w:rFonts w:ascii="TT1ADo00" w:hAnsi="TT1ADo00" w:cs="TT1ADo00"/>
        </w:rPr>
        <w:t>.</w:t>
      </w:r>
    </w:p>
    <w:p w:rsidR="009D2C31" w:rsidRDefault="009D2C3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Komunalni redar, očevidom na licu mjesta utvrđuje oštećenja izazvana prekomjernom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uporabom nerazvrstane ceste, o čemu se sastavlja zapisnik.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F47160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Radove na dovođenju nerazvrstane ceste u stanje koje je prethodilo oštećenjima izazvanim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prekomjernom uporabom nerazvrstane ceste ob</w:t>
      </w:r>
      <w:r w:rsidR="00F47160">
        <w:rPr>
          <w:rFonts w:ascii="TT1ADo00" w:hAnsi="TT1ADo00" w:cs="TT1ADo00"/>
        </w:rPr>
        <w:t xml:space="preserve">avlja pravna osoba koja održava </w:t>
      </w:r>
      <w:r>
        <w:rPr>
          <w:rFonts w:ascii="TT1ADo00" w:hAnsi="TT1ADo00" w:cs="TT1ADo00"/>
        </w:rPr>
        <w:t>nerazvrstanu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cestu, o trošku pravne, fizičke osobe-obrtnika ili fiz</w:t>
      </w:r>
      <w:r w:rsidR="007B3F4C">
        <w:rPr>
          <w:rFonts w:ascii="TT1ADo00" w:hAnsi="TT1ADo00" w:cs="TT1ADo00"/>
        </w:rPr>
        <w:t>ičke osobe koja ih je izazvala.</w:t>
      </w:r>
    </w:p>
    <w:p w:rsidR="008F27C8" w:rsidRDefault="008F27C8" w:rsidP="00F4716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F4716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F47160">
        <w:rPr>
          <w:rFonts w:ascii="TT1AEo00" w:hAnsi="TT1AEo00" w:cs="TT1AEo00"/>
          <w:b/>
        </w:rPr>
        <w:t>Članak 20.</w:t>
      </w:r>
    </w:p>
    <w:p w:rsidR="00F47160" w:rsidRPr="00F47160" w:rsidRDefault="00F47160" w:rsidP="007B3F4C">
      <w:pPr>
        <w:autoSpaceDE w:val="0"/>
        <w:autoSpaceDN w:val="0"/>
        <w:adjustRightInd w:val="0"/>
        <w:spacing w:after="0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Nerazvrstana cesta može se zauzeti radi uređenja gradilišta, izvođenja građevinskih i drugih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radova, odlaganja materijala radi gradnje i slično.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Nerazvrstana cesta može se privremeno zauzeti i za parkiranje specijalnih vozila (reportažnih,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mjernih i sl.).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Za zauzimanje nerazvrstane ceste iz stavka 1. i 2. ovoga članka ne plaća se naknada.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Za zauzimanje ceste iz stavka 1. ovog članka pravna, fizička </w:t>
      </w:r>
      <w:r w:rsidR="00F47160">
        <w:rPr>
          <w:rFonts w:ascii="TT1ADo00" w:hAnsi="TT1ADo00" w:cs="TT1ADo00"/>
        </w:rPr>
        <w:t xml:space="preserve">osoba-obrtnik ili fizička osoba </w:t>
      </w:r>
      <w:r>
        <w:rPr>
          <w:rFonts w:ascii="TT1ADo00" w:hAnsi="TT1ADo00" w:cs="TT1ADo00"/>
        </w:rPr>
        <w:t>dužna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je ishoditi pisano odobren</w:t>
      </w:r>
      <w:r w:rsidR="00F47160">
        <w:rPr>
          <w:rFonts w:ascii="TT1ADo00" w:hAnsi="TT1ADo00" w:cs="TT1ADo00"/>
        </w:rPr>
        <w:t>je Jedinstvenog upravnog odjela Općine Vidovec.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Iznimno od odredbe stavka 1. ovoga članka, za privremeno zauzimanje nerazvrstane ceste koje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ukupno traje do dva sata, pravna, fizička osoba-obrtn</w:t>
      </w:r>
      <w:r w:rsidR="00F47160">
        <w:rPr>
          <w:rFonts w:ascii="TT1ADo00" w:hAnsi="TT1ADo00" w:cs="TT1ADo00"/>
        </w:rPr>
        <w:t xml:space="preserve">ik ili fizička osoba nije dužna </w:t>
      </w:r>
      <w:r>
        <w:rPr>
          <w:rFonts w:ascii="TT1ADo00" w:hAnsi="TT1ADo00" w:cs="TT1ADo00"/>
        </w:rPr>
        <w:t>ishoditi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pisano odobrenje Upravnog odjela.</w:t>
      </w:r>
    </w:p>
    <w:p w:rsidR="00F47160" w:rsidRDefault="00F47160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F4716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F47160">
        <w:rPr>
          <w:rFonts w:ascii="TT1AEo00" w:hAnsi="TT1AEo00" w:cs="TT1AEo00"/>
          <w:b/>
        </w:rPr>
        <w:t>Članak 21.</w:t>
      </w:r>
    </w:p>
    <w:p w:rsidR="00F47160" w:rsidRPr="00F47160" w:rsidRDefault="00F47160" w:rsidP="00F4716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7B3F4C" w:rsidRDefault="003C74DE" w:rsidP="005B2E5B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Za vrijeme trajanja manifestacija od značenja za Općinu nije dozvoljeno prekopavati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nerazvrstane ceste na području odvijanja tih manifestacija.</w:t>
      </w:r>
    </w:p>
    <w:p w:rsidR="005B2E5B" w:rsidRDefault="005B2E5B" w:rsidP="005B2E5B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Pr="007B3F4C" w:rsidRDefault="003C74DE" w:rsidP="007B3F4C">
      <w:pPr>
        <w:jc w:val="center"/>
        <w:rPr>
          <w:rFonts w:ascii="TT1ADo00" w:hAnsi="TT1ADo00" w:cs="TT1ADo00"/>
        </w:rPr>
      </w:pPr>
      <w:r w:rsidRPr="00F47160">
        <w:rPr>
          <w:rFonts w:ascii="TT1AEo00" w:hAnsi="TT1AEo00" w:cs="TT1AEo00"/>
          <w:b/>
        </w:rPr>
        <w:t>Članak 22.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Radove na obnovi kolničke konstrukcije na mjestu prekopavanja nerazvrstane ceste, za koje nije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potreban akt na temelju kojeg je dopuštena gradnja sukladno Zakonu kojim se uređuje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prostorno uređenje i gradnja, o trošku investitora nadzire pravna osoba koja održava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nerazvrstanu cestu.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Pod radovima iz stavka 1. ovoga članka </w:t>
      </w:r>
      <w:r w:rsidR="00F47160">
        <w:rPr>
          <w:rFonts w:ascii="TT1ADo00" w:hAnsi="TT1ADo00" w:cs="TT1ADo00"/>
        </w:rPr>
        <w:t>pod</w:t>
      </w:r>
      <w:r>
        <w:rPr>
          <w:rFonts w:ascii="TT1ADo00" w:hAnsi="TT1ADo00" w:cs="TT1ADo00"/>
        </w:rPr>
        <w:t>razumijeva se, u pravilu, izvođenje radova asfaltnog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zastora, betonskog pokrovnog sloja te popravaka nosivo-pokrovnog i vezno - nosivog sloja na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mjestu prekopavanja.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5D557C" w:rsidRDefault="005D557C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5D557C" w:rsidRDefault="005D557C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5D557C" w:rsidRDefault="005D557C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5E075B" w:rsidRDefault="005E075B" w:rsidP="007B3F4C">
      <w:pPr>
        <w:autoSpaceDE w:val="0"/>
        <w:autoSpaceDN w:val="0"/>
        <w:adjustRightInd w:val="0"/>
        <w:spacing w:after="0"/>
        <w:jc w:val="center"/>
        <w:rPr>
          <w:rFonts w:ascii="TT1AEo00" w:hAnsi="TT1AEo00" w:cs="TT1AEo00"/>
          <w:b/>
        </w:rPr>
      </w:pPr>
    </w:p>
    <w:p w:rsidR="005E075B" w:rsidRDefault="005E075B" w:rsidP="007B3F4C">
      <w:pPr>
        <w:autoSpaceDE w:val="0"/>
        <w:autoSpaceDN w:val="0"/>
        <w:adjustRightInd w:val="0"/>
        <w:spacing w:after="0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center"/>
        <w:rPr>
          <w:rFonts w:ascii="TT1AEo00" w:hAnsi="TT1AEo00" w:cs="TT1AEo00"/>
          <w:b/>
        </w:rPr>
      </w:pPr>
      <w:r w:rsidRPr="00F47160">
        <w:rPr>
          <w:rFonts w:ascii="TT1AEo00" w:hAnsi="TT1AEo00" w:cs="TT1AEo00"/>
          <w:b/>
        </w:rPr>
        <w:lastRenderedPageBreak/>
        <w:t>Članak 23.</w:t>
      </w:r>
    </w:p>
    <w:p w:rsidR="00F47160" w:rsidRPr="00F47160" w:rsidRDefault="00F47160" w:rsidP="007B3F4C">
      <w:pPr>
        <w:autoSpaceDE w:val="0"/>
        <w:autoSpaceDN w:val="0"/>
        <w:adjustRightInd w:val="0"/>
        <w:spacing w:after="0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Investitor je po završetku radova na prekopavanju nerazvrstane ceste dužan bez odgode o tome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 xml:space="preserve">izvijestiti </w:t>
      </w:r>
      <w:r w:rsidR="00F47160">
        <w:rPr>
          <w:rFonts w:ascii="TT1ADo00" w:hAnsi="TT1ADo00" w:cs="TT1ADo00"/>
        </w:rPr>
        <w:t>Jedinstveni u</w:t>
      </w:r>
      <w:r>
        <w:rPr>
          <w:rFonts w:ascii="TT1ADo00" w:hAnsi="TT1ADo00" w:cs="TT1ADo00"/>
        </w:rPr>
        <w:t>pravni odjel</w:t>
      </w:r>
      <w:r w:rsidR="00F47160">
        <w:rPr>
          <w:rFonts w:ascii="TT1ADo00" w:hAnsi="TT1ADo00" w:cs="TT1ADo00"/>
        </w:rPr>
        <w:t xml:space="preserve"> Općine Vidovec</w:t>
      </w:r>
      <w:r>
        <w:rPr>
          <w:rFonts w:ascii="TT1ADo00" w:hAnsi="TT1ADo00" w:cs="TT1ADo00"/>
        </w:rPr>
        <w:t>, a nerazvrstanu cestu dovesti u prvobitno stanje.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Jedinstveni u</w:t>
      </w:r>
      <w:r w:rsidR="003C74DE">
        <w:rPr>
          <w:rFonts w:ascii="TT1ADo00" w:hAnsi="TT1ADo00" w:cs="TT1ADo00"/>
        </w:rPr>
        <w:t xml:space="preserve">pravni odjel </w:t>
      </w:r>
      <w:r>
        <w:rPr>
          <w:rFonts w:ascii="TT1ADo00" w:hAnsi="TT1ADo00" w:cs="TT1ADo00"/>
        </w:rPr>
        <w:t xml:space="preserve">Općine Vidovec </w:t>
      </w:r>
      <w:r w:rsidR="003C74DE">
        <w:rPr>
          <w:rFonts w:ascii="TT1ADo00" w:hAnsi="TT1ADo00" w:cs="TT1ADo00"/>
        </w:rPr>
        <w:t>vodi brigu da radovi u vezi s dovođenjem nerazvrstane ceste u prvobitno stanje</w:t>
      </w:r>
      <w:r>
        <w:rPr>
          <w:rFonts w:ascii="TT1ADo00" w:hAnsi="TT1ADo00" w:cs="TT1ADo00"/>
        </w:rPr>
        <w:t xml:space="preserve"> </w:t>
      </w:r>
      <w:r w:rsidR="003C74DE">
        <w:rPr>
          <w:rFonts w:ascii="TT1ADo00" w:hAnsi="TT1ADo00" w:cs="TT1ADo00"/>
        </w:rPr>
        <w:t>budu izvedeni sukladno pravilima struke.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Investitor jamči za kvalitetu izvršenih radova na dovođenju prekopane nerazvrstane ceste u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prvobitno stanje za razdoblje od najmanje dvije godine od dovršetka tih radova.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Jedinstveni upravni odjel Općine Vidovec </w:t>
      </w:r>
      <w:r w:rsidR="003C74DE">
        <w:rPr>
          <w:rFonts w:ascii="TT1ADo00" w:hAnsi="TT1ADo00" w:cs="TT1ADo00"/>
        </w:rPr>
        <w:t>vodi očevidnik o danim odobrenjima za prekopavanje nerazvrstane ceste.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Jedinstveni upravni odjel Općine Vidovec </w:t>
      </w:r>
      <w:r w:rsidR="003C74DE">
        <w:rPr>
          <w:rFonts w:ascii="TT1ADo00" w:hAnsi="TT1ADo00" w:cs="TT1ADo00"/>
        </w:rPr>
        <w:t>prati stanje kvalitete izvršenih radova na dovođenju prekopane nerazvrstane</w:t>
      </w:r>
      <w:r>
        <w:rPr>
          <w:rFonts w:ascii="TT1ADo00" w:hAnsi="TT1ADo00" w:cs="TT1ADo00"/>
        </w:rPr>
        <w:t xml:space="preserve"> </w:t>
      </w:r>
      <w:r w:rsidR="003C74DE">
        <w:rPr>
          <w:rFonts w:ascii="TT1ADo00" w:hAnsi="TT1ADo00" w:cs="TT1ADo00"/>
        </w:rPr>
        <w:t>ceste u prvobitno stanje tijekom cijelog razdoblja jamstvenog roka iz stavka 3. ovoga članka.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Ako </w:t>
      </w:r>
      <w:r w:rsidR="00F47160">
        <w:rPr>
          <w:rFonts w:ascii="TT1ADo00" w:hAnsi="TT1ADo00" w:cs="TT1ADo00"/>
        </w:rPr>
        <w:t xml:space="preserve">Jedinstveni upravni odjel Općine Vidovec </w:t>
      </w:r>
      <w:r>
        <w:rPr>
          <w:rFonts w:ascii="TT1ADo00" w:hAnsi="TT1ADo00" w:cs="TT1ADo00"/>
        </w:rPr>
        <w:t>utvrdi da radovi na dovođenju prekopane nerazvrstane ceste u prvobitno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stanje nisu izvršeni kvalitetno i u skladu s pravilima struke, zahtijevat</w:t>
      </w:r>
      <w:r w:rsidR="00F47160">
        <w:rPr>
          <w:rFonts w:ascii="TT1ADo00" w:hAnsi="TT1ADo00" w:cs="TT1ADo00"/>
        </w:rPr>
        <w:t>i</w:t>
      </w:r>
      <w:r>
        <w:rPr>
          <w:rFonts w:ascii="TT1ADo00" w:hAnsi="TT1ADo00" w:cs="TT1ADo00"/>
        </w:rPr>
        <w:t xml:space="preserve"> će od investitora da ih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izvede ponovno te da nadoknadi time nastalu štetu.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F47160" w:rsidRPr="00F47160" w:rsidRDefault="00F47160" w:rsidP="007B3F4C">
      <w:pPr>
        <w:spacing w:after="0"/>
        <w:jc w:val="both"/>
        <w:rPr>
          <w:rFonts w:ascii="Arial" w:eastAsia="Calibri" w:hAnsi="Arial" w:cs="Arial"/>
        </w:rPr>
      </w:pPr>
      <w:r w:rsidRPr="00F47160">
        <w:rPr>
          <w:rFonts w:ascii="Arial" w:eastAsia="Calibri" w:hAnsi="Arial" w:cs="Arial"/>
        </w:rPr>
        <w:t>Novoizgra</w:t>
      </w:r>
      <w:r w:rsidRPr="00F47160">
        <w:rPr>
          <w:rFonts w:ascii="Arial" w:eastAsia="Calibri" w:hAnsi="Arial" w:cs="Arial" w:hint="eastAsia"/>
        </w:rPr>
        <w:t>đ</w:t>
      </w:r>
      <w:r w:rsidRPr="00F47160">
        <w:rPr>
          <w:rFonts w:ascii="Arial" w:eastAsia="Calibri" w:hAnsi="Arial" w:cs="Arial"/>
        </w:rPr>
        <w:t>enu ili rekonstruiranu nerazvrstanu cestu zabranjeno je prekopavati najmanje pet godina ra</w:t>
      </w:r>
      <w:r w:rsidRPr="00F47160">
        <w:rPr>
          <w:rFonts w:ascii="Arial" w:eastAsia="Calibri" w:hAnsi="Arial" w:cs="Arial" w:hint="eastAsia"/>
        </w:rPr>
        <w:t>č</w:t>
      </w:r>
      <w:r w:rsidRPr="00F47160">
        <w:rPr>
          <w:rFonts w:ascii="Arial" w:eastAsia="Calibri" w:hAnsi="Arial" w:cs="Arial"/>
        </w:rPr>
        <w:t>unaju</w:t>
      </w:r>
      <w:r w:rsidRPr="00F47160">
        <w:rPr>
          <w:rFonts w:ascii="Arial" w:eastAsia="Calibri" w:hAnsi="Arial" w:cs="Arial" w:hint="eastAsia"/>
        </w:rPr>
        <w:t>ć</w:t>
      </w:r>
      <w:r w:rsidRPr="00F47160">
        <w:rPr>
          <w:rFonts w:ascii="Arial" w:eastAsia="Calibri" w:hAnsi="Arial" w:cs="Arial"/>
        </w:rPr>
        <w:t>i od dana asfaltiranja.</w:t>
      </w:r>
    </w:p>
    <w:p w:rsidR="00F47160" w:rsidRPr="00F47160" w:rsidRDefault="00F47160" w:rsidP="007B3F4C">
      <w:pPr>
        <w:spacing w:after="0"/>
        <w:jc w:val="both"/>
        <w:rPr>
          <w:rFonts w:ascii="Arial" w:eastAsia="Calibri" w:hAnsi="Arial" w:cs="Arial"/>
        </w:rPr>
      </w:pPr>
    </w:p>
    <w:p w:rsidR="00F47160" w:rsidRPr="00F47160" w:rsidRDefault="00F47160" w:rsidP="007B3F4C">
      <w:pPr>
        <w:spacing w:after="0"/>
        <w:jc w:val="both"/>
        <w:rPr>
          <w:rFonts w:ascii="Arial" w:eastAsia="Calibri" w:hAnsi="Arial" w:cs="Arial"/>
        </w:rPr>
      </w:pPr>
      <w:r w:rsidRPr="00F47160">
        <w:rPr>
          <w:rFonts w:ascii="Arial" w:eastAsia="Calibri" w:hAnsi="Arial" w:cs="Arial"/>
        </w:rPr>
        <w:t xml:space="preserve">Iznimno od odredbe stavka 1. ovoga </w:t>
      </w:r>
      <w:r w:rsidRPr="00F47160">
        <w:rPr>
          <w:rFonts w:ascii="Arial" w:eastAsia="Calibri" w:hAnsi="Arial" w:cs="Arial" w:hint="eastAsia"/>
        </w:rPr>
        <w:t>č</w:t>
      </w:r>
      <w:r w:rsidRPr="00F47160">
        <w:rPr>
          <w:rFonts w:ascii="Arial" w:eastAsia="Calibri" w:hAnsi="Arial" w:cs="Arial"/>
        </w:rPr>
        <w:t>lanka općinski na</w:t>
      </w:r>
      <w:r w:rsidRPr="00F47160">
        <w:rPr>
          <w:rFonts w:ascii="Arial" w:eastAsia="Calibri" w:hAnsi="Arial" w:cs="Arial" w:hint="eastAsia"/>
        </w:rPr>
        <w:t>č</w:t>
      </w:r>
      <w:r w:rsidRPr="00F47160">
        <w:rPr>
          <w:rFonts w:ascii="Arial" w:eastAsia="Calibri" w:hAnsi="Arial" w:cs="Arial"/>
        </w:rPr>
        <w:t>elnik mo</w:t>
      </w:r>
      <w:r w:rsidRPr="00F47160">
        <w:rPr>
          <w:rFonts w:ascii="Arial" w:eastAsia="Calibri" w:hAnsi="Arial" w:cs="Arial" w:hint="eastAsia"/>
        </w:rPr>
        <w:t>ž</w:t>
      </w:r>
      <w:r w:rsidRPr="00F47160">
        <w:rPr>
          <w:rFonts w:ascii="Arial" w:eastAsia="Calibri" w:hAnsi="Arial" w:cs="Arial"/>
        </w:rPr>
        <w:t>e, u naro</w:t>
      </w:r>
      <w:r w:rsidRPr="00F47160">
        <w:rPr>
          <w:rFonts w:ascii="Arial" w:eastAsia="Calibri" w:hAnsi="Arial" w:cs="Arial" w:hint="eastAsia"/>
        </w:rPr>
        <w:t>č</w:t>
      </w:r>
      <w:r w:rsidRPr="00F47160">
        <w:rPr>
          <w:rFonts w:ascii="Arial" w:eastAsia="Calibri" w:hAnsi="Arial" w:cs="Arial"/>
        </w:rPr>
        <w:t>ito opravdanim slu</w:t>
      </w:r>
      <w:r w:rsidRPr="00F47160">
        <w:rPr>
          <w:rFonts w:ascii="Arial" w:eastAsia="Calibri" w:hAnsi="Arial" w:cs="Arial" w:hint="eastAsia"/>
        </w:rPr>
        <w:t>č</w:t>
      </w:r>
      <w:r w:rsidRPr="00F47160">
        <w:rPr>
          <w:rFonts w:ascii="Arial" w:eastAsia="Calibri" w:hAnsi="Arial" w:cs="Arial"/>
        </w:rPr>
        <w:t>ajevima, odobriti prekopavanje nerazvrstane ceste prije isteka roka od pet godina, pod uvjetom da investitor obnovi cijelu kolni</w:t>
      </w:r>
      <w:r w:rsidRPr="00F47160">
        <w:rPr>
          <w:rFonts w:ascii="Arial" w:eastAsia="Calibri" w:hAnsi="Arial" w:cs="Arial" w:hint="eastAsia"/>
        </w:rPr>
        <w:t>č</w:t>
      </w:r>
      <w:r w:rsidRPr="00F47160">
        <w:rPr>
          <w:rFonts w:ascii="Arial" w:eastAsia="Calibri" w:hAnsi="Arial" w:cs="Arial"/>
        </w:rPr>
        <w:t>ku konstrukciju nerazvrstane ceste.</w:t>
      </w:r>
    </w:p>
    <w:p w:rsidR="00F47160" w:rsidRDefault="00F47160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F4716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F47160">
        <w:rPr>
          <w:rFonts w:ascii="TT1AEo00" w:hAnsi="TT1AEo00" w:cs="TT1AEo00"/>
          <w:b/>
        </w:rPr>
        <w:t>Članak 24.</w:t>
      </w:r>
    </w:p>
    <w:p w:rsidR="00F47160" w:rsidRPr="00F47160" w:rsidRDefault="00F47160" w:rsidP="00F47160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Iznimno od odredbe članka 18. ove Odluke, investitor radova nije dužan ishoditi prethodno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pisano odobrenje za prekopavanje nerazvrstane ceste ako je uslijed oštećenja na uređajima i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instalacijama ugrađenim u nerazvrstanu cestu neposredno ugrožena sigurnost prometa odnosno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 xml:space="preserve">život i zdravlje </w:t>
      </w:r>
      <w:r w:rsidR="00F47160">
        <w:rPr>
          <w:rFonts w:ascii="TT1ADo00" w:hAnsi="TT1ADo00" w:cs="TT1ADo00"/>
        </w:rPr>
        <w:t>stanovnika</w:t>
      </w:r>
      <w:r>
        <w:rPr>
          <w:rFonts w:ascii="TT1ADo00" w:hAnsi="TT1ADo00" w:cs="TT1ADo00"/>
        </w:rPr>
        <w:t xml:space="preserve"> ili bi mogla nastati veća gospodarska šteta (hitne intervencije).</w:t>
      </w:r>
    </w:p>
    <w:p w:rsidR="00F47160" w:rsidRDefault="00F47160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7F1023" w:rsidRDefault="007B3F4C" w:rsidP="007B3F4C">
      <w:pPr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I</w:t>
      </w:r>
      <w:r w:rsidR="003C74DE">
        <w:rPr>
          <w:rFonts w:ascii="TT1ADo00" w:hAnsi="TT1ADo00" w:cs="TT1ADo00"/>
        </w:rPr>
        <w:t>nvestitor radova iz stavka 1. ovoga članka dužan je, b</w:t>
      </w:r>
      <w:r>
        <w:rPr>
          <w:rFonts w:ascii="TT1ADo00" w:hAnsi="TT1ADo00" w:cs="TT1ADo00"/>
        </w:rPr>
        <w:t xml:space="preserve">ez odgode, o potrebi obavljanja </w:t>
      </w:r>
      <w:r w:rsidR="003C74DE">
        <w:rPr>
          <w:rFonts w:ascii="TT1ADo00" w:hAnsi="TT1ADo00" w:cs="TT1ADo00"/>
        </w:rPr>
        <w:t>radova</w:t>
      </w:r>
      <w:r w:rsidR="00F47160">
        <w:rPr>
          <w:rFonts w:ascii="TT1ADo00" w:hAnsi="TT1ADo00" w:cs="TT1ADo00"/>
        </w:rPr>
        <w:t xml:space="preserve"> </w:t>
      </w:r>
      <w:r w:rsidR="003C74DE">
        <w:rPr>
          <w:rFonts w:ascii="TT1ADo00" w:hAnsi="TT1ADo00" w:cs="TT1ADo00"/>
        </w:rPr>
        <w:t xml:space="preserve">obavijestiti </w:t>
      </w:r>
      <w:r w:rsidR="00F47160">
        <w:rPr>
          <w:rFonts w:ascii="TT1ADo00" w:hAnsi="TT1ADo00" w:cs="TT1ADo00"/>
        </w:rPr>
        <w:t xml:space="preserve">Jedinstveni upravni odjel Općine Vidovec </w:t>
      </w:r>
      <w:r w:rsidR="003C74DE">
        <w:rPr>
          <w:rFonts w:ascii="TT1ADo00" w:hAnsi="TT1ADo00" w:cs="TT1ADo00"/>
        </w:rPr>
        <w:t>te u roku od jednog (1) dana od dana početka izvođenja radova</w:t>
      </w:r>
      <w:r w:rsidR="00F47160">
        <w:rPr>
          <w:rFonts w:ascii="TT1ADo00" w:hAnsi="TT1ADo00" w:cs="TT1ADo00"/>
        </w:rPr>
        <w:t xml:space="preserve"> </w:t>
      </w:r>
      <w:r w:rsidR="003C74DE">
        <w:rPr>
          <w:rFonts w:ascii="TT1ADo00" w:hAnsi="TT1ADo00" w:cs="TT1ADo00"/>
        </w:rPr>
        <w:t>podnijeti zahtjev za odobrenje prekopavanja nerazvrstane ceste.</w:t>
      </w:r>
    </w:p>
    <w:p w:rsidR="00F47160" w:rsidRPr="007B3F4C" w:rsidRDefault="003C74DE" w:rsidP="007B3F4C">
      <w:pPr>
        <w:jc w:val="center"/>
        <w:rPr>
          <w:rFonts w:ascii="TT1ADo00" w:hAnsi="TT1ADo00" w:cs="TT1ADo00"/>
        </w:rPr>
      </w:pPr>
      <w:r w:rsidRPr="00F47160">
        <w:rPr>
          <w:rFonts w:ascii="TT1AEo00" w:hAnsi="TT1AEo00" w:cs="TT1AEo00"/>
          <w:b/>
        </w:rPr>
        <w:t>Članak 25.</w:t>
      </w:r>
    </w:p>
    <w:p w:rsidR="00F47160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Ako se na nerazvrstanoj cesti izvode radnje ili izvedu radovi koji mogu oštetiti nerazvrstanu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cestu ili ugroziti sigurnost prometa na njoj, pravna osoba koja održava nerazvrstanu cestu dužna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 xml:space="preserve">je po nalogu </w:t>
      </w:r>
      <w:r w:rsidR="00F47160">
        <w:rPr>
          <w:rFonts w:ascii="TT1ADo00" w:hAnsi="TT1ADo00" w:cs="TT1ADo00"/>
        </w:rPr>
        <w:t xml:space="preserve">Jedinstvenog upravnog odjela Općine Vidovec </w:t>
      </w:r>
      <w:r>
        <w:rPr>
          <w:rFonts w:ascii="TT1ADo00" w:hAnsi="TT1ADo00" w:cs="TT1ADo00"/>
        </w:rPr>
        <w:t>poduzeti sve mjere za uklanjanje opasnosti od oštećenja i ugroze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sigurnosti prometa na njoj.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U slučajevima iz stavka 1. ovoga članka </w:t>
      </w:r>
      <w:r w:rsidR="00F47160">
        <w:rPr>
          <w:rFonts w:ascii="TT1ADo00" w:hAnsi="TT1ADo00" w:cs="TT1ADo00"/>
        </w:rPr>
        <w:t xml:space="preserve">Jedinstveni upravni odjel Općine Vidovec </w:t>
      </w:r>
      <w:r>
        <w:rPr>
          <w:rFonts w:ascii="TT1ADo00" w:hAnsi="TT1ADo00" w:cs="TT1ADo00"/>
        </w:rPr>
        <w:t>je ovlašten obustaviti radove i/ili naložiti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plaćanje troškova nastalih poduzimanjem tih mjera.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Troškove poduzimanja mjera iz stavka 1. ovoga članka snosi investitor radova ili radnji na</w:t>
      </w:r>
      <w:r w:rsidR="00F47160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nerazvrstanoj cesti.</w:t>
      </w:r>
    </w:p>
    <w:p w:rsidR="00F47160" w:rsidRDefault="00F4716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F47160" w:rsidRDefault="00F47160" w:rsidP="007B3F4C">
      <w:pPr>
        <w:spacing w:after="0"/>
        <w:jc w:val="both"/>
        <w:rPr>
          <w:rFonts w:ascii="Arial" w:eastAsia="Calibri" w:hAnsi="Arial" w:cs="Arial"/>
        </w:rPr>
      </w:pPr>
      <w:r w:rsidRPr="00F47160">
        <w:rPr>
          <w:rFonts w:ascii="Arial" w:eastAsia="Calibri" w:hAnsi="Arial" w:cs="Arial"/>
        </w:rPr>
        <w:t>Sportske priredbe i druge manifestacije na nerazvrstanoj cesti mogu se odr</w:t>
      </w:r>
      <w:r w:rsidRPr="00F47160">
        <w:rPr>
          <w:rFonts w:ascii="Arial" w:eastAsia="Calibri" w:hAnsi="Arial" w:cs="Arial" w:hint="eastAsia"/>
        </w:rPr>
        <w:t>ž</w:t>
      </w:r>
      <w:r w:rsidRPr="00F47160">
        <w:rPr>
          <w:rFonts w:ascii="Arial" w:eastAsia="Calibri" w:hAnsi="Arial" w:cs="Arial"/>
        </w:rPr>
        <w:t>avati pod uvjetima i na na</w:t>
      </w:r>
      <w:r w:rsidRPr="00F47160">
        <w:rPr>
          <w:rFonts w:ascii="Arial" w:eastAsia="Calibri" w:hAnsi="Arial" w:cs="Arial" w:hint="eastAsia"/>
        </w:rPr>
        <w:t>č</w:t>
      </w:r>
      <w:r w:rsidRPr="00F47160">
        <w:rPr>
          <w:rFonts w:ascii="Arial" w:eastAsia="Calibri" w:hAnsi="Arial" w:cs="Arial"/>
        </w:rPr>
        <w:t>in utvr</w:t>
      </w:r>
      <w:r w:rsidRPr="00F47160">
        <w:rPr>
          <w:rFonts w:ascii="Arial" w:eastAsia="Calibri" w:hAnsi="Arial" w:cs="Arial" w:hint="eastAsia"/>
        </w:rPr>
        <w:t>đ</w:t>
      </w:r>
      <w:r w:rsidRPr="00F47160">
        <w:rPr>
          <w:rFonts w:ascii="Arial" w:eastAsia="Calibri" w:hAnsi="Arial" w:cs="Arial"/>
        </w:rPr>
        <w:t>enim propisima ili op</w:t>
      </w:r>
      <w:r w:rsidRPr="00F47160">
        <w:rPr>
          <w:rFonts w:ascii="Arial" w:eastAsia="Calibri" w:hAnsi="Arial" w:cs="Arial" w:hint="eastAsia"/>
        </w:rPr>
        <w:t>ć</w:t>
      </w:r>
      <w:r w:rsidRPr="00F47160">
        <w:rPr>
          <w:rFonts w:ascii="Arial" w:eastAsia="Calibri" w:hAnsi="Arial" w:cs="Arial"/>
        </w:rPr>
        <w:t>im aktima Op</w:t>
      </w:r>
      <w:r w:rsidRPr="00F47160">
        <w:rPr>
          <w:rFonts w:ascii="Arial" w:eastAsia="Calibri" w:hAnsi="Arial" w:cs="Arial" w:hint="eastAsia"/>
        </w:rPr>
        <w:t>ć</w:t>
      </w:r>
      <w:r w:rsidRPr="00F47160">
        <w:rPr>
          <w:rFonts w:ascii="Arial" w:eastAsia="Calibri" w:hAnsi="Arial" w:cs="Arial"/>
        </w:rPr>
        <w:t>ine.</w:t>
      </w:r>
    </w:p>
    <w:p w:rsidR="00F47160" w:rsidRPr="00F47160" w:rsidRDefault="00F47160" w:rsidP="00F47160">
      <w:pPr>
        <w:spacing w:after="0"/>
        <w:jc w:val="both"/>
        <w:rPr>
          <w:rFonts w:ascii="Arial" w:eastAsia="Calibri" w:hAnsi="Arial" w:cs="Arial"/>
        </w:rPr>
      </w:pPr>
    </w:p>
    <w:p w:rsidR="003C74DE" w:rsidRDefault="003C74DE" w:rsidP="005D557C">
      <w:pPr>
        <w:jc w:val="center"/>
        <w:rPr>
          <w:rFonts w:ascii="TT1AEo00" w:hAnsi="TT1AEo00" w:cs="TT1AEo00"/>
          <w:b/>
        </w:rPr>
      </w:pPr>
      <w:r w:rsidRPr="00F47160">
        <w:rPr>
          <w:rFonts w:ascii="TT1AEo00" w:hAnsi="TT1AEo00" w:cs="TT1AEo00"/>
          <w:b/>
        </w:rPr>
        <w:t>Članak 26.</w:t>
      </w:r>
    </w:p>
    <w:p w:rsidR="00B706B0" w:rsidRDefault="00B706B0" w:rsidP="00B706B0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</w:rPr>
      </w:pPr>
      <w:r w:rsidRPr="00B706B0">
        <w:rPr>
          <w:rFonts w:ascii="TT1AEo00" w:hAnsi="TT1AEo00" w:cs="TT1AEo00"/>
        </w:rPr>
        <w:t>Priključak na cestu je dio ceste kojim se neka prometna površina povezuje s javnom cestom.</w:t>
      </w:r>
    </w:p>
    <w:p w:rsidR="00B706B0" w:rsidRPr="00B706B0" w:rsidRDefault="00B706B0" w:rsidP="00B706B0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</w:rPr>
      </w:pPr>
    </w:p>
    <w:p w:rsidR="00B706B0" w:rsidRPr="00B706B0" w:rsidRDefault="00B706B0" w:rsidP="00B706B0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</w:rPr>
      </w:pPr>
      <w:r w:rsidRPr="00B706B0">
        <w:rPr>
          <w:rFonts w:ascii="TT1AEo00" w:hAnsi="TT1AEo00" w:cs="TT1AEo00"/>
        </w:rPr>
        <w:t>Prilaz na cestu je uređena površina uz cestu preko koje se vozila i drugi sudionici u prometu, koji dolaze sa zemljišta ili iz zgrada pokraj ceste, neposredno uključuju u promet na cesti.</w:t>
      </w:r>
    </w:p>
    <w:p w:rsidR="00B706B0" w:rsidRDefault="00B706B0" w:rsidP="00B706B0">
      <w:pPr>
        <w:autoSpaceDE w:val="0"/>
        <w:autoSpaceDN w:val="0"/>
        <w:adjustRightInd w:val="0"/>
        <w:spacing w:after="0" w:line="240" w:lineRule="auto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Priključak i prilaz na nerazvrstanu cestu smiju se izvesti samo uz prethodnu pisanu</w:t>
      </w:r>
      <w:r w:rsidR="007F1023">
        <w:rPr>
          <w:rFonts w:ascii="TT1ADo00" w:hAnsi="TT1ADo00" w:cs="TT1ADo00"/>
        </w:rPr>
        <w:t xml:space="preserve"> suglasnost Jedinstvenog upravnog</w:t>
      </w:r>
      <w:r w:rsidR="00B706B0">
        <w:rPr>
          <w:rFonts w:ascii="TT1ADo00" w:hAnsi="TT1ADo00" w:cs="TT1ADo00"/>
        </w:rPr>
        <w:t xml:space="preserve"> odjela ili prema aktu o građenju.</w:t>
      </w:r>
    </w:p>
    <w:p w:rsidR="007F1023" w:rsidRDefault="007F1023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Priključak i prilaz na nerazvrstanu cestu s uređenom kolničkom</w:t>
      </w:r>
      <w:r w:rsidR="007F1023">
        <w:rPr>
          <w:rFonts w:ascii="TT1ADo00" w:hAnsi="TT1ADo00" w:cs="TT1ADo00"/>
        </w:rPr>
        <w:t xml:space="preserve"> konstrukcijom (asfalt, beton i </w:t>
      </w:r>
      <w:r>
        <w:rPr>
          <w:rFonts w:ascii="TT1ADo00" w:hAnsi="TT1ADo00" w:cs="TT1ADo00"/>
        </w:rPr>
        <w:t>slično) mora se izgraditi s istovjetnom ili sličnom kolni</w:t>
      </w:r>
      <w:r w:rsidR="007F1023">
        <w:rPr>
          <w:rFonts w:ascii="TT1ADo00" w:hAnsi="TT1ADo00" w:cs="TT1ADo00"/>
        </w:rPr>
        <w:t xml:space="preserve">čkom konstrukcijom u duljini od </w:t>
      </w:r>
      <w:r>
        <w:rPr>
          <w:rFonts w:ascii="TT1ADo00" w:hAnsi="TT1ADo00" w:cs="TT1ADo00"/>
        </w:rPr>
        <w:t>najmanje 10 metara.</w:t>
      </w:r>
    </w:p>
    <w:p w:rsidR="00B706B0" w:rsidRDefault="00B706B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B706B0" w:rsidRDefault="00B706B0" w:rsidP="00B706B0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Vlasnici, odnosno korisnici ili posjednici izgrađenog građevinskog zemljišta dužni su financirati izgradnju prilaza na svoje dvorište zemljište širine najmanje 3,00 m.</w:t>
      </w:r>
    </w:p>
    <w:p w:rsidR="00B706B0" w:rsidRDefault="00B706B0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proofErr w:type="spellStart"/>
      <w:r>
        <w:rPr>
          <w:rFonts w:ascii="TT1ADo00" w:hAnsi="TT1ADo00" w:cs="TT1ADo00"/>
        </w:rPr>
        <w:t>Oborinske</w:t>
      </w:r>
      <w:proofErr w:type="spellEnd"/>
      <w:r>
        <w:rPr>
          <w:rFonts w:ascii="TT1ADo00" w:hAnsi="TT1ADo00" w:cs="TT1ADo00"/>
        </w:rPr>
        <w:t xml:space="preserve"> vode s priključaka i prilaza ne smiju se ispuštati na nerazvrstanu cestu.</w:t>
      </w:r>
    </w:p>
    <w:p w:rsidR="007F1023" w:rsidRDefault="007F1023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Troškove građenja priključka i prilaza na nerazvrstanu ce</w:t>
      </w:r>
      <w:r w:rsidR="007F1023">
        <w:rPr>
          <w:rFonts w:ascii="TT1ADo00" w:hAnsi="TT1ADo00" w:cs="TT1ADo00"/>
        </w:rPr>
        <w:t xml:space="preserve">stu, uključujući i postavljanje </w:t>
      </w:r>
      <w:r>
        <w:rPr>
          <w:rFonts w:ascii="TT1ADo00" w:hAnsi="TT1ADo00" w:cs="TT1ADo00"/>
        </w:rPr>
        <w:t xml:space="preserve">potrebnih prometnih znakova, signalizacije i opreme snosi </w:t>
      </w:r>
      <w:r w:rsidR="00B706B0">
        <w:rPr>
          <w:rFonts w:ascii="TT1ADo00" w:hAnsi="TT1ADo00" w:cs="TT1ADo00"/>
        </w:rPr>
        <w:t>fizička ili pravna</w:t>
      </w:r>
      <w:r>
        <w:rPr>
          <w:rFonts w:ascii="TT1ADo00" w:hAnsi="TT1ADo00" w:cs="TT1ADo00"/>
        </w:rPr>
        <w:t xml:space="preserve"> koja se spaja na nerazvrstanu cestu.</w:t>
      </w:r>
    </w:p>
    <w:p w:rsidR="007F1023" w:rsidRDefault="007F1023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7F1023">
        <w:rPr>
          <w:rFonts w:ascii="TT1AEo00" w:hAnsi="TT1AEo00" w:cs="TT1AEo00"/>
          <w:b/>
        </w:rPr>
        <w:t>Članak 27.</w:t>
      </w:r>
    </w:p>
    <w:p w:rsidR="007F1023" w:rsidRPr="007F1023" w:rsidRDefault="007F1023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U blizini križanja dviju nerazvrstanih cesta u razini, križanja ner</w:t>
      </w:r>
      <w:r w:rsidR="007F1023">
        <w:rPr>
          <w:rFonts w:ascii="TT1ADo00" w:hAnsi="TT1ADo00" w:cs="TT1ADo00"/>
        </w:rPr>
        <w:t xml:space="preserve">azvrstane ceste s javnom cestom </w:t>
      </w:r>
      <w:r>
        <w:rPr>
          <w:rFonts w:ascii="TT1ADo00" w:hAnsi="TT1ADo00" w:cs="TT1ADo00"/>
        </w:rPr>
        <w:t>te u unutarnjim stranama cestovnog zavoja, ne smiju se saditi drveće i grmlje</w:t>
      </w:r>
      <w:r w:rsidR="007F1023">
        <w:rPr>
          <w:rFonts w:ascii="TT1ADo00" w:hAnsi="TT1ADo00" w:cs="TT1ADo00"/>
        </w:rPr>
        <w:t xml:space="preserve">, postavljati </w:t>
      </w:r>
      <w:r>
        <w:rPr>
          <w:rFonts w:ascii="TT1ADo00" w:hAnsi="TT1ADo00" w:cs="TT1ADo00"/>
        </w:rPr>
        <w:t>naprave, ograde ili drugi predmeti koji onemogućavaju preglednost na nerazvrstanoj cesti.</w:t>
      </w:r>
    </w:p>
    <w:p w:rsidR="007F1023" w:rsidRDefault="007F1023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Vlasnik ili posjednik zemljišta uz nerazvrs</w:t>
      </w:r>
      <w:r w:rsidR="007F1023">
        <w:rPr>
          <w:rFonts w:ascii="TT1ADo00" w:hAnsi="TT1ADo00" w:cs="TT1ADo00"/>
        </w:rPr>
        <w:t>tanu cestu dužan je na zahtjev k</w:t>
      </w:r>
      <w:r>
        <w:rPr>
          <w:rFonts w:ascii="TT1ADo00" w:hAnsi="TT1ADo00" w:cs="TT1ADo00"/>
        </w:rPr>
        <w:t>omunalnog redara</w:t>
      </w:r>
    </w:p>
    <w:p w:rsidR="007F1023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ukloniti drveće, grmlje, naprave, ograde ili druge predmete iz trok</w:t>
      </w:r>
      <w:r w:rsidR="007F1023">
        <w:rPr>
          <w:rFonts w:ascii="TT1ADo00" w:hAnsi="TT1ADo00" w:cs="TT1ADo00"/>
        </w:rPr>
        <w:t xml:space="preserve">uta preglednosti i iz slobodnog </w:t>
      </w:r>
      <w:r>
        <w:rPr>
          <w:rFonts w:ascii="TT1ADo00" w:hAnsi="TT1ADo00" w:cs="TT1ADo00"/>
        </w:rPr>
        <w:t>profila nerazvrstane ceste.</w:t>
      </w:r>
    </w:p>
    <w:p w:rsidR="005D557C" w:rsidRDefault="005D557C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5D557C" w:rsidRDefault="005D557C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5D557C" w:rsidRDefault="005D557C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5D557C" w:rsidRDefault="005D557C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5D557C" w:rsidRDefault="005D557C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5D557C" w:rsidRDefault="005D557C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5D557C" w:rsidRDefault="005D557C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</w:rPr>
      </w:pPr>
      <w:r w:rsidRPr="007F1023">
        <w:rPr>
          <w:rFonts w:ascii="TT1AEo00" w:hAnsi="TT1AEo00" w:cs="TT1AEo00"/>
          <w:b/>
        </w:rPr>
        <w:lastRenderedPageBreak/>
        <w:t>Članak 28</w:t>
      </w:r>
      <w:r>
        <w:rPr>
          <w:rFonts w:ascii="TT1AEo00" w:hAnsi="TT1AEo00" w:cs="TT1AEo00"/>
        </w:rPr>
        <w:t>.</w:t>
      </w:r>
    </w:p>
    <w:p w:rsidR="007F1023" w:rsidRDefault="007F1023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U postupku izdavanja lokacijske dozvole za građenje objekata i ins</w:t>
      </w:r>
      <w:r w:rsidR="007F1023">
        <w:rPr>
          <w:rFonts w:ascii="TT1ADo00" w:hAnsi="TT1ADo00" w:cs="TT1ADo00"/>
        </w:rPr>
        <w:t xml:space="preserve">talacija na nerazvrstanoj cesti </w:t>
      </w:r>
      <w:r>
        <w:rPr>
          <w:rFonts w:ascii="TT1ADo00" w:hAnsi="TT1ADo00" w:cs="TT1ADo00"/>
        </w:rPr>
        <w:t xml:space="preserve">i unutar zaštitnog pojasa nerazvrstane ceste, prethodno se od </w:t>
      </w:r>
      <w:r w:rsidR="00886AF7">
        <w:rPr>
          <w:rFonts w:ascii="TT1ADo00" w:hAnsi="TT1ADo00" w:cs="TT1ADo00"/>
        </w:rPr>
        <w:t>Jedinstvenog u</w:t>
      </w:r>
      <w:r>
        <w:rPr>
          <w:rFonts w:ascii="TT1ADo00" w:hAnsi="TT1ADo00" w:cs="TT1ADo00"/>
        </w:rPr>
        <w:t xml:space="preserve">pravnog odjela </w:t>
      </w:r>
      <w:r w:rsidR="00886AF7">
        <w:rPr>
          <w:rFonts w:ascii="TT1ADo00" w:hAnsi="TT1ADo00" w:cs="TT1ADo00"/>
        </w:rPr>
        <w:t xml:space="preserve">Općine Vidovec </w:t>
      </w:r>
      <w:r>
        <w:rPr>
          <w:rFonts w:ascii="TT1ADo00" w:hAnsi="TT1ADo00" w:cs="TT1ADo00"/>
        </w:rPr>
        <w:t>mo</w:t>
      </w:r>
      <w:r w:rsidR="007F1023">
        <w:rPr>
          <w:rFonts w:ascii="TT1ADo00" w:hAnsi="TT1ADo00" w:cs="TT1ADo00"/>
        </w:rPr>
        <w:t xml:space="preserve">raju ishoditi </w:t>
      </w:r>
      <w:r>
        <w:rPr>
          <w:rFonts w:ascii="TT1ADo00" w:hAnsi="TT1ADo00" w:cs="TT1ADo00"/>
        </w:rPr>
        <w:t>posebni uvjeti.</w:t>
      </w:r>
    </w:p>
    <w:p w:rsidR="007F1023" w:rsidRDefault="007F1023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Zaštitni pojas, u smislu stavka 1. ovoga članka, mjeri se od van</w:t>
      </w:r>
      <w:r w:rsidR="007F1023">
        <w:rPr>
          <w:rFonts w:ascii="TT1ADo00" w:hAnsi="TT1ADo00" w:cs="TT1ADo00"/>
        </w:rPr>
        <w:t xml:space="preserve">jskog ruba zemljišnog pojasa, a </w:t>
      </w:r>
      <w:r>
        <w:rPr>
          <w:rFonts w:ascii="TT1ADo00" w:hAnsi="TT1ADo00" w:cs="TT1ADo00"/>
        </w:rPr>
        <w:t>njegova širina se utvrđuje sukladno Zakonu kojim se uređuju ceste.</w:t>
      </w:r>
    </w:p>
    <w:p w:rsidR="00B706B0" w:rsidRDefault="00B706B0" w:rsidP="00B02AF0">
      <w:pPr>
        <w:autoSpaceDE w:val="0"/>
        <w:autoSpaceDN w:val="0"/>
        <w:adjustRightInd w:val="0"/>
        <w:spacing w:after="0" w:line="240" w:lineRule="auto"/>
        <w:rPr>
          <w:rFonts w:ascii="TT1AEo00" w:hAnsi="TT1AEo00" w:cs="TT1AEo00"/>
          <w:b/>
        </w:rPr>
      </w:pPr>
    </w:p>
    <w:p w:rsidR="003C74DE" w:rsidRDefault="003C74DE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7F1023">
        <w:rPr>
          <w:rFonts w:ascii="TT1AEo00" w:hAnsi="TT1AEo00" w:cs="TT1AEo00"/>
          <w:b/>
        </w:rPr>
        <w:t>Članak 29.</w:t>
      </w:r>
    </w:p>
    <w:p w:rsidR="007F1023" w:rsidRPr="007F1023" w:rsidRDefault="007F1023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Vozila u prometu na nerazvrstanoj cesti, sama ili zajedno</w:t>
      </w:r>
      <w:r w:rsidR="007F1023">
        <w:rPr>
          <w:rFonts w:ascii="TT1ADo00" w:hAnsi="TT1ADo00" w:cs="TT1ADo00"/>
        </w:rPr>
        <w:t xml:space="preserve"> s teretom, moraju udovoljavati </w:t>
      </w:r>
      <w:r>
        <w:rPr>
          <w:rFonts w:ascii="TT1ADo00" w:hAnsi="TT1ADo00" w:cs="TT1ADo00"/>
        </w:rPr>
        <w:t>propisanim uvjetima za pojedine vrste vozila u pogledu dimenzija, ukupne mase i osovinskog</w:t>
      </w:r>
    </w:p>
    <w:p w:rsidR="00B02AF0" w:rsidRPr="005D557C" w:rsidRDefault="003C74DE" w:rsidP="005D557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opterećenja.</w:t>
      </w:r>
    </w:p>
    <w:p w:rsidR="003C74DE" w:rsidRPr="00B706B0" w:rsidRDefault="003C74DE" w:rsidP="00B706B0">
      <w:pPr>
        <w:jc w:val="center"/>
        <w:rPr>
          <w:rFonts w:ascii="TT1ADo00" w:hAnsi="TT1ADo00" w:cs="TT1ADo00"/>
        </w:rPr>
      </w:pPr>
      <w:r w:rsidRPr="007F1023">
        <w:rPr>
          <w:rFonts w:ascii="TT1AEo00" w:hAnsi="TT1AEo00" w:cs="TT1AEo00"/>
          <w:b/>
        </w:rPr>
        <w:t>Članak 30.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Ako se nerazvrstana cesta nalazi u takvom stanju da uopće nij</w:t>
      </w:r>
      <w:r w:rsidR="007F1023">
        <w:rPr>
          <w:rFonts w:ascii="TT1ADo00" w:hAnsi="TT1ADo00" w:cs="TT1ADo00"/>
        </w:rPr>
        <w:t xml:space="preserve">e prohodna ili nije prohodna za </w:t>
      </w:r>
      <w:r>
        <w:rPr>
          <w:rFonts w:ascii="TT1ADo00" w:hAnsi="TT1ADo00" w:cs="TT1ADo00"/>
        </w:rPr>
        <w:t>pojedine vrste vozila ili ako se na njoj izvode radovi koji se ne</w:t>
      </w:r>
      <w:r w:rsidR="007F1023">
        <w:rPr>
          <w:rFonts w:ascii="TT1ADo00" w:hAnsi="TT1ADo00" w:cs="TT1ADo00"/>
        </w:rPr>
        <w:t xml:space="preserve"> mogu obaviti bez obustavljanja </w:t>
      </w:r>
      <w:r>
        <w:rPr>
          <w:rFonts w:ascii="TT1ADo00" w:hAnsi="TT1ADo00" w:cs="TT1ADo00"/>
        </w:rPr>
        <w:t>prometa ili ako njeno stanje zbog vremenskih nepogoda i drug</w:t>
      </w:r>
      <w:r w:rsidR="007F1023">
        <w:rPr>
          <w:rFonts w:ascii="TT1ADo00" w:hAnsi="TT1ADo00" w:cs="TT1ADo00"/>
        </w:rPr>
        <w:t xml:space="preserve">ih razloga ugrožavaju sigurnost </w:t>
      </w:r>
      <w:r>
        <w:rPr>
          <w:rFonts w:ascii="TT1ADo00" w:hAnsi="TT1ADo00" w:cs="TT1ADo00"/>
        </w:rPr>
        <w:t xml:space="preserve">prometa, Jedinstveni upravni odjel Općine </w:t>
      </w:r>
      <w:r w:rsidR="007F1023">
        <w:rPr>
          <w:rFonts w:ascii="TT1ADo00" w:hAnsi="TT1ADo00" w:cs="TT1ADo00"/>
        </w:rPr>
        <w:t>Vidovec</w:t>
      </w:r>
      <w:r>
        <w:rPr>
          <w:rFonts w:ascii="TT1ADo00" w:hAnsi="TT1ADo00" w:cs="TT1ADo00"/>
        </w:rPr>
        <w:t xml:space="preserve"> će privremeno zabraniti</w:t>
      </w:r>
      <w:r w:rsidR="007F1023">
        <w:rPr>
          <w:rFonts w:ascii="TT1ADo00" w:hAnsi="TT1ADo00" w:cs="TT1ADo00"/>
        </w:rPr>
        <w:t xml:space="preserve"> sav promet </w:t>
      </w:r>
      <w:r>
        <w:rPr>
          <w:rFonts w:ascii="TT1ADo00" w:hAnsi="TT1ADo00" w:cs="TT1ADo00"/>
        </w:rPr>
        <w:t>nerazvrstanom cestom ili pojedinim vrstama vozila, te o tome o</w:t>
      </w:r>
      <w:r w:rsidR="007F1023">
        <w:rPr>
          <w:rFonts w:ascii="TT1ADo00" w:hAnsi="TT1ADo00" w:cs="TT1ADo00"/>
        </w:rPr>
        <w:t>bavijestiti nadležnu policijsku postaju</w:t>
      </w:r>
      <w:r>
        <w:rPr>
          <w:rFonts w:ascii="TT1ADo00" w:hAnsi="TT1ADo00" w:cs="TT1ADo00"/>
        </w:rPr>
        <w:t>.</w:t>
      </w:r>
    </w:p>
    <w:p w:rsidR="007F1023" w:rsidRDefault="007F1023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7F1023">
        <w:rPr>
          <w:rFonts w:ascii="TT1AEo00" w:hAnsi="TT1AEo00" w:cs="TT1AEo00"/>
          <w:b/>
        </w:rPr>
        <w:t>Članak 31.</w:t>
      </w:r>
    </w:p>
    <w:p w:rsidR="007F1023" w:rsidRPr="007F1023" w:rsidRDefault="007F1023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Vlasnici, odnosno korisnici ili posjednici zemljišta koja granič</w:t>
      </w:r>
      <w:r w:rsidR="007F1023">
        <w:rPr>
          <w:rFonts w:ascii="TT1ADo00" w:hAnsi="TT1ADo00" w:cs="TT1ADo00"/>
        </w:rPr>
        <w:t xml:space="preserve">e s nerazvrstanim cestama dužni </w:t>
      </w:r>
      <w:r>
        <w:rPr>
          <w:rFonts w:ascii="TT1ADo00" w:hAnsi="TT1ADo00" w:cs="TT1ADo00"/>
        </w:rPr>
        <w:t>su: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F1023">
        <w:rPr>
          <w:rFonts w:ascii="TT1ADo00" w:hAnsi="TT1ADo00" w:cs="TT1ADo00"/>
        </w:rPr>
        <w:t>č</w:t>
      </w:r>
      <w:r>
        <w:rPr>
          <w:rFonts w:ascii="TT1ADo00" w:hAnsi="TT1ADo00" w:cs="TT1ADo00"/>
        </w:rPr>
        <w:t>istiti i održavati odvodne jarke u protočnom stanju (čistiti</w:t>
      </w:r>
      <w:r w:rsidR="007F1023">
        <w:rPr>
          <w:rFonts w:ascii="TT1ADo00" w:hAnsi="TT1ADo00" w:cs="TT1ADo00"/>
        </w:rPr>
        <w:t xml:space="preserve"> ih od mulja i ostalih otpadaka </w:t>
      </w:r>
      <w:r>
        <w:rPr>
          <w:rFonts w:ascii="TT1ADo00" w:hAnsi="TT1ADo00" w:cs="TT1ADo00"/>
        </w:rPr>
        <w:t>koji onemo</w:t>
      </w:r>
      <w:r w:rsidR="007F1023">
        <w:rPr>
          <w:rFonts w:ascii="TT1ADo00" w:hAnsi="TT1ADo00" w:cs="TT1ADo00"/>
        </w:rPr>
        <w:t>gućuju normalno otjecanje vode),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F1023">
        <w:rPr>
          <w:rFonts w:ascii="TT1ADo00" w:hAnsi="TT1ADo00" w:cs="TT1ADo00"/>
        </w:rPr>
        <w:t>č</w:t>
      </w:r>
      <w:r>
        <w:rPr>
          <w:rFonts w:ascii="TT1ADo00" w:hAnsi="TT1ADo00" w:cs="TT1ADo00"/>
        </w:rPr>
        <w:t>istiti i održavati pješačke staze pokraj zemljišta te pril</w:t>
      </w:r>
      <w:r w:rsidR="007F1023">
        <w:rPr>
          <w:rFonts w:ascii="TT1ADo00" w:hAnsi="TT1ADo00" w:cs="TT1ADo00"/>
        </w:rPr>
        <w:t>aze s nerazvrstanih cesta na to zemljište,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F1023">
        <w:rPr>
          <w:rFonts w:ascii="TT1ADo00" w:hAnsi="TT1ADo00" w:cs="TT1ADo00"/>
        </w:rPr>
        <w:t>u</w:t>
      </w:r>
      <w:r>
        <w:rPr>
          <w:rFonts w:ascii="TT1ADo00" w:hAnsi="TT1ADo00" w:cs="TT1ADo00"/>
        </w:rPr>
        <w:t>klanjati nanose zemlje i šljunka s nerazv</w:t>
      </w:r>
      <w:r w:rsidR="007F1023">
        <w:rPr>
          <w:rFonts w:ascii="TT1ADo00" w:hAnsi="TT1ADo00" w:cs="TT1ADo00"/>
        </w:rPr>
        <w:t>rstane ceste,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F1023">
        <w:rPr>
          <w:rFonts w:ascii="TT1ADo00" w:hAnsi="TT1ADo00" w:cs="TT1ADo00"/>
        </w:rPr>
        <w:t>u</w:t>
      </w:r>
      <w:r>
        <w:rPr>
          <w:rFonts w:ascii="TT1ADo00" w:hAnsi="TT1ADo00" w:cs="TT1ADo00"/>
        </w:rPr>
        <w:t>ređivati, održavati i po potrebi uklanjati živice, grmlj</w:t>
      </w:r>
      <w:r w:rsidR="007F1023">
        <w:rPr>
          <w:rFonts w:ascii="TT1ADo00" w:hAnsi="TT1ADo00" w:cs="TT1ADo00"/>
        </w:rPr>
        <w:t xml:space="preserve">e, drveće i drugo raslinje koje </w:t>
      </w:r>
      <w:r>
        <w:rPr>
          <w:rFonts w:ascii="TT1ADo00" w:hAnsi="TT1ADo00" w:cs="TT1ADo00"/>
        </w:rPr>
        <w:t>sprečava preglednost, prozračivanje i sušenje ceste.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F1023">
        <w:rPr>
          <w:rFonts w:ascii="TT1ADo00" w:hAnsi="TT1ADo00" w:cs="TT1ADo00"/>
        </w:rPr>
        <w:t>k</w:t>
      </w:r>
      <w:r>
        <w:rPr>
          <w:rFonts w:ascii="TT1ADo00" w:hAnsi="TT1ADo00" w:cs="TT1ADo00"/>
        </w:rPr>
        <w:t>ositi travu te uređivati, održavati i čistiti zelene i pj</w:t>
      </w:r>
      <w:r w:rsidR="007F1023">
        <w:rPr>
          <w:rFonts w:ascii="TT1ADo00" w:hAnsi="TT1ADo00" w:cs="TT1ADo00"/>
        </w:rPr>
        <w:t xml:space="preserve">ešačke površine uz nerazvrstanu </w:t>
      </w:r>
      <w:r>
        <w:rPr>
          <w:rFonts w:ascii="TT1ADo00" w:hAnsi="TT1ADo00" w:cs="TT1ADo00"/>
        </w:rPr>
        <w:t>cestu.</w:t>
      </w:r>
    </w:p>
    <w:p w:rsidR="007F1023" w:rsidRDefault="007F1023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center"/>
        <w:rPr>
          <w:rFonts w:ascii="TT1AEo00" w:hAnsi="TT1AEo00" w:cs="TT1AEo00"/>
          <w:b/>
        </w:rPr>
      </w:pPr>
      <w:r w:rsidRPr="007F1023">
        <w:rPr>
          <w:rFonts w:ascii="TT1AEo00" w:hAnsi="TT1AEo00" w:cs="TT1AEo00"/>
          <w:b/>
        </w:rPr>
        <w:t>Članak 32.</w:t>
      </w:r>
    </w:p>
    <w:p w:rsidR="007F1023" w:rsidRPr="007F1023" w:rsidRDefault="007F1023" w:rsidP="007B3F4C">
      <w:pPr>
        <w:autoSpaceDE w:val="0"/>
        <w:autoSpaceDN w:val="0"/>
        <w:adjustRightInd w:val="0"/>
        <w:spacing w:after="0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Ako vlasnik, odnosno korisnik ili posjednik zemljišta </w:t>
      </w:r>
      <w:r w:rsidR="007F1023">
        <w:rPr>
          <w:rFonts w:ascii="TT1ADo00" w:hAnsi="TT1ADo00" w:cs="TT1ADo00"/>
        </w:rPr>
        <w:t xml:space="preserve">ne postupa u skladu s odredbama članka </w:t>
      </w:r>
      <w:r>
        <w:rPr>
          <w:rFonts w:ascii="TT1ADo00" w:hAnsi="TT1ADo00" w:cs="TT1ADo00"/>
        </w:rPr>
        <w:t>31. ove Odluke, komunalni redar će narediti Rješenjem izvršenje obveza.</w:t>
      </w:r>
    </w:p>
    <w:p w:rsidR="007F1023" w:rsidRDefault="007F1023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Ako vlasnik, odnosno korisnik ili posjednik zemljišta ne postupi u skladu sa iz</w:t>
      </w:r>
      <w:r w:rsidR="007F1023">
        <w:rPr>
          <w:rFonts w:ascii="TT1ADo00" w:hAnsi="TT1ADo00" w:cs="TT1ADo00"/>
        </w:rPr>
        <w:t xml:space="preserve">danim Rješenjem </w:t>
      </w:r>
      <w:r>
        <w:rPr>
          <w:rFonts w:ascii="TT1ADo00" w:hAnsi="TT1ADo00" w:cs="TT1ADo00"/>
        </w:rPr>
        <w:t>iz stavka 1. ovog članka na n</w:t>
      </w:r>
      <w:r w:rsidR="00886AF7">
        <w:rPr>
          <w:rFonts w:ascii="TT1ADo00" w:hAnsi="TT1ADo00" w:cs="TT1ADo00"/>
        </w:rPr>
        <w:t>jega se odnose odredbe članka 38</w:t>
      </w:r>
      <w:r>
        <w:rPr>
          <w:rFonts w:ascii="TT1ADo00" w:hAnsi="TT1ADo00" w:cs="TT1ADo00"/>
        </w:rPr>
        <w:t>. ove Odluke.</w:t>
      </w:r>
    </w:p>
    <w:p w:rsidR="007F1023" w:rsidRDefault="007F1023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7F1023">
        <w:rPr>
          <w:rFonts w:ascii="TT1AEo00" w:hAnsi="TT1AEo00" w:cs="TT1AEo00"/>
          <w:b/>
        </w:rPr>
        <w:t>Članak 33.</w:t>
      </w:r>
    </w:p>
    <w:p w:rsidR="007F1023" w:rsidRPr="007F1023" w:rsidRDefault="007F1023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Nerazvrstanim cestama koje su Prostornim planom predviđene za drugu namjenu u skladu s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propisima o prostornom uređenju, a u naravi se ne koriste kao </w:t>
      </w:r>
      <w:r w:rsidR="007F1023">
        <w:rPr>
          <w:rFonts w:ascii="TT1ADo00" w:hAnsi="TT1ADo00" w:cs="TT1ADo00"/>
        </w:rPr>
        <w:t xml:space="preserve">javne, može se ukinuti svojstvo </w:t>
      </w:r>
      <w:r>
        <w:rPr>
          <w:rFonts w:ascii="TT1ADo00" w:hAnsi="TT1ADo00" w:cs="TT1ADo00"/>
        </w:rPr>
        <w:t>javnog dobra u općoj uporabi.</w:t>
      </w:r>
    </w:p>
    <w:p w:rsidR="00B706B0" w:rsidRPr="007B3F4C" w:rsidRDefault="00B706B0" w:rsidP="00B706B0">
      <w:pPr>
        <w:jc w:val="center"/>
        <w:rPr>
          <w:rFonts w:ascii="TT1ADo00" w:hAnsi="TT1ADo00" w:cs="TT1ADo00"/>
        </w:rPr>
      </w:pPr>
      <w:r w:rsidRPr="007F1023">
        <w:rPr>
          <w:rFonts w:ascii="TT1AEo00" w:hAnsi="TT1AEo00" w:cs="TT1AEo00"/>
          <w:b/>
        </w:rPr>
        <w:lastRenderedPageBreak/>
        <w:t>Članak 34.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Rješenje o ukidanju svojstva javnog dobra u općoj uporabi u sluč</w:t>
      </w:r>
      <w:r w:rsidR="007F1023">
        <w:rPr>
          <w:rFonts w:ascii="TT1ADo00" w:hAnsi="TT1ADo00" w:cs="TT1ADo00"/>
        </w:rPr>
        <w:t xml:space="preserve">aju iz prethodnog stavka donosi </w:t>
      </w:r>
      <w:r>
        <w:rPr>
          <w:rFonts w:ascii="TT1ADo00" w:hAnsi="TT1ADo00" w:cs="TT1ADo00"/>
        </w:rPr>
        <w:t xml:space="preserve">Općinsko vijeće Općine </w:t>
      </w:r>
      <w:r w:rsidR="007F1023">
        <w:rPr>
          <w:rFonts w:ascii="TT1ADo00" w:hAnsi="TT1ADo00" w:cs="TT1ADo00"/>
        </w:rPr>
        <w:t>Vidovec</w:t>
      </w:r>
      <w:r>
        <w:rPr>
          <w:rFonts w:ascii="TT1ADo00" w:hAnsi="TT1ADo00" w:cs="TT1ADo00"/>
        </w:rPr>
        <w:t>.</w:t>
      </w:r>
    </w:p>
    <w:p w:rsidR="007F1023" w:rsidRDefault="007F1023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Općina </w:t>
      </w:r>
      <w:r w:rsidR="007F1023">
        <w:rPr>
          <w:rFonts w:ascii="TT1ADo00" w:hAnsi="TT1ADo00" w:cs="TT1ADo00"/>
        </w:rPr>
        <w:t>Vidovec</w:t>
      </w:r>
      <w:r>
        <w:rPr>
          <w:rFonts w:ascii="TT1ADo00" w:hAnsi="TT1ADo00" w:cs="TT1ADo00"/>
        </w:rPr>
        <w:t xml:space="preserve"> je dužna putem nadležnih tijela pokretati i v</w:t>
      </w:r>
      <w:r w:rsidR="007F1023">
        <w:rPr>
          <w:rFonts w:ascii="TT1ADo00" w:hAnsi="TT1ADo00" w:cs="TT1ADo00"/>
        </w:rPr>
        <w:t xml:space="preserve">oditi upravne i sudske postupke </w:t>
      </w:r>
      <w:r>
        <w:rPr>
          <w:rFonts w:ascii="TT1ADo00" w:hAnsi="TT1ADo00" w:cs="TT1ADo00"/>
        </w:rPr>
        <w:t>radi pravne zaštite nerazvrstanih cesta, sprečavanja samovlasn</w:t>
      </w:r>
      <w:r w:rsidR="007F1023">
        <w:rPr>
          <w:rFonts w:ascii="TT1ADo00" w:hAnsi="TT1ADo00" w:cs="TT1ADo00"/>
        </w:rPr>
        <w:t xml:space="preserve">og zauzeća cestovnog zemljišta, </w:t>
      </w:r>
      <w:r>
        <w:rPr>
          <w:rFonts w:ascii="TT1ADo00" w:hAnsi="TT1ADo00" w:cs="TT1ADo00"/>
        </w:rPr>
        <w:t>ustrojavanja evidencije i gospodarenja cestama kao javnim dobrom.</w:t>
      </w:r>
    </w:p>
    <w:p w:rsidR="007F1023" w:rsidRDefault="007F1023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5D557C" w:rsidRDefault="005D557C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</w:p>
    <w:p w:rsidR="003C74DE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  <w:r w:rsidRPr="007F1023">
        <w:rPr>
          <w:rFonts w:ascii="TT1AEo00" w:hAnsi="TT1AEo00" w:cs="TT1AEo00"/>
          <w:b/>
        </w:rPr>
        <w:t>VII. FINANCIRANJE</w:t>
      </w:r>
      <w:r w:rsidR="007F1023" w:rsidRPr="007F1023">
        <w:rPr>
          <w:rFonts w:ascii="TT1AEo00" w:hAnsi="TT1AEo00" w:cs="TT1AEo00"/>
          <w:b/>
        </w:rPr>
        <w:t xml:space="preserve"> </w:t>
      </w:r>
      <w:r w:rsidRPr="007F1023">
        <w:rPr>
          <w:rFonts w:ascii="TT1AEo00" w:hAnsi="TT1AEo00" w:cs="TT1AEo00"/>
          <w:b/>
        </w:rPr>
        <w:t>NERAZVRSTANIH CESTA</w:t>
      </w:r>
    </w:p>
    <w:p w:rsidR="007F1023" w:rsidRPr="007F1023" w:rsidRDefault="007F1023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</w:p>
    <w:p w:rsidR="003C74DE" w:rsidRDefault="003C74DE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7F1023">
        <w:rPr>
          <w:rFonts w:ascii="TT1AEo00" w:hAnsi="TT1AEo00" w:cs="TT1AEo00"/>
          <w:b/>
        </w:rPr>
        <w:t>Članak 35.</w:t>
      </w:r>
    </w:p>
    <w:p w:rsidR="007F1023" w:rsidRPr="007F1023" w:rsidRDefault="007F1023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Građenje, rekonstrukcija i održavanje nerazvrstane ceste financira se iz:</w:t>
      </w:r>
    </w:p>
    <w:p w:rsidR="007F1023" w:rsidRDefault="007F1023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F1023">
        <w:rPr>
          <w:rFonts w:ascii="TT1ADo00" w:hAnsi="TT1ADo00" w:cs="TT1ADo00"/>
        </w:rPr>
        <w:t>k</w:t>
      </w:r>
      <w:r>
        <w:rPr>
          <w:rFonts w:ascii="TT1ADo00" w:hAnsi="TT1ADo00" w:cs="TT1ADo00"/>
        </w:rPr>
        <w:t>omunalne naknade i komunalnog doprinosa prema p</w:t>
      </w:r>
      <w:r w:rsidR="007F1023">
        <w:rPr>
          <w:rFonts w:ascii="TT1ADo00" w:hAnsi="TT1ADo00" w:cs="TT1ADo00"/>
        </w:rPr>
        <w:t xml:space="preserve">ropisima koji uređuju komunalno </w:t>
      </w:r>
      <w:r>
        <w:rPr>
          <w:rFonts w:ascii="TT1ADo00" w:hAnsi="TT1ADo00" w:cs="TT1ADo00"/>
        </w:rPr>
        <w:t>gospodarstvo,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F1023">
        <w:rPr>
          <w:rFonts w:ascii="TT1ADo00" w:hAnsi="TT1ADo00" w:cs="TT1ADo00"/>
        </w:rPr>
        <w:t>n</w:t>
      </w:r>
      <w:r>
        <w:rPr>
          <w:rFonts w:ascii="TT1ADo00" w:hAnsi="TT1ADo00" w:cs="TT1ADo00"/>
        </w:rPr>
        <w:t xml:space="preserve">aknada za osnivanje prava služnosti, prava građenja </w:t>
      </w:r>
      <w:r w:rsidR="007F1023">
        <w:rPr>
          <w:rFonts w:ascii="TT1ADo00" w:hAnsi="TT1ADo00" w:cs="TT1ADo00"/>
        </w:rPr>
        <w:t xml:space="preserve">i prava zakupa na nerazvrstanoj </w:t>
      </w:r>
      <w:r>
        <w:rPr>
          <w:rFonts w:ascii="TT1ADo00" w:hAnsi="TT1ADo00" w:cs="TT1ADo00"/>
        </w:rPr>
        <w:t>cesti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F1023">
        <w:rPr>
          <w:rFonts w:ascii="TT1ADo00" w:hAnsi="TT1ADo00" w:cs="TT1ADo00"/>
        </w:rPr>
        <w:t>d</w:t>
      </w:r>
      <w:r>
        <w:rPr>
          <w:rFonts w:ascii="TT1ADo00" w:hAnsi="TT1ADo00" w:cs="TT1ADo00"/>
        </w:rPr>
        <w:t xml:space="preserve">rugih izvora Proračuna Općine </w:t>
      </w:r>
      <w:r w:rsidR="007F1023">
        <w:rPr>
          <w:rFonts w:ascii="TT1ADo00" w:hAnsi="TT1ADo00" w:cs="TT1ADo00"/>
        </w:rPr>
        <w:t>Vidovec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F1023">
        <w:rPr>
          <w:rFonts w:ascii="TT1ADo00" w:hAnsi="TT1ADo00" w:cs="TT1ADo00"/>
        </w:rPr>
        <w:t>ž</w:t>
      </w:r>
      <w:r>
        <w:rPr>
          <w:rFonts w:ascii="TT1ADo00" w:hAnsi="TT1ADo00" w:cs="TT1ADo00"/>
        </w:rPr>
        <w:t>upanijskog proračuna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F1023">
        <w:rPr>
          <w:rFonts w:ascii="TT1ADo00" w:hAnsi="TT1ADo00" w:cs="TT1ADo00"/>
        </w:rPr>
        <w:t>d</w:t>
      </w:r>
      <w:r>
        <w:rPr>
          <w:rFonts w:ascii="TT1ADo00" w:hAnsi="TT1ADo00" w:cs="TT1ADo00"/>
        </w:rPr>
        <w:t>ržavnog proračuna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F1023">
        <w:rPr>
          <w:rFonts w:ascii="TT1ADo00" w:hAnsi="TT1ADo00" w:cs="TT1ADo00"/>
        </w:rPr>
        <w:t>s</w:t>
      </w:r>
      <w:r>
        <w:rPr>
          <w:rFonts w:ascii="TT1ADo00" w:hAnsi="TT1ADo00" w:cs="TT1ADo00"/>
        </w:rPr>
        <w:t xml:space="preserve">redstava </w:t>
      </w:r>
      <w:r w:rsidR="007F1023">
        <w:rPr>
          <w:rFonts w:ascii="TT1ADo00" w:hAnsi="TT1ADo00" w:cs="TT1ADo00"/>
        </w:rPr>
        <w:t>mještana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F1023">
        <w:rPr>
          <w:rFonts w:ascii="TT1ADo00" w:hAnsi="TT1ADo00" w:cs="TT1ADo00"/>
        </w:rPr>
        <w:t>d</w:t>
      </w:r>
      <w:r>
        <w:rPr>
          <w:rFonts w:ascii="TT1ADo00" w:hAnsi="TT1ADo00" w:cs="TT1ADo00"/>
        </w:rPr>
        <w:t>rugih sredstava osiguranih po posebnim propisima (EU fondovi i slično).</w:t>
      </w:r>
    </w:p>
    <w:p w:rsidR="007F1023" w:rsidRDefault="007F1023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7F1023">
        <w:rPr>
          <w:rFonts w:ascii="TT1AEo00" w:hAnsi="TT1AEo00" w:cs="TT1AEo00"/>
          <w:b/>
        </w:rPr>
        <w:t>Članak 36.</w:t>
      </w:r>
    </w:p>
    <w:p w:rsidR="007F1023" w:rsidRPr="007F1023" w:rsidRDefault="007F1023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Općina je dužna ubirati vlastite prihode kojima se, u</w:t>
      </w:r>
      <w:r w:rsidR="007F1023">
        <w:rPr>
          <w:rFonts w:ascii="TT1ADo00" w:hAnsi="TT1ADo00" w:cs="TT1ADo00"/>
        </w:rPr>
        <w:t xml:space="preserve"> skladu sa Zakonom o komunalnom </w:t>
      </w:r>
      <w:r>
        <w:rPr>
          <w:rFonts w:ascii="TT1ADo00" w:hAnsi="TT1ADo00" w:cs="TT1ADo00"/>
        </w:rPr>
        <w:t>gospodarstvu i ovom Odlukom, financira održavanje, rekonstru</w:t>
      </w:r>
      <w:r w:rsidR="007F1023">
        <w:rPr>
          <w:rFonts w:ascii="TT1ADo00" w:hAnsi="TT1ADo00" w:cs="TT1ADo00"/>
        </w:rPr>
        <w:t xml:space="preserve">kcija, građenje i zaštita </w:t>
      </w:r>
      <w:r>
        <w:rPr>
          <w:rFonts w:ascii="TT1ADo00" w:hAnsi="TT1ADo00" w:cs="TT1ADo00"/>
        </w:rPr>
        <w:t>nerazvrstanih cesta i u obavljanju poslova oko nerazvrstanih c</w:t>
      </w:r>
      <w:r w:rsidR="007F1023">
        <w:rPr>
          <w:rFonts w:ascii="TT1ADo00" w:hAnsi="TT1ADo00" w:cs="TT1ADo00"/>
        </w:rPr>
        <w:t xml:space="preserve">esta ponašati se pažnjom dobrog </w:t>
      </w:r>
      <w:r>
        <w:rPr>
          <w:rFonts w:ascii="TT1ADo00" w:hAnsi="TT1ADo00" w:cs="TT1ADo00"/>
        </w:rPr>
        <w:t>gospodara.</w:t>
      </w:r>
    </w:p>
    <w:p w:rsidR="007F1023" w:rsidRDefault="007F1023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  <w:r w:rsidRPr="007F1023">
        <w:rPr>
          <w:rFonts w:ascii="TT1AEo00" w:hAnsi="TT1AEo00" w:cs="TT1AEo00"/>
          <w:b/>
        </w:rPr>
        <w:t>VIII. NADZOR</w:t>
      </w:r>
    </w:p>
    <w:p w:rsidR="007F1023" w:rsidRPr="007F1023" w:rsidRDefault="007F1023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</w:p>
    <w:p w:rsidR="003C74DE" w:rsidRDefault="003C74DE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7F1023">
        <w:rPr>
          <w:rFonts w:ascii="TT1AEo00" w:hAnsi="TT1AEo00" w:cs="TT1AEo00"/>
          <w:b/>
        </w:rPr>
        <w:t>Članak 37.</w:t>
      </w:r>
    </w:p>
    <w:p w:rsidR="007F1023" w:rsidRPr="007F1023" w:rsidRDefault="007F1023" w:rsidP="007F1023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Inspekcijski nadzor nad nerazvrstanim cestama Općine </w:t>
      </w:r>
      <w:r w:rsidR="007F1023">
        <w:rPr>
          <w:rFonts w:ascii="TT1ADo00" w:hAnsi="TT1ADo00" w:cs="TT1ADo00"/>
        </w:rPr>
        <w:t xml:space="preserve">Vidovec obavlja komunalni redar u </w:t>
      </w:r>
      <w:r>
        <w:rPr>
          <w:rFonts w:ascii="TT1ADo00" w:hAnsi="TT1ADo00" w:cs="TT1ADo00"/>
        </w:rPr>
        <w:t>skladu sa Zakonom o komunalnom gospodarstvu, Zakonom o</w:t>
      </w:r>
      <w:r w:rsidR="007F1023">
        <w:rPr>
          <w:rFonts w:ascii="TT1ADo00" w:hAnsi="TT1ADo00" w:cs="TT1ADo00"/>
        </w:rPr>
        <w:t xml:space="preserve"> cestama, Prekršajnim zakonom i </w:t>
      </w:r>
      <w:r>
        <w:rPr>
          <w:rFonts w:ascii="TT1ADo00" w:hAnsi="TT1ADo00" w:cs="TT1ADo00"/>
        </w:rPr>
        <w:t>ovom Odlukom.</w:t>
      </w:r>
    </w:p>
    <w:p w:rsidR="007F1023" w:rsidRDefault="007F1023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7F1023" w:rsidRPr="007B3F4C" w:rsidRDefault="003C74DE" w:rsidP="007B3F4C">
      <w:pPr>
        <w:jc w:val="center"/>
        <w:rPr>
          <w:rFonts w:ascii="TT1AEo00" w:hAnsi="TT1AEo00" w:cs="TT1AEo00"/>
          <w:b/>
        </w:rPr>
      </w:pPr>
      <w:r w:rsidRPr="007F1023">
        <w:rPr>
          <w:rFonts w:ascii="TT1AEo00" w:hAnsi="TT1AEo00" w:cs="TT1AEo00"/>
          <w:b/>
        </w:rPr>
        <w:t>Članak 38</w:t>
      </w:r>
      <w:r>
        <w:rPr>
          <w:rFonts w:ascii="TT1AEo00" w:hAnsi="TT1AEo00" w:cs="TT1AEo00"/>
        </w:rPr>
        <w:t>.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Ukoliko pravna, fizička osoba-obrtnik ili fizička osoba </w:t>
      </w:r>
      <w:r w:rsidR="007F1023">
        <w:rPr>
          <w:rFonts w:ascii="TT1ADo00" w:hAnsi="TT1ADo00" w:cs="TT1ADo00"/>
        </w:rPr>
        <w:t xml:space="preserve">ne postupi po naredbi izrečenoj </w:t>
      </w:r>
      <w:r>
        <w:rPr>
          <w:rFonts w:ascii="TT1ADo00" w:hAnsi="TT1ADo00" w:cs="TT1ADo00"/>
        </w:rPr>
        <w:t>Rješenjem izdanom od strane komunalnog redara, istu činidbu (uklan</w:t>
      </w:r>
      <w:r w:rsidR="007F1023">
        <w:rPr>
          <w:rFonts w:ascii="TT1ADo00" w:hAnsi="TT1ADo00" w:cs="TT1ADo00"/>
        </w:rPr>
        <w:t xml:space="preserve">janje, činjenje, </w:t>
      </w:r>
      <w:r>
        <w:rPr>
          <w:rFonts w:ascii="TT1ADo00" w:hAnsi="TT1ADo00" w:cs="TT1ADo00"/>
        </w:rPr>
        <w:t>popravljanje, zamjena i drugo) učinit</w:t>
      </w:r>
      <w:r w:rsidR="007F1023">
        <w:rPr>
          <w:rFonts w:ascii="TT1ADo00" w:hAnsi="TT1ADo00" w:cs="TT1ADo00"/>
        </w:rPr>
        <w:t>i</w:t>
      </w:r>
      <w:r>
        <w:rPr>
          <w:rFonts w:ascii="TT1ADo00" w:hAnsi="TT1ADo00" w:cs="TT1ADo00"/>
        </w:rPr>
        <w:t xml:space="preserve"> će komunalni redar putem </w:t>
      </w:r>
      <w:r w:rsidR="00EC2A39">
        <w:rPr>
          <w:rFonts w:ascii="TT1ADo00" w:hAnsi="TT1ADo00" w:cs="TT1ADo00"/>
        </w:rPr>
        <w:t xml:space="preserve">treće osobe, a o trošku pravne, </w:t>
      </w:r>
      <w:r>
        <w:rPr>
          <w:rFonts w:ascii="TT1ADo00" w:hAnsi="TT1ADo00" w:cs="TT1ADo00"/>
        </w:rPr>
        <w:t xml:space="preserve">fizičke osobe-obrtnika ili fizičke osobe kojoj je Rješenje izdano ili </w:t>
      </w:r>
      <w:r w:rsidR="00EC2A39">
        <w:rPr>
          <w:rFonts w:ascii="TT1ADo00" w:hAnsi="TT1ADo00" w:cs="TT1ADo00"/>
        </w:rPr>
        <w:t xml:space="preserve">podnijeti prijavu za prekršaj i </w:t>
      </w:r>
      <w:r>
        <w:rPr>
          <w:rFonts w:ascii="TT1ADo00" w:hAnsi="TT1ADo00" w:cs="TT1ADo00"/>
        </w:rPr>
        <w:t>zahtjev za naknadu štete.</w:t>
      </w:r>
    </w:p>
    <w:p w:rsidR="00EC2A39" w:rsidRDefault="00EC2A39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5D557C" w:rsidRDefault="005D557C" w:rsidP="007B3F4C">
      <w:pPr>
        <w:autoSpaceDE w:val="0"/>
        <w:autoSpaceDN w:val="0"/>
        <w:adjustRightInd w:val="0"/>
        <w:spacing w:after="0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center"/>
        <w:rPr>
          <w:rFonts w:ascii="TT1AEo00" w:hAnsi="TT1AEo00" w:cs="TT1AEo00"/>
          <w:b/>
        </w:rPr>
      </w:pPr>
      <w:r w:rsidRPr="00EC2A39">
        <w:rPr>
          <w:rFonts w:ascii="TT1AEo00" w:hAnsi="TT1AEo00" w:cs="TT1AEo00"/>
          <w:b/>
        </w:rPr>
        <w:lastRenderedPageBreak/>
        <w:t>Članak 39.</w:t>
      </w:r>
    </w:p>
    <w:p w:rsidR="007B3F4C" w:rsidRPr="00EC2A39" w:rsidRDefault="007B3F4C" w:rsidP="007B3F4C">
      <w:pPr>
        <w:autoSpaceDE w:val="0"/>
        <w:autoSpaceDN w:val="0"/>
        <w:adjustRightInd w:val="0"/>
        <w:spacing w:after="0"/>
        <w:jc w:val="center"/>
        <w:rPr>
          <w:rFonts w:ascii="TT1AEo00" w:hAnsi="TT1AEo00" w:cs="TT1AEo00"/>
          <w:b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U obavljanju poslova nadzora komunalni redar ovlašten je pregled</w:t>
      </w:r>
      <w:r w:rsidR="00EC2A39">
        <w:rPr>
          <w:rFonts w:ascii="TT1ADo00" w:hAnsi="TT1ADo00" w:cs="TT1ADo00"/>
        </w:rPr>
        <w:t xml:space="preserve">ati stanje nerazvrstanih cesta, </w:t>
      </w:r>
      <w:r>
        <w:rPr>
          <w:rFonts w:ascii="TT1ADo00" w:hAnsi="TT1ADo00" w:cs="TT1ADo00"/>
        </w:rPr>
        <w:t>radove na održavanju, rekonstrukciji, građenju i zaštiti nera</w:t>
      </w:r>
      <w:r w:rsidR="00EC2A39">
        <w:rPr>
          <w:rFonts w:ascii="TT1ADo00" w:hAnsi="TT1ADo00" w:cs="TT1ADo00"/>
        </w:rPr>
        <w:t xml:space="preserve">zvrstanih cesta, radove koji se </w:t>
      </w:r>
      <w:r>
        <w:rPr>
          <w:rFonts w:ascii="TT1ADo00" w:hAnsi="TT1ADo00" w:cs="TT1ADo00"/>
        </w:rPr>
        <w:t>obavljaju u zaštitnom pojasu nerazvrstanih cesta, kao i druge radnje vez</w:t>
      </w:r>
      <w:r w:rsidR="00EC2A39">
        <w:rPr>
          <w:rFonts w:ascii="TT1ADo00" w:hAnsi="TT1ADo00" w:cs="TT1ADo00"/>
        </w:rPr>
        <w:t xml:space="preserve">ane uz uporabu </w:t>
      </w:r>
      <w:r>
        <w:rPr>
          <w:rFonts w:ascii="TT1ADo00" w:hAnsi="TT1ADo00" w:cs="TT1ADo00"/>
        </w:rPr>
        <w:t>nerazvrstanih cesta.</w:t>
      </w:r>
    </w:p>
    <w:p w:rsidR="00EC2A39" w:rsidRDefault="00EC2A39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5D557C">
      <w:pPr>
        <w:rPr>
          <w:rFonts w:ascii="TT1ADo00" w:hAnsi="TT1ADo00" w:cs="TT1ADo00"/>
        </w:rPr>
      </w:pPr>
      <w:r>
        <w:rPr>
          <w:rFonts w:ascii="TT1ADo00" w:hAnsi="TT1ADo00" w:cs="TT1ADo00"/>
        </w:rPr>
        <w:t>Komunalni redar može narediti: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 xml:space="preserve">privremenu obustavu radova, prijevoza i drugih radnji </w:t>
      </w:r>
      <w:r w:rsidR="00EC2A39">
        <w:rPr>
          <w:rFonts w:ascii="TT1ADo00" w:hAnsi="TT1ADo00" w:cs="TT1ADo00"/>
        </w:rPr>
        <w:t xml:space="preserve">koje se izvode na nerazvrstanoj </w:t>
      </w:r>
      <w:r>
        <w:rPr>
          <w:rFonts w:ascii="TT1ADo00" w:hAnsi="TT1ADo00" w:cs="TT1ADo00"/>
        </w:rPr>
        <w:t>cesti ili zaštitnom pojasu suprotno odredbama ove O</w:t>
      </w:r>
      <w:r w:rsidR="00EC2A39">
        <w:rPr>
          <w:rFonts w:ascii="TT1ADo00" w:hAnsi="TT1ADo00" w:cs="TT1ADo00"/>
        </w:rPr>
        <w:t xml:space="preserve">dluke i drugim propisima i koje </w:t>
      </w:r>
      <w:r>
        <w:rPr>
          <w:rFonts w:ascii="TT1ADo00" w:hAnsi="TT1ADo00" w:cs="TT1ADo00"/>
        </w:rPr>
        <w:t>ugrožavaju sigurnost i zaštitu nerazvrstane ceste i sudionika u prometu,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 xml:space="preserve">otklanjanje nedostataka ili nepravilnosti u održavanju, </w:t>
      </w:r>
      <w:r w:rsidR="00EC2A39">
        <w:rPr>
          <w:rFonts w:ascii="TT1ADo00" w:hAnsi="TT1ADo00" w:cs="TT1ADo00"/>
        </w:rPr>
        <w:t xml:space="preserve">uporabi i zaštiti nerazvrstanih </w:t>
      </w:r>
      <w:r>
        <w:rPr>
          <w:rFonts w:ascii="TT1ADo00" w:hAnsi="TT1ADo00" w:cs="TT1ADo00"/>
        </w:rPr>
        <w:t>cesta,</w:t>
      </w:r>
    </w:p>
    <w:p w:rsidR="003C74DE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1ADo00" w:hAnsi="TT1ADo00" w:cs="TT1ADo00"/>
        </w:rPr>
        <w:t>vlasnicima, odnosno korisnicima ili posjednicima zeml</w:t>
      </w:r>
      <w:r w:rsidR="00EC2A39">
        <w:rPr>
          <w:rFonts w:ascii="TT1ADo00" w:hAnsi="TT1ADo00" w:cs="TT1ADo00"/>
        </w:rPr>
        <w:t xml:space="preserve">jišta i objekta uz nerazvrstane </w:t>
      </w:r>
      <w:r>
        <w:rPr>
          <w:rFonts w:ascii="TT1ADo00" w:hAnsi="TT1ADo00" w:cs="TT1ADo00"/>
        </w:rPr>
        <w:t>ceste izvedbu radova iz članka 31. ove Odluke.</w:t>
      </w:r>
    </w:p>
    <w:p w:rsidR="00EC2A39" w:rsidRDefault="00EC2A39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Pravne , fizičke i fizičke osobe-obrtnici dužne su komuna</w:t>
      </w:r>
      <w:r w:rsidR="00EC2A39">
        <w:rPr>
          <w:rFonts w:ascii="TT1ADo00" w:hAnsi="TT1ADo00" w:cs="TT1ADo00"/>
        </w:rPr>
        <w:t xml:space="preserve">lnom redaru omogućiti nesmetano </w:t>
      </w:r>
      <w:r>
        <w:rPr>
          <w:rFonts w:ascii="TT1ADo00" w:hAnsi="TT1ADo00" w:cs="TT1ADo00"/>
        </w:rPr>
        <w:t>obavljanje nadzora, dati osobne podatke, podatke o vlasništ</w:t>
      </w:r>
      <w:r w:rsidR="00EC2A39">
        <w:rPr>
          <w:rFonts w:ascii="TT1ADo00" w:hAnsi="TT1ADo00" w:cs="TT1ADo00"/>
        </w:rPr>
        <w:t xml:space="preserve">vu vozila, podatke o vlasništvu </w:t>
      </w:r>
      <w:r>
        <w:rPr>
          <w:rFonts w:ascii="TT1ADo00" w:hAnsi="TT1ADo00" w:cs="TT1ADo00"/>
        </w:rPr>
        <w:t>zemljišta i objekata u zaštitnom pojasu cesta i pružiti druge</w:t>
      </w:r>
      <w:r w:rsidR="00EC2A39">
        <w:rPr>
          <w:rFonts w:ascii="TT1ADo00" w:hAnsi="TT1ADo00" w:cs="TT1ADo00"/>
        </w:rPr>
        <w:t xml:space="preserve"> potrebne obavijesti o predmetu </w:t>
      </w:r>
      <w:r>
        <w:rPr>
          <w:rFonts w:ascii="TT1ADo00" w:hAnsi="TT1ADo00" w:cs="TT1ADo00"/>
        </w:rPr>
        <w:t>uredovanja.</w:t>
      </w:r>
    </w:p>
    <w:p w:rsidR="00EC2A39" w:rsidRDefault="00EC2A39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  <w:r w:rsidRPr="00EC2A39">
        <w:rPr>
          <w:rFonts w:ascii="TT1AEo00" w:hAnsi="TT1AEo00" w:cs="TT1AEo00"/>
          <w:b/>
        </w:rPr>
        <w:t>IX. PREKRŠAJNE ODREDBE</w:t>
      </w:r>
    </w:p>
    <w:p w:rsidR="00EC2A39" w:rsidRPr="00EC2A39" w:rsidRDefault="00EC2A39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Eo00" w:hAnsi="TT1AEo00" w:cs="TT1AEo00"/>
          <w:b/>
        </w:rPr>
      </w:pPr>
    </w:p>
    <w:p w:rsidR="003C74DE" w:rsidRDefault="003C74DE" w:rsidP="00EC2A39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  <w:r w:rsidRPr="00EC2A39">
        <w:rPr>
          <w:rFonts w:ascii="TT1AEo00" w:hAnsi="TT1AEo00" w:cs="TT1AEo00"/>
          <w:b/>
        </w:rPr>
        <w:t>Članak 40.</w:t>
      </w:r>
    </w:p>
    <w:p w:rsidR="00EC2A39" w:rsidRPr="00EC2A39" w:rsidRDefault="00EC2A39" w:rsidP="00EC2A39">
      <w:pPr>
        <w:autoSpaceDE w:val="0"/>
        <w:autoSpaceDN w:val="0"/>
        <w:adjustRightInd w:val="0"/>
        <w:spacing w:after="0" w:line="240" w:lineRule="auto"/>
        <w:jc w:val="center"/>
        <w:rPr>
          <w:rFonts w:ascii="TT1AEo00" w:hAnsi="TT1AEo00" w:cs="TT1AEo00"/>
          <w:b/>
        </w:rPr>
      </w:pPr>
    </w:p>
    <w:p w:rsidR="003C74DE" w:rsidRDefault="00591F21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Novčanom kaznom u iznosu od 2</w:t>
      </w:r>
      <w:r w:rsidR="003C74DE">
        <w:rPr>
          <w:rFonts w:ascii="TT1ADo00" w:hAnsi="TT1ADo00" w:cs="TT1ADo00"/>
        </w:rPr>
        <w:t>.000 do 10.000,00 kuna kaznit</w:t>
      </w:r>
      <w:r w:rsidR="00EC2A39">
        <w:rPr>
          <w:rFonts w:ascii="TT1ADo00" w:hAnsi="TT1ADo00" w:cs="TT1ADo00"/>
        </w:rPr>
        <w:t xml:space="preserve">i će se za prekršaj pravna osoba </w:t>
      </w:r>
      <w:r w:rsidR="003C74DE">
        <w:rPr>
          <w:rFonts w:ascii="TT1ADo00" w:hAnsi="TT1ADo00" w:cs="TT1ADo00"/>
        </w:rPr>
        <w:t>ako se: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- ne pridržava odredbe članka 17. stavci 2. i 3. ove Odluke,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- ne pridržava odredbe članka 18. ove Odluke,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- ne pridržava odredbe članka 19. ove Odluke,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- ne pridržava odredbe članka 23. stavak 1. ove Odluke,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- ne pridr</w:t>
      </w:r>
      <w:r w:rsidR="005D557C">
        <w:rPr>
          <w:rFonts w:ascii="TT1ADo00" w:hAnsi="TT1ADo00" w:cs="TT1ADo00"/>
        </w:rPr>
        <w:t>žava odredbe članka 26. stavak 3</w:t>
      </w:r>
      <w:r>
        <w:rPr>
          <w:rFonts w:ascii="TT1ADo00" w:hAnsi="TT1ADo00" w:cs="TT1ADo00"/>
        </w:rPr>
        <w:t>. ove Odluke,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- ne pridržava odredbe članka 27. ove Odluke.</w:t>
      </w: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- ne pridržava odredbe članka 31. ove Odluke.</w:t>
      </w:r>
    </w:p>
    <w:p w:rsidR="00EC2A39" w:rsidRDefault="00EC2A39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Za prekršaje iz stavka 1. ovoga članka kaznit</w:t>
      </w:r>
      <w:r w:rsidR="00EC2A39">
        <w:rPr>
          <w:rFonts w:ascii="TT1ADo00" w:hAnsi="TT1ADo00" w:cs="TT1ADo00"/>
        </w:rPr>
        <w:t>i</w:t>
      </w:r>
      <w:r>
        <w:rPr>
          <w:rFonts w:ascii="TT1ADo00" w:hAnsi="TT1ADo00" w:cs="TT1ADo00"/>
        </w:rPr>
        <w:t xml:space="preserve"> će se fizička oso</w:t>
      </w:r>
      <w:r w:rsidR="00591F21">
        <w:rPr>
          <w:rFonts w:ascii="TT1ADo00" w:hAnsi="TT1ADo00" w:cs="TT1ADo00"/>
        </w:rPr>
        <w:t xml:space="preserve">ba </w:t>
      </w:r>
      <w:r w:rsidR="00EC2A39">
        <w:rPr>
          <w:rFonts w:ascii="TT1ADo00" w:hAnsi="TT1ADo00" w:cs="TT1ADo00"/>
        </w:rPr>
        <w:t>obrtnik</w:t>
      </w:r>
      <w:r w:rsidR="00591F21">
        <w:rPr>
          <w:rFonts w:ascii="TT1ADo00" w:hAnsi="TT1ADo00" w:cs="TT1ADo00"/>
        </w:rPr>
        <w:t>a</w:t>
      </w:r>
      <w:r w:rsidR="00EC2A39">
        <w:rPr>
          <w:rFonts w:ascii="TT1ADo00" w:hAnsi="TT1ADo00" w:cs="TT1ADo00"/>
        </w:rPr>
        <w:t xml:space="preserve"> i osoba koja obavlja </w:t>
      </w:r>
      <w:r>
        <w:rPr>
          <w:rFonts w:ascii="TT1ADo00" w:hAnsi="TT1ADo00" w:cs="TT1ADo00"/>
        </w:rPr>
        <w:t>drugu samostalnu djelatnost novčanom kaznom u iznosu od 2.000 do 5.000,00 kuna.</w:t>
      </w:r>
    </w:p>
    <w:p w:rsidR="00EC2A39" w:rsidRDefault="00EC2A39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</w:p>
    <w:p w:rsidR="003C74DE" w:rsidRDefault="003C74DE" w:rsidP="007B3F4C">
      <w:pPr>
        <w:autoSpaceDE w:val="0"/>
        <w:autoSpaceDN w:val="0"/>
        <w:adjustRightInd w:val="0"/>
        <w:spacing w:after="0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Za prekršaje iz stavka 1. ovoga članka kaznit</w:t>
      </w:r>
      <w:r w:rsidR="00EC2A39">
        <w:rPr>
          <w:rFonts w:ascii="TT1ADo00" w:hAnsi="TT1ADo00" w:cs="TT1ADo00"/>
        </w:rPr>
        <w:t>i</w:t>
      </w:r>
      <w:r>
        <w:rPr>
          <w:rFonts w:ascii="TT1ADo00" w:hAnsi="TT1ADo00" w:cs="TT1ADo00"/>
        </w:rPr>
        <w:t xml:space="preserve"> će se i </w:t>
      </w:r>
      <w:r w:rsidR="00EC2A39">
        <w:rPr>
          <w:rFonts w:ascii="TT1ADo00" w:hAnsi="TT1ADo00" w:cs="TT1ADo00"/>
        </w:rPr>
        <w:t xml:space="preserve">fizička </w:t>
      </w:r>
      <w:r>
        <w:rPr>
          <w:rFonts w:ascii="TT1ADo00" w:hAnsi="TT1ADo00" w:cs="TT1ADo00"/>
        </w:rPr>
        <w:t>osoba novčanom kaznom u iznosu od 200</w:t>
      </w:r>
      <w:r w:rsidR="00886AF7">
        <w:rPr>
          <w:rFonts w:ascii="TT1ADo00" w:hAnsi="TT1ADo00" w:cs="TT1ADo00"/>
        </w:rPr>
        <w:t>,00</w:t>
      </w:r>
      <w:r>
        <w:rPr>
          <w:rFonts w:ascii="TT1ADo00" w:hAnsi="TT1ADo00" w:cs="TT1ADo00"/>
        </w:rPr>
        <w:t xml:space="preserve"> do </w:t>
      </w:r>
      <w:r w:rsidR="005D557C">
        <w:rPr>
          <w:rFonts w:ascii="TT1ADo00" w:hAnsi="TT1ADo00" w:cs="TT1ADo00"/>
        </w:rPr>
        <w:t>2</w:t>
      </w:r>
      <w:r>
        <w:rPr>
          <w:rFonts w:ascii="TT1ADo00" w:hAnsi="TT1ADo00" w:cs="TT1ADo00"/>
        </w:rPr>
        <w:t>.000,00 kuna.</w:t>
      </w:r>
    </w:p>
    <w:p w:rsidR="00EC2A39" w:rsidRDefault="00EC2A39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5D557C" w:rsidRDefault="005D557C">
      <w:pPr>
        <w:rPr>
          <w:rFonts w:ascii="TT1AEo00" w:hAnsi="TT1AEo00" w:cs="TT1AEo00"/>
          <w:b/>
        </w:rPr>
      </w:pPr>
      <w:r>
        <w:rPr>
          <w:rFonts w:ascii="TT1AEo00" w:hAnsi="TT1AEo00" w:cs="TT1AEo00"/>
          <w:b/>
        </w:rPr>
        <w:br w:type="page"/>
      </w:r>
    </w:p>
    <w:p w:rsidR="005E075B" w:rsidRDefault="005E075B" w:rsidP="005E075B">
      <w:pPr>
        <w:rPr>
          <w:rFonts w:ascii="TT1AEo00" w:hAnsi="TT1AEo00" w:cs="TT1AEo00"/>
          <w:b/>
        </w:rPr>
      </w:pPr>
      <w:r>
        <w:rPr>
          <w:rFonts w:ascii="TT1AEo00" w:hAnsi="TT1AEo00" w:cs="TT1AEo00"/>
          <w:b/>
        </w:rPr>
        <w:lastRenderedPageBreak/>
        <w:t>X. ZAVRŠNE ODREDBE</w:t>
      </w:r>
    </w:p>
    <w:p w:rsidR="003C74DE" w:rsidRPr="007B3F4C" w:rsidRDefault="003C74DE" w:rsidP="007B3F4C">
      <w:pPr>
        <w:jc w:val="center"/>
        <w:rPr>
          <w:rFonts w:ascii="TT1AEo00" w:hAnsi="TT1AEo00" w:cs="TT1AEo00"/>
        </w:rPr>
      </w:pPr>
      <w:r w:rsidRPr="00EC2A39">
        <w:rPr>
          <w:rFonts w:ascii="TT1AEo00" w:hAnsi="TT1AEo00" w:cs="TT1AEo00"/>
          <w:b/>
        </w:rPr>
        <w:t>Članak 41.</w:t>
      </w:r>
    </w:p>
    <w:p w:rsidR="003C74DE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 xml:space="preserve">Ova Odluka stupa na snagu osmog dana od dana objave u “Službenim </w:t>
      </w:r>
      <w:r w:rsidR="00EC2A39">
        <w:rPr>
          <w:rFonts w:ascii="TT1ADo00" w:hAnsi="TT1ADo00" w:cs="TT1ADo00"/>
        </w:rPr>
        <w:t>vjesniku Varaždinske</w:t>
      </w:r>
    </w:p>
    <w:p w:rsidR="003C74DE" w:rsidRDefault="003C74DE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županije“.</w:t>
      </w:r>
    </w:p>
    <w:p w:rsidR="00EC2A39" w:rsidRDefault="00EC2A39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</w:p>
    <w:p w:rsidR="003C74DE" w:rsidRDefault="00EC2A39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KLASA</w:t>
      </w:r>
      <w:r w:rsidR="003C74DE">
        <w:rPr>
          <w:rFonts w:ascii="TT1ADo00" w:hAnsi="TT1ADo00" w:cs="TT1ADo00"/>
        </w:rPr>
        <w:t xml:space="preserve"> </w:t>
      </w:r>
      <w:r>
        <w:rPr>
          <w:rFonts w:ascii="TT1ADo00" w:hAnsi="TT1ADo00" w:cs="TT1ADo00"/>
        </w:rPr>
        <w:t>: 340-01/14-01/</w:t>
      </w:r>
      <w:r w:rsidR="005D557C">
        <w:rPr>
          <w:rFonts w:ascii="TT1ADo00" w:hAnsi="TT1ADo00" w:cs="TT1ADo00"/>
        </w:rPr>
        <w:t>06</w:t>
      </w:r>
    </w:p>
    <w:p w:rsidR="003C74DE" w:rsidRDefault="00EC2A39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URBROJ: 2186/10-01/1-14-01</w:t>
      </w:r>
    </w:p>
    <w:p w:rsidR="003C74DE" w:rsidRDefault="00EC2A39" w:rsidP="00662EC9">
      <w:pPr>
        <w:autoSpaceDE w:val="0"/>
        <w:autoSpaceDN w:val="0"/>
        <w:adjustRightInd w:val="0"/>
        <w:spacing w:after="0" w:line="240" w:lineRule="auto"/>
        <w:jc w:val="both"/>
        <w:rPr>
          <w:rFonts w:ascii="TT1ADo00" w:hAnsi="TT1ADo00" w:cs="TT1ADo00"/>
        </w:rPr>
      </w:pPr>
      <w:r>
        <w:rPr>
          <w:rFonts w:ascii="TT1ADo00" w:hAnsi="TT1ADo00" w:cs="TT1ADo00"/>
        </w:rPr>
        <w:t>Vidovec</w:t>
      </w:r>
      <w:r w:rsidR="003C74DE">
        <w:rPr>
          <w:rFonts w:ascii="TT1ADo00" w:hAnsi="TT1ADo00" w:cs="TT1ADo00"/>
        </w:rPr>
        <w:t xml:space="preserve">, </w:t>
      </w:r>
      <w:r w:rsidR="00745C32">
        <w:rPr>
          <w:rFonts w:ascii="TT1ADo00" w:hAnsi="TT1ADo00" w:cs="TT1ADo00"/>
        </w:rPr>
        <w:t xml:space="preserve">22. prosinca </w:t>
      </w:r>
      <w:r w:rsidR="003C74DE">
        <w:rPr>
          <w:rFonts w:ascii="TT1ADo00" w:hAnsi="TT1ADo00" w:cs="TT1ADo00"/>
        </w:rPr>
        <w:t>2014.</w:t>
      </w:r>
    </w:p>
    <w:p w:rsidR="004537C3" w:rsidRPr="007B3F4C" w:rsidRDefault="00EC2A39" w:rsidP="00EC2A39">
      <w:pPr>
        <w:jc w:val="right"/>
        <w:rPr>
          <w:rFonts w:ascii="TT1ADo00" w:hAnsi="TT1ADo00" w:cs="TT1ADo00"/>
          <w:b/>
        </w:rPr>
      </w:pPr>
      <w:r w:rsidRPr="007B3F4C">
        <w:rPr>
          <w:rFonts w:ascii="TT1ADo00" w:hAnsi="TT1ADo00" w:cs="TT1ADo00"/>
          <w:b/>
        </w:rPr>
        <w:t>OPĆINSKO VIJEĆE OPĆINE VIDOVEC</w:t>
      </w:r>
    </w:p>
    <w:p w:rsidR="00EC2A39" w:rsidRPr="007B3F4C" w:rsidRDefault="00EC2A39" w:rsidP="00EC2A39">
      <w:pPr>
        <w:jc w:val="center"/>
        <w:rPr>
          <w:rFonts w:ascii="TT1ADo00" w:hAnsi="TT1ADo00" w:cs="TT1ADo00"/>
          <w:b/>
        </w:rPr>
      </w:pPr>
      <w:r w:rsidRPr="007B3F4C">
        <w:rPr>
          <w:rFonts w:ascii="TT1ADo00" w:hAnsi="TT1ADo00" w:cs="TT1ADo00"/>
          <w:b/>
        </w:rPr>
        <w:t xml:space="preserve">                                                                                       PREDSJEDNIK</w:t>
      </w:r>
    </w:p>
    <w:p w:rsidR="00EC2A39" w:rsidRDefault="00EC2A39" w:rsidP="00EC2A39">
      <w:pPr>
        <w:jc w:val="center"/>
      </w:pPr>
      <w:r w:rsidRPr="007B3F4C">
        <w:rPr>
          <w:rFonts w:ascii="TT1ADo00" w:hAnsi="TT1ADo00" w:cs="TT1ADo00"/>
          <w:b/>
        </w:rPr>
        <w:t xml:space="preserve">                                                                                        Zdravko </w:t>
      </w:r>
      <w:proofErr w:type="spellStart"/>
      <w:r w:rsidRPr="007B3F4C">
        <w:rPr>
          <w:rFonts w:ascii="TT1ADo00" w:hAnsi="TT1ADo00" w:cs="TT1ADo00"/>
          <w:b/>
        </w:rPr>
        <w:t>Pizek</w:t>
      </w:r>
      <w:proofErr w:type="spellEnd"/>
    </w:p>
    <w:sectPr w:rsidR="00EC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A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B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A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B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668"/>
    <w:multiLevelType w:val="hybridMultilevel"/>
    <w:tmpl w:val="743CC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1A14"/>
    <w:multiLevelType w:val="hybridMultilevel"/>
    <w:tmpl w:val="40CC25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344F"/>
    <w:multiLevelType w:val="hybridMultilevel"/>
    <w:tmpl w:val="CAFA5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0286B"/>
    <w:multiLevelType w:val="hybridMultilevel"/>
    <w:tmpl w:val="B0483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DE"/>
    <w:rsid w:val="00120454"/>
    <w:rsid w:val="001259D3"/>
    <w:rsid w:val="002A11F8"/>
    <w:rsid w:val="003C74DE"/>
    <w:rsid w:val="004537C3"/>
    <w:rsid w:val="004C409C"/>
    <w:rsid w:val="00546A33"/>
    <w:rsid w:val="00552991"/>
    <w:rsid w:val="00591F21"/>
    <w:rsid w:val="005B2E5B"/>
    <w:rsid w:val="005D557C"/>
    <w:rsid w:val="005E075B"/>
    <w:rsid w:val="00662EC9"/>
    <w:rsid w:val="00745C32"/>
    <w:rsid w:val="00753E73"/>
    <w:rsid w:val="00754F33"/>
    <w:rsid w:val="00756541"/>
    <w:rsid w:val="00786D1D"/>
    <w:rsid w:val="007B3F4C"/>
    <w:rsid w:val="007F1023"/>
    <w:rsid w:val="00886AF7"/>
    <w:rsid w:val="008F27C8"/>
    <w:rsid w:val="00995677"/>
    <w:rsid w:val="009D2C31"/>
    <w:rsid w:val="00A55894"/>
    <w:rsid w:val="00AA7DF0"/>
    <w:rsid w:val="00B02AF0"/>
    <w:rsid w:val="00B16867"/>
    <w:rsid w:val="00B706B0"/>
    <w:rsid w:val="00BC3B24"/>
    <w:rsid w:val="00EC2A39"/>
    <w:rsid w:val="00F30C74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7C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7C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3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597C-C13F-44B4-B22E-587C8228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Nikolina</cp:lastModifiedBy>
  <cp:revision>2</cp:revision>
  <cp:lastPrinted>2014-12-31T08:55:00Z</cp:lastPrinted>
  <dcterms:created xsi:type="dcterms:W3CDTF">2017-07-20T06:55:00Z</dcterms:created>
  <dcterms:modified xsi:type="dcterms:W3CDTF">2017-07-20T06:55:00Z</dcterms:modified>
</cp:coreProperties>
</file>