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4C" w:rsidRPr="00F2604C" w:rsidRDefault="00F9144C" w:rsidP="00F2604C">
      <w:pPr>
        <w:suppressAutoHyphens w:val="0"/>
        <w:jc w:val="both"/>
        <w:rPr>
          <w:rFonts w:ascii="Calibri" w:hAnsi="Calibri" w:cs="Calibri"/>
          <w:b/>
          <w:sz w:val="24"/>
          <w:szCs w:val="24"/>
          <w:lang w:val="hr-HR" w:eastAsia="hr-HR"/>
        </w:rPr>
      </w:pPr>
      <w:r>
        <w:rPr>
          <w:rFonts w:ascii="Calibri" w:hAnsi="Calibri" w:cs="Calibri"/>
          <w:b/>
          <w:sz w:val="24"/>
          <w:szCs w:val="24"/>
          <w:lang w:val="hr-HR" w:eastAsia="hr-HR"/>
        </w:rPr>
        <w:t xml:space="preserve">                 </w:t>
      </w:r>
      <w:r w:rsidR="00F2604C" w:rsidRPr="00F2604C">
        <w:rPr>
          <w:rFonts w:ascii="Calibri" w:hAnsi="Calibri"/>
          <w:noProof/>
          <w:sz w:val="22"/>
          <w:szCs w:val="22"/>
          <w:lang w:val="hr-HR" w:eastAsia="hr-HR"/>
        </w:rPr>
        <w:drawing>
          <wp:inline distT="0" distB="0" distL="0" distR="0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4C" w:rsidRPr="00F2604C" w:rsidRDefault="00F2604C" w:rsidP="00F2604C">
      <w:pPr>
        <w:suppressAutoHyphens w:val="0"/>
        <w:jc w:val="both"/>
        <w:rPr>
          <w:rFonts w:ascii="Calibri" w:hAnsi="Calibri" w:cs="Calibri"/>
          <w:b/>
          <w:sz w:val="16"/>
          <w:szCs w:val="16"/>
          <w:lang w:val="hr-HR" w:eastAsia="hr-HR"/>
        </w:rPr>
      </w:pPr>
    </w:p>
    <w:p w:rsidR="00F2604C" w:rsidRPr="00F2604C" w:rsidRDefault="00F2604C" w:rsidP="00F2604C">
      <w:pPr>
        <w:keepNext/>
        <w:suppressAutoHyphens w:val="0"/>
        <w:outlineLvl w:val="5"/>
        <w:rPr>
          <w:b/>
          <w:sz w:val="24"/>
          <w:szCs w:val="24"/>
          <w:lang w:val="hr-HR" w:eastAsia="hr-HR"/>
        </w:rPr>
      </w:pPr>
      <w:r w:rsidRPr="00F2604C">
        <w:rPr>
          <w:b/>
          <w:sz w:val="24"/>
          <w:szCs w:val="24"/>
          <w:lang w:val="hr-HR" w:eastAsia="hr-HR"/>
        </w:rPr>
        <w:t>REPUBLIKA HRVATSKA</w:t>
      </w:r>
    </w:p>
    <w:p w:rsidR="00F2604C" w:rsidRPr="00F2604C" w:rsidRDefault="00F2604C" w:rsidP="00F2604C">
      <w:pPr>
        <w:suppressAutoHyphens w:val="0"/>
        <w:rPr>
          <w:b/>
          <w:sz w:val="24"/>
          <w:szCs w:val="24"/>
          <w:lang w:val="hr-HR" w:eastAsia="hr-HR"/>
        </w:rPr>
      </w:pPr>
      <w:r w:rsidRPr="00F2604C">
        <w:rPr>
          <w:b/>
          <w:sz w:val="24"/>
          <w:szCs w:val="24"/>
          <w:lang w:val="hr-HR" w:eastAsia="hr-HR"/>
        </w:rPr>
        <w:t>VARAŽDINSKA ŽUPANIJA</w:t>
      </w:r>
    </w:p>
    <w:p w:rsidR="00F2604C" w:rsidRPr="00F2604C" w:rsidRDefault="00F2604C" w:rsidP="00F2604C">
      <w:pPr>
        <w:keepNext/>
        <w:suppressAutoHyphens w:val="0"/>
        <w:outlineLvl w:val="5"/>
        <w:rPr>
          <w:b/>
          <w:sz w:val="24"/>
          <w:szCs w:val="24"/>
          <w:lang w:val="hr-HR" w:eastAsia="hr-HR"/>
        </w:rPr>
      </w:pPr>
      <w:r w:rsidRPr="00F2604C">
        <w:rPr>
          <w:b/>
          <w:sz w:val="24"/>
          <w:szCs w:val="24"/>
          <w:lang w:val="hr-HR" w:eastAsia="hr-HR"/>
        </w:rPr>
        <w:t>OPĆINA VIDOVEC</w:t>
      </w:r>
    </w:p>
    <w:p w:rsidR="00F2604C" w:rsidRPr="00F2604C" w:rsidRDefault="00F2604C" w:rsidP="00F2604C">
      <w:pPr>
        <w:suppressAutoHyphens w:val="0"/>
        <w:rPr>
          <w:sz w:val="24"/>
          <w:szCs w:val="24"/>
          <w:lang w:val="hr-HR" w:eastAsia="hr-HR"/>
        </w:rPr>
      </w:pPr>
      <w:r w:rsidRPr="00F2604C">
        <w:rPr>
          <w:sz w:val="24"/>
          <w:szCs w:val="24"/>
          <w:lang w:val="hr-HR" w:eastAsia="hr-HR"/>
        </w:rPr>
        <w:t xml:space="preserve">Općinsko vijeće Općine Vidovec </w:t>
      </w:r>
    </w:p>
    <w:p w:rsidR="00F2604C" w:rsidRPr="00F2604C" w:rsidRDefault="00F2604C" w:rsidP="00232BC8">
      <w:pPr>
        <w:suppressAutoHyphens w:val="0"/>
        <w:jc w:val="right"/>
        <w:rPr>
          <w:b/>
          <w:sz w:val="24"/>
          <w:szCs w:val="24"/>
          <w:lang w:val="hr-HR" w:eastAsia="hr-HR"/>
        </w:rPr>
      </w:pPr>
    </w:p>
    <w:p w:rsidR="00F2604C" w:rsidRPr="00F2604C" w:rsidRDefault="00F2604C" w:rsidP="00F2604C">
      <w:pPr>
        <w:suppressAutoHyphens w:val="0"/>
        <w:rPr>
          <w:lang w:val="hr-HR" w:eastAsia="hr-HR"/>
        </w:rPr>
      </w:pPr>
      <w:r>
        <w:rPr>
          <w:lang w:val="hr-HR" w:eastAsia="hr-HR"/>
        </w:rPr>
        <w:t>KLASA: 013-01/15-01/ 05</w:t>
      </w:r>
    </w:p>
    <w:p w:rsidR="00F2604C" w:rsidRPr="00F2604C" w:rsidRDefault="00F2604C" w:rsidP="00F2604C">
      <w:pPr>
        <w:suppressAutoHyphens w:val="0"/>
        <w:rPr>
          <w:lang w:val="hr-HR" w:eastAsia="hr-HR"/>
        </w:rPr>
      </w:pPr>
      <w:r>
        <w:rPr>
          <w:lang w:val="hr-HR" w:eastAsia="hr-HR"/>
        </w:rPr>
        <w:t>URBROJ: 2186/10-01/1-15-01</w:t>
      </w:r>
    </w:p>
    <w:p w:rsidR="00F2604C" w:rsidRPr="00F2604C" w:rsidRDefault="00F2604C" w:rsidP="00F2604C">
      <w:pPr>
        <w:suppressAutoHyphens w:val="0"/>
        <w:rPr>
          <w:lang w:val="hr-HR" w:eastAsia="hr-HR"/>
        </w:rPr>
      </w:pPr>
      <w:r w:rsidRPr="00F2604C">
        <w:rPr>
          <w:lang w:val="hr-HR" w:eastAsia="hr-HR"/>
        </w:rPr>
        <w:t>Vidovec,  07.10.2015.</w:t>
      </w:r>
    </w:p>
    <w:p w:rsidR="0079267E" w:rsidRPr="00F2604C" w:rsidRDefault="00870E95" w:rsidP="00232BC8">
      <w:pPr>
        <w:jc w:val="right"/>
        <w:rPr>
          <w:lang w:val="hr-HR"/>
        </w:rPr>
      </w:pPr>
      <w:r w:rsidRPr="00F2604C">
        <w:rPr>
          <w:lang w:val="hr-HR"/>
        </w:rPr>
        <w:tab/>
      </w:r>
    </w:p>
    <w:p w:rsidR="006470D7" w:rsidRPr="00F2604C" w:rsidRDefault="00870E95" w:rsidP="00232BC8">
      <w:pPr>
        <w:ind w:firstLine="708"/>
        <w:jc w:val="both"/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>Na temelju članka 61.a Zakona o lokalnoj i područnoj (regionalnoj) samoupravi (“Narodne novine” br. 33/01, 60/01, 129/05, 109/07, 125/08, 36/09, 150/11, 144/12, 19/13)</w:t>
      </w:r>
      <w:r w:rsidR="0079267E" w:rsidRPr="00F2604C">
        <w:rPr>
          <w:sz w:val="24"/>
          <w:szCs w:val="24"/>
          <w:lang w:val="hr-HR"/>
        </w:rPr>
        <w:t xml:space="preserve">, </w:t>
      </w:r>
      <w:r w:rsidRPr="00F2604C">
        <w:rPr>
          <w:sz w:val="24"/>
          <w:szCs w:val="24"/>
          <w:lang w:val="hr-HR"/>
        </w:rPr>
        <w:t>član</w:t>
      </w:r>
      <w:r w:rsidR="006470D7" w:rsidRPr="00F2604C">
        <w:rPr>
          <w:sz w:val="24"/>
          <w:szCs w:val="24"/>
          <w:lang w:val="hr-HR"/>
        </w:rPr>
        <w:t>a</w:t>
      </w:r>
      <w:r w:rsidRPr="00F2604C">
        <w:rPr>
          <w:sz w:val="24"/>
          <w:szCs w:val="24"/>
          <w:lang w:val="hr-HR"/>
        </w:rPr>
        <w:t xml:space="preserve">ka 31. </w:t>
      </w:r>
      <w:r w:rsidR="006470D7" w:rsidRPr="00F2604C">
        <w:rPr>
          <w:sz w:val="24"/>
          <w:szCs w:val="24"/>
          <w:lang w:val="hr-HR"/>
        </w:rPr>
        <w:t>i 65. Statuta Općine Vidovec (“Službeni vjesnik Varaždinske županije” br. 09/13</w:t>
      </w:r>
      <w:r w:rsidR="00F2604C">
        <w:rPr>
          <w:sz w:val="24"/>
          <w:szCs w:val="24"/>
          <w:lang w:val="hr-HR"/>
        </w:rPr>
        <w:t>.</w:t>
      </w:r>
      <w:r w:rsidR="006470D7" w:rsidRPr="00F2604C">
        <w:rPr>
          <w:sz w:val="24"/>
          <w:szCs w:val="24"/>
          <w:lang w:val="hr-HR"/>
        </w:rPr>
        <w:t xml:space="preserve"> i 36/13)</w:t>
      </w:r>
      <w:r w:rsidR="0079267E" w:rsidRPr="00F2604C">
        <w:rPr>
          <w:sz w:val="24"/>
          <w:szCs w:val="24"/>
          <w:lang w:val="hr-HR"/>
        </w:rPr>
        <w:t xml:space="preserve"> te članka 4. Odluke o izboru članova vijeća mjesnih odbora na području općine Vidovec</w:t>
      </w:r>
      <w:r w:rsidR="00910538" w:rsidRPr="00F2604C">
        <w:rPr>
          <w:sz w:val="24"/>
          <w:szCs w:val="24"/>
          <w:lang w:val="hr-HR"/>
        </w:rPr>
        <w:t xml:space="preserve"> (“Službeni vjesnik Varaždi</w:t>
      </w:r>
      <w:r w:rsidR="00F2604C">
        <w:rPr>
          <w:sz w:val="24"/>
          <w:szCs w:val="24"/>
          <w:lang w:val="hr-HR"/>
        </w:rPr>
        <w:t>nske županije” br. 21/15.</w:t>
      </w:r>
      <w:r w:rsidR="00910538" w:rsidRPr="00F2604C">
        <w:rPr>
          <w:sz w:val="24"/>
          <w:szCs w:val="24"/>
          <w:lang w:val="hr-HR"/>
        </w:rPr>
        <w:t>)</w:t>
      </w:r>
      <w:r w:rsidR="0079267E" w:rsidRPr="00F2604C">
        <w:rPr>
          <w:sz w:val="24"/>
          <w:szCs w:val="24"/>
          <w:lang w:val="hr-HR"/>
        </w:rPr>
        <w:t>Općinsko vijeće Općine V</w:t>
      </w:r>
      <w:r w:rsidR="00F2604C">
        <w:rPr>
          <w:sz w:val="24"/>
          <w:szCs w:val="24"/>
          <w:lang w:val="hr-HR"/>
        </w:rPr>
        <w:t>idovec, na 02. Izvanrednoj sjednici Općinskog vijeća Općine Vidovec održane dana 07.10.2015. godine</w:t>
      </w:r>
      <w:r w:rsidR="0079267E" w:rsidRPr="00F2604C">
        <w:rPr>
          <w:sz w:val="24"/>
          <w:szCs w:val="24"/>
          <w:lang w:val="hr-HR"/>
        </w:rPr>
        <w:t>, donosi</w:t>
      </w:r>
    </w:p>
    <w:p w:rsidR="006470D7" w:rsidRPr="00F2604C" w:rsidRDefault="006470D7" w:rsidP="006470D7">
      <w:pPr>
        <w:jc w:val="center"/>
        <w:rPr>
          <w:b/>
          <w:sz w:val="24"/>
          <w:szCs w:val="24"/>
          <w:lang w:val="hr-HR"/>
        </w:rPr>
      </w:pPr>
      <w:r w:rsidRPr="00F2604C">
        <w:rPr>
          <w:b/>
          <w:sz w:val="24"/>
          <w:szCs w:val="24"/>
          <w:lang w:val="hr-HR"/>
        </w:rPr>
        <w:t xml:space="preserve">O D L U K U </w:t>
      </w:r>
    </w:p>
    <w:p w:rsidR="006470D7" w:rsidRPr="00F2604C" w:rsidRDefault="006470D7" w:rsidP="006470D7">
      <w:pPr>
        <w:jc w:val="center"/>
        <w:rPr>
          <w:b/>
          <w:sz w:val="24"/>
          <w:szCs w:val="24"/>
          <w:lang w:val="hr-HR"/>
        </w:rPr>
      </w:pPr>
      <w:r w:rsidRPr="00F2604C">
        <w:rPr>
          <w:b/>
          <w:sz w:val="24"/>
          <w:szCs w:val="24"/>
          <w:lang w:val="hr-HR"/>
        </w:rPr>
        <w:t>o raspisivanju izbora za članove vijeća mjesnih odbora</w:t>
      </w:r>
    </w:p>
    <w:p w:rsidR="006470D7" w:rsidRPr="00F2604C" w:rsidRDefault="006470D7" w:rsidP="006470D7">
      <w:pPr>
        <w:jc w:val="center"/>
        <w:rPr>
          <w:b/>
          <w:sz w:val="24"/>
          <w:szCs w:val="24"/>
          <w:lang w:val="hr-HR"/>
        </w:rPr>
      </w:pPr>
      <w:r w:rsidRPr="00F2604C">
        <w:rPr>
          <w:b/>
          <w:sz w:val="24"/>
          <w:szCs w:val="24"/>
          <w:lang w:val="hr-HR"/>
        </w:rPr>
        <w:t>na području Općine Vidovec</w:t>
      </w:r>
    </w:p>
    <w:p w:rsidR="006470D7" w:rsidRPr="00F2604C" w:rsidRDefault="006470D7" w:rsidP="006470D7">
      <w:pPr>
        <w:jc w:val="center"/>
        <w:rPr>
          <w:sz w:val="24"/>
          <w:szCs w:val="24"/>
          <w:lang w:val="hr-HR"/>
        </w:rPr>
      </w:pPr>
    </w:p>
    <w:p w:rsidR="006470D7" w:rsidRPr="00232BC8" w:rsidRDefault="006470D7" w:rsidP="006470D7">
      <w:pPr>
        <w:jc w:val="center"/>
        <w:rPr>
          <w:sz w:val="24"/>
          <w:szCs w:val="24"/>
          <w:lang w:val="hr-HR"/>
        </w:rPr>
      </w:pPr>
      <w:r w:rsidRPr="00232BC8">
        <w:rPr>
          <w:sz w:val="24"/>
          <w:szCs w:val="24"/>
          <w:lang w:val="hr-HR"/>
        </w:rPr>
        <w:t>Članak 1.</w:t>
      </w:r>
    </w:p>
    <w:p w:rsidR="006470D7" w:rsidRPr="00232BC8" w:rsidRDefault="006470D7" w:rsidP="006470D7">
      <w:pPr>
        <w:jc w:val="center"/>
        <w:rPr>
          <w:sz w:val="24"/>
          <w:szCs w:val="24"/>
          <w:lang w:val="hr-HR"/>
        </w:rPr>
      </w:pPr>
    </w:p>
    <w:p w:rsidR="006470D7" w:rsidRPr="00F2604C" w:rsidRDefault="006470D7" w:rsidP="006470D7">
      <w:pPr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>Raspisuju se izbori za članove vijeća mjesnih odbora na području Općine Vidovec i to:</w:t>
      </w:r>
    </w:p>
    <w:p w:rsidR="006470D7" w:rsidRPr="00F2604C" w:rsidRDefault="006470D7" w:rsidP="006470D7">
      <w:pPr>
        <w:rPr>
          <w:sz w:val="24"/>
          <w:szCs w:val="24"/>
          <w:lang w:val="hr-HR"/>
        </w:rPr>
      </w:pPr>
    </w:p>
    <w:p w:rsidR="00232BC8" w:rsidRP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 xml:space="preserve">1. Mjesni odbor Nedeljanec – Prekno (obuhvaća naselja: Nedeljanec i Prekno), </w:t>
      </w:r>
    </w:p>
    <w:p w:rsidR="00232BC8" w:rsidRP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>2. Mjesni odbor Cargovec – Zamlača (obuhvaća naselja: Cargovec i Zamlača),</w:t>
      </w:r>
    </w:p>
    <w:p w:rsidR="00232BC8" w:rsidRP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>3. Mjesni odbor Vidovec (obuhvaća naselja: Vidovec, Šijanec, Krkanec i Papinec),</w:t>
      </w:r>
    </w:p>
    <w:p w:rsid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 xml:space="preserve">4. Mjesni odbor Domitrovec – Budislavec (obuhvaća naselja: Domitrovec i </w:t>
      </w:r>
    </w:p>
    <w:p w:rsidR="00232BC8" w:rsidRP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>Budislavec),</w:t>
      </w:r>
    </w:p>
    <w:p w:rsid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>5. Mjesni odbor Tužno (obuhvaća naselje Tužno).</w:t>
      </w:r>
    </w:p>
    <w:p w:rsidR="00232BC8" w:rsidRP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</w:p>
    <w:p w:rsidR="00232BC8" w:rsidRPr="00232BC8" w:rsidRDefault="00232BC8" w:rsidP="00232BC8">
      <w:pPr>
        <w:pStyle w:val="NoSpacing"/>
        <w:rPr>
          <w:rFonts w:eastAsiaTheme="minorHAnsi"/>
          <w:sz w:val="24"/>
          <w:szCs w:val="24"/>
          <w:lang w:val="hr-HR" w:eastAsia="en-US"/>
        </w:rPr>
      </w:pPr>
      <w:r w:rsidRPr="00232BC8">
        <w:rPr>
          <w:rFonts w:eastAsiaTheme="minorHAnsi"/>
          <w:sz w:val="24"/>
          <w:szCs w:val="24"/>
          <w:lang w:val="hr-HR" w:eastAsia="en-US"/>
        </w:rPr>
        <w:t xml:space="preserve">Svaki mjesni odbor na području općine Vidovec ima vijeće sa 5 (pet) članova.   </w:t>
      </w:r>
    </w:p>
    <w:p w:rsidR="006470D7" w:rsidRPr="00F2604C" w:rsidRDefault="006470D7" w:rsidP="00232BC8">
      <w:pPr>
        <w:rPr>
          <w:sz w:val="24"/>
          <w:szCs w:val="24"/>
          <w:lang w:val="hr-HR"/>
        </w:rPr>
      </w:pPr>
    </w:p>
    <w:p w:rsidR="006470D7" w:rsidRPr="00232BC8" w:rsidRDefault="006470D7" w:rsidP="006470D7">
      <w:pPr>
        <w:ind w:firstLine="708"/>
        <w:jc w:val="center"/>
        <w:rPr>
          <w:sz w:val="24"/>
          <w:szCs w:val="24"/>
          <w:lang w:val="hr-HR"/>
        </w:rPr>
      </w:pPr>
      <w:r w:rsidRPr="00232BC8">
        <w:rPr>
          <w:sz w:val="24"/>
          <w:szCs w:val="24"/>
          <w:lang w:val="hr-HR"/>
        </w:rPr>
        <w:t>Članak 2.</w:t>
      </w:r>
    </w:p>
    <w:p w:rsidR="006470D7" w:rsidRPr="00232BC8" w:rsidRDefault="006470D7" w:rsidP="006470D7">
      <w:pPr>
        <w:ind w:firstLine="708"/>
        <w:rPr>
          <w:sz w:val="24"/>
          <w:szCs w:val="24"/>
          <w:lang w:val="hr-HR"/>
        </w:rPr>
      </w:pPr>
    </w:p>
    <w:p w:rsidR="006470D7" w:rsidRPr="00F2604C" w:rsidRDefault="006470D7" w:rsidP="00232BC8">
      <w:pPr>
        <w:jc w:val="both"/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 xml:space="preserve">Za dan provedbe izbora određuje se </w:t>
      </w:r>
      <w:r w:rsidRPr="00F2604C">
        <w:rPr>
          <w:b/>
          <w:sz w:val="24"/>
          <w:szCs w:val="24"/>
          <w:u w:val="single"/>
          <w:lang w:val="hr-HR"/>
        </w:rPr>
        <w:t>NEDJELJA – 08. studenoga 2015. godine</w:t>
      </w:r>
      <w:r w:rsidRPr="00F2604C">
        <w:rPr>
          <w:sz w:val="24"/>
          <w:szCs w:val="24"/>
          <w:lang w:val="hr-HR"/>
        </w:rPr>
        <w:t xml:space="preserve"> u vremenu od 07.00 do 19.00 sati. </w:t>
      </w:r>
    </w:p>
    <w:p w:rsidR="006470D7" w:rsidRPr="00F2604C" w:rsidRDefault="006470D7" w:rsidP="006470D7">
      <w:pPr>
        <w:ind w:firstLine="708"/>
        <w:rPr>
          <w:sz w:val="24"/>
          <w:szCs w:val="24"/>
          <w:lang w:val="hr-HR"/>
        </w:rPr>
      </w:pPr>
    </w:p>
    <w:p w:rsidR="006470D7" w:rsidRPr="00232BC8" w:rsidRDefault="006470D7" w:rsidP="006470D7">
      <w:pPr>
        <w:ind w:firstLine="708"/>
        <w:jc w:val="center"/>
        <w:rPr>
          <w:sz w:val="24"/>
          <w:szCs w:val="24"/>
          <w:lang w:val="hr-HR"/>
        </w:rPr>
      </w:pPr>
      <w:r w:rsidRPr="00232BC8">
        <w:rPr>
          <w:sz w:val="24"/>
          <w:szCs w:val="24"/>
          <w:lang w:val="hr-HR"/>
        </w:rPr>
        <w:t>Članak 3.</w:t>
      </w:r>
    </w:p>
    <w:p w:rsidR="006470D7" w:rsidRPr="00232BC8" w:rsidRDefault="006470D7" w:rsidP="006470D7">
      <w:pPr>
        <w:ind w:firstLine="708"/>
        <w:rPr>
          <w:sz w:val="24"/>
          <w:szCs w:val="24"/>
          <w:lang w:val="hr-HR"/>
        </w:rPr>
      </w:pPr>
    </w:p>
    <w:p w:rsidR="006470D7" w:rsidRPr="00F2604C" w:rsidRDefault="006470D7" w:rsidP="005870F9">
      <w:pPr>
        <w:jc w:val="both"/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>Ova Odluka stupa na sn</w:t>
      </w:r>
      <w:r w:rsidR="00232BC8">
        <w:rPr>
          <w:sz w:val="24"/>
          <w:szCs w:val="24"/>
          <w:lang w:val="hr-HR"/>
        </w:rPr>
        <w:t xml:space="preserve">agu danom objave </w:t>
      </w:r>
      <w:r w:rsidR="00DB197A">
        <w:rPr>
          <w:sz w:val="24"/>
          <w:szCs w:val="24"/>
          <w:lang w:val="hr-HR"/>
        </w:rPr>
        <w:t xml:space="preserve">tj. 07.10.2015. godine </w:t>
      </w:r>
      <w:r w:rsidR="00232BC8">
        <w:rPr>
          <w:sz w:val="24"/>
          <w:szCs w:val="24"/>
          <w:lang w:val="hr-HR"/>
        </w:rPr>
        <w:t>u “Službenom v</w:t>
      </w:r>
      <w:r w:rsidRPr="00F2604C">
        <w:rPr>
          <w:sz w:val="24"/>
          <w:szCs w:val="24"/>
          <w:lang w:val="hr-HR"/>
        </w:rPr>
        <w:t>jesniku Varaždinske županije”</w:t>
      </w:r>
      <w:r w:rsidR="00DB197A">
        <w:rPr>
          <w:sz w:val="24"/>
          <w:szCs w:val="24"/>
          <w:lang w:val="hr-HR"/>
        </w:rPr>
        <w:t xml:space="preserve"> broj:45/15.)</w:t>
      </w:r>
    </w:p>
    <w:p w:rsidR="006470D7" w:rsidRPr="00F2604C" w:rsidRDefault="006470D7" w:rsidP="00232BC8">
      <w:pPr>
        <w:rPr>
          <w:sz w:val="24"/>
          <w:szCs w:val="24"/>
          <w:lang w:val="hr-HR"/>
        </w:rPr>
      </w:pPr>
    </w:p>
    <w:p w:rsidR="006470D7" w:rsidRPr="00F2604C" w:rsidRDefault="006470D7" w:rsidP="006470D7">
      <w:pPr>
        <w:ind w:firstLine="708"/>
        <w:jc w:val="right"/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>Općinsko vijeće Općine Vidov</w:t>
      </w:r>
      <w:bookmarkStart w:id="0" w:name="_GoBack"/>
      <w:bookmarkEnd w:id="0"/>
      <w:r w:rsidRPr="00F2604C">
        <w:rPr>
          <w:sz w:val="24"/>
          <w:szCs w:val="24"/>
          <w:lang w:val="hr-HR"/>
        </w:rPr>
        <w:t>ec</w:t>
      </w:r>
    </w:p>
    <w:p w:rsidR="006470D7" w:rsidRPr="00F2604C" w:rsidRDefault="006470D7" w:rsidP="006470D7">
      <w:pPr>
        <w:ind w:firstLine="708"/>
        <w:jc w:val="center"/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 xml:space="preserve">                                                                                         Predsjednik</w:t>
      </w:r>
    </w:p>
    <w:p w:rsidR="006470D7" w:rsidRPr="00F2604C" w:rsidRDefault="006470D7" w:rsidP="006470D7">
      <w:pPr>
        <w:ind w:firstLine="708"/>
        <w:jc w:val="center"/>
        <w:rPr>
          <w:sz w:val="24"/>
          <w:szCs w:val="24"/>
          <w:lang w:val="hr-HR"/>
        </w:rPr>
      </w:pPr>
      <w:r w:rsidRPr="00F2604C">
        <w:rPr>
          <w:sz w:val="24"/>
          <w:szCs w:val="24"/>
          <w:lang w:val="hr-HR"/>
        </w:rPr>
        <w:t>Zdravko Pizek</w:t>
      </w:r>
    </w:p>
    <w:sectPr w:rsidR="006470D7" w:rsidRPr="00F2604C" w:rsidSect="0038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0E95"/>
    <w:rsid w:val="00075352"/>
    <w:rsid w:val="001007E6"/>
    <w:rsid w:val="00232BC8"/>
    <w:rsid w:val="00253D8E"/>
    <w:rsid w:val="00386B1C"/>
    <w:rsid w:val="003F29B9"/>
    <w:rsid w:val="005870F9"/>
    <w:rsid w:val="006470D7"/>
    <w:rsid w:val="0079267E"/>
    <w:rsid w:val="00870E95"/>
    <w:rsid w:val="00910538"/>
    <w:rsid w:val="0094096E"/>
    <w:rsid w:val="00A47566"/>
    <w:rsid w:val="00DB197A"/>
    <w:rsid w:val="00E66D32"/>
    <w:rsid w:val="00F2604C"/>
    <w:rsid w:val="00F9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95"/>
    <w:rPr>
      <w:rFonts w:ascii="Tahoma" w:eastAsia="Times New Roman" w:hAnsi="Tahoma" w:cs="Tahoma"/>
      <w:sz w:val="16"/>
      <w:szCs w:val="16"/>
      <w:lang w:val="en-AU" w:eastAsia="ar-SA"/>
    </w:rPr>
  </w:style>
  <w:style w:type="character" w:styleId="Hyperlink">
    <w:name w:val="Hyperlink"/>
    <w:basedOn w:val="DefaultParagraphFont"/>
    <w:uiPriority w:val="99"/>
    <w:semiHidden/>
    <w:unhideWhenUsed/>
    <w:rsid w:val="00870E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0E95"/>
  </w:style>
  <w:style w:type="paragraph" w:styleId="NoSpacing">
    <w:name w:val="No Spacing"/>
    <w:uiPriority w:val="1"/>
    <w:qFormat/>
    <w:rsid w:val="0023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0E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E95"/>
    <w:rPr>
      <w:rFonts w:ascii="Tahoma" w:eastAsia="Times New Roman" w:hAnsi="Tahoma" w:cs="Tahoma"/>
      <w:sz w:val="16"/>
      <w:szCs w:val="16"/>
      <w:lang w:val="en-AU" w:eastAsia="ar-SA"/>
    </w:rPr>
  </w:style>
  <w:style w:type="character" w:styleId="Hiperveza">
    <w:name w:val="Hyperlink"/>
    <w:basedOn w:val="Zadanifontodlomka"/>
    <w:uiPriority w:val="99"/>
    <w:semiHidden/>
    <w:unhideWhenUsed/>
    <w:rsid w:val="00870E9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870E95"/>
  </w:style>
  <w:style w:type="paragraph" w:styleId="Bezproreda">
    <w:name w:val="No Spacing"/>
    <w:uiPriority w:val="1"/>
    <w:qFormat/>
    <w:rsid w:val="00232B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Emina</cp:lastModifiedBy>
  <cp:revision>2</cp:revision>
  <cp:lastPrinted>2015-10-07T18:59:00Z</cp:lastPrinted>
  <dcterms:created xsi:type="dcterms:W3CDTF">2015-10-09T19:11:00Z</dcterms:created>
  <dcterms:modified xsi:type="dcterms:W3CDTF">2015-10-09T19:11:00Z</dcterms:modified>
</cp:coreProperties>
</file>