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5D" w:rsidRDefault="00D7365D" w:rsidP="00D7365D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temelju </w:t>
      </w:r>
      <w:r w:rsidRPr="005E4501">
        <w:rPr>
          <w:rFonts w:asciiTheme="majorHAnsi" w:hAnsiTheme="majorHAnsi"/>
        </w:rPr>
        <w:t>članka 48. Zakona o lokalnoj i podru</w:t>
      </w:r>
      <w:r>
        <w:rPr>
          <w:rFonts w:asciiTheme="majorHAnsi" w:hAnsiTheme="majorHAnsi"/>
        </w:rPr>
        <w:t>čnoj (regionalnoj) samoupravi („</w:t>
      </w:r>
      <w:r w:rsidRPr="005E4501">
        <w:rPr>
          <w:rFonts w:asciiTheme="majorHAnsi" w:hAnsiTheme="majorHAnsi"/>
        </w:rPr>
        <w:t>Službe</w:t>
      </w:r>
      <w:r>
        <w:rPr>
          <w:rFonts w:asciiTheme="majorHAnsi" w:hAnsiTheme="majorHAnsi"/>
        </w:rPr>
        <w:t>ni vjesnik Varaždinske županije“</w:t>
      </w:r>
      <w:r w:rsidRPr="005E4501">
        <w:rPr>
          <w:rFonts w:asciiTheme="majorHAnsi" w:hAnsiTheme="majorHAnsi"/>
        </w:rPr>
        <w:t>, broj 33/01, 60/01, 129/05, 109/07, 125/08, 36/09, 150/11, 144/12, 19/</w:t>
      </w:r>
      <w:r>
        <w:rPr>
          <w:rFonts w:asciiTheme="majorHAnsi" w:hAnsiTheme="majorHAnsi"/>
        </w:rPr>
        <w:t>13, 137/15 i 123/17) i članka 31</w:t>
      </w:r>
      <w:r w:rsidRPr="005E4501">
        <w:rPr>
          <w:rFonts w:asciiTheme="majorHAnsi" w:hAnsiTheme="majorHAnsi"/>
        </w:rPr>
        <w:t xml:space="preserve">. Statuta Općine </w:t>
      </w:r>
      <w:r>
        <w:rPr>
          <w:rFonts w:asciiTheme="majorHAnsi" w:hAnsiTheme="majorHAnsi"/>
        </w:rPr>
        <w:t>Vidovec („</w:t>
      </w:r>
      <w:r w:rsidRPr="005E4501">
        <w:rPr>
          <w:rFonts w:asciiTheme="majorHAnsi" w:hAnsiTheme="majorHAnsi"/>
        </w:rPr>
        <w:t>Služben</w:t>
      </w:r>
      <w:r>
        <w:rPr>
          <w:rFonts w:asciiTheme="majorHAnsi" w:hAnsiTheme="majorHAnsi"/>
        </w:rPr>
        <w:t>i vjesnik Varaždinske županije“</w:t>
      </w:r>
      <w:r w:rsidRPr="005E4501">
        <w:rPr>
          <w:rFonts w:asciiTheme="majorHAnsi" w:hAnsiTheme="majorHAnsi"/>
        </w:rPr>
        <w:t xml:space="preserve">, broj </w:t>
      </w:r>
      <w:r>
        <w:rPr>
          <w:rFonts w:asciiTheme="majorHAnsi" w:hAnsiTheme="majorHAnsi"/>
        </w:rPr>
        <w:t>04/18</w:t>
      </w:r>
      <w:r w:rsidRPr="005E4501">
        <w:rPr>
          <w:rFonts w:asciiTheme="majorHAnsi" w:hAnsiTheme="majorHAnsi"/>
        </w:rPr>
        <w:t xml:space="preserve">), Općinsko vijeće Općine </w:t>
      </w:r>
      <w:r>
        <w:rPr>
          <w:rFonts w:asciiTheme="majorHAnsi" w:hAnsiTheme="majorHAnsi"/>
        </w:rPr>
        <w:t>Vidovec</w:t>
      </w:r>
      <w:r w:rsidRPr="005E4501">
        <w:rPr>
          <w:rFonts w:asciiTheme="majorHAnsi" w:hAnsiTheme="majorHAnsi"/>
        </w:rPr>
        <w:t xml:space="preserve"> </w:t>
      </w:r>
      <w:r w:rsidR="007E7880">
        <w:rPr>
          <w:rFonts w:asciiTheme="majorHAnsi" w:hAnsiTheme="majorHAnsi"/>
        </w:rPr>
        <w:t>na 17</w:t>
      </w:r>
      <w:r w:rsidRPr="005E4501">
        <w:rPr>
          <w:rFonts w:asciiTheme="majorHAnsi" w:hAnsiTheme="majorHAnsi"/>
        </w:rPr>
        <w:t xml:space="preserve">. sjednici održanoj dana </w:t>
      </w:r>
      <w:r w:rsidR="007E7880">
        <w:rPr>
          <w:rFonts w:asciiTheme="majorHAnsi" w:hAnsiTheme="majorHAnsi"/>
        </w:rPr>
        <w:t xml:space="preserve">15. srpnja </w:t>
      </w:r>
      <w:r w:rsidRPr="005E4501">
        <w:rPr>
          <w:rFonts w:asciiTheme="majorHAnsi" w:hAnsiTheme="majorHAnsi"/>
        </w:rPr>
        <w:t xml:space="preserve">2019. godine, donosi </w:t>
      </w:r>
    </w:p>
    <w:p w:rsidR="007E4741" w:rsidRPr="00C328A0" w:rsidRDefault="00C328A0" w:rsidP="00D7365D">
      <w:pPr>
        <w:jc w:val="center"/>
        <w:rPr>
          <w:rFonts w:asciiTheme="majorHAnsi" w:hAnsiTheme="majorHAnsi"/>
          <w:b/>
        </w:rPr>
      </w:pPr>
      <w:r w:rsidRPr="00C328A0">
        <w:rPr>
          <w:rFonts w:asciiTheme="majorHAnsi" w:hAnsiTheme="majorHAnsi"/>
          <w:b/>
        </w:rPr>
        <w:t>ODLUKU</w:t>
      </w:r>
    </w:p>
    <w:p w:rsidR="0093476A" w:rsidRDefault="00C328A0" w:rsidP="00D7365D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C328A0">
        <w:rPr>
          <w:rFonts w:asciiTheme="majorHAnsi" w:hAnsiTheme="majorHAnsi"/>
          <w:b/>
        </w:rPr>
        <w:t xml:space="preserve">o </w:t>
      </w:r>
      <w:r w:rsidR="0093476A">
        <w:rPr>
          <w:rFonts w:asciiTheme="majorHAnsi" w:hAnsiTheme="majorHAnsi"/>
          <w:b/>
        </w:rPr>
        <w:t>zapošljavanju učitelja/učiteljica razredne nastave</w:t>
      </w:r>
    </w:p>
    <w:p w:rsidR="00D7365D" w:rsidRDefault="0093476A" w:rsidP="00D736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u Programu produženog boravka</w:t>
      </w:r>
    </w:p>
    <w:p w:rsidR="0093476A" w:rsidRPr="00C328A0" w:rsidRDefault="0093476A" w:rsidP="00D7365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 neodređeno vrijeme</w:t>
      </w:r>
    </w:p>
    <w:p w:rsidR="00C328A0" w:rsidRPr="00C328A0" w:rsidRDefault="00C328A0" w:rsidP="00D7365D">
      <w:pPr>
        <w:jc w:val="center"/>
        <w:rPr>
          <w:rFonts w:asciiTheme="majorHAnsi" w:hAnsiTheme="majorHAnsi"/>
        </w:rPr>
      </w:pPr>
    </w:p>
    <w:p w:rsidR="00C328A0" w:rsidRDefault="00C328A0" w:rsidP="00D7365D">
      <w:pPr>
        <w:jc w:val="center"/>
        <w:rPr>
          <w:rFonts w:asciiTheme="majorHAnsi" w:hAnsiTheme="majorHAnsi"/>
        </w:rPr>
      </w:pPr>
      <w:r w:rsidRPr="00C328A0">
        <w:rPr>
          <w:rFonts w:asciiTheme="majorHAnsi" w:hAnsiTheme="majorHAnsi"/>
        </w:rPr>
        <w:t>I.</w:t>
      </w:r>
    </w:p>
    <w:p w:rsidR="00C07F4E" w:rsidRDefault="00C07F4E" w:rsidP="0093476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Općinsko vijeće Općine Vidovec suglasno je da </w:t>
      </w:r>
      <w:r w:rsidR="00126DCC">
        <w:rPr>
          <w:rFonts w:asciiTheme="majorHAnsi" w:hAnsiTheme="majorHAnsi"/>
        </w:rPr>
        <w:t xml:space="preserve">se </w:t>
      </w:r>
      <w:r>
        <w:rPr>
          <w:rFonts w:asciiTheme="majorHAnsi" w:hAnsiTheme="majorHAnsi"/>
        </w:rPr>
        <w:t>u osnovnim školama na podr</w:t>
      </w:r>
      <w:r w:rsidR="00126DCC">
        <w:rPr>
          <w:rFonts w:asciiTheme="majorHAnsi" w:hAnsiTheme="majorHAnsi"/>
        </w:rPr>
        <w:t>učju Općine Vidovec</w:t>
      </w:r>
      <w:r w:rsidR="00344880">
        <w:rPr>
          <w:rFonts w:asciiTheme="majorHAnsi" w:hAnsiTheme="majorHAnsi"/>
        </w:rPr>
        <w:t xml:space="preserve"> </w:t>
      </w:r>
      <w:r w:rsidR="006953AB">
        <w:rPr>
          <w:rFonts w:asciiTheme="majorHAnsi" w:hAnsiTheme="majorHAnsi"/>
        </w:rPr>
        <w:t>koje provode P</w:t>
      </w:r>
      <w:r>
        <w:rPr>
          <w:rFonts w:asciiTheme="majorHAnsi" w:hAnsiTheme="majorHAnsi"/>
        </w:rPr>
        <w:t>rogram produženog boravka i koje će raspisivati natječaje za z</w:t>
      </w:r>
      <w:r w:rsidR="00126DCC">
        <w:rPr>
          <w:rFonts w:asciiTheme="majorHAnsi" w:hAnsiTheme="majorHAnsi"/>
        </w:rPr>
        <w:t>apošljavanje učitelja/učiteljica</w:t>
      </w:r>
      <w:r>
        <w:rPr>
          <w:rFonts w:asciiTheme="majorHAnsi" w:hAnsiTheme="majorHAnsi"/>
        </w:rPr>
        <w:t xml:space="preserve"> razredne nastave za </w:t>
      </w:r>
      <w:r w:rsidR="006953AB">
        <w:rPr>
          <w:rFonts w:asciiTheme="majorHAnsi" w:hAnsiTheme="majorHAnsi"/>
        </w:rPr>
        <w:t>provođenje Programa produženog boravka</w:t>
      </w:r>
      <w:r w:rsidR="00344880">
        <w:rPr>
          <w:rFonts w:asciiTheme="majorHAnsi" w:hAnsiTheme="majorHAnsi"/>
        </w:rPr>
        <w:t>, ist</w:t>
      </w:r>
      <w:r w:rsidR="00126DCC">
        <w:rPr>
          <w:rFonts w:asciiTheme="majorHAnsi" w:hAnsiTheme="majorHAnsi"/>
        </w:rPr>
        <w:t xml:space="preserve">i </w:t>
      </w:r>
      <w:r w:rsidR="006953AB">
        <w:rPr>
          <w:rFonts w:asciiTheme="majorHAnsi" w:hAnsiTheme="majorHAnsi"/>
        </w:rPr>
        <w:t>zaposle na neodređeno vrijeme.</w:t>
      </w:r>
    </w:p>
    <w:p w:rsidR="00344880" w:rsidRDefault="006953AB" w:rsidP="006953AB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Trošak plaća</w:t>
      </w:r>
      <w:r w:rsidR="00344880">
        <w:rPr>
          <w:rFonts w:asciiTheme="majorHAnsi" w:hAnsiTheme="majorHAnsi"/>
        </w:rPr>
        <w:t xml:space="preserve"> i</w:t>
      </w:r>
      <w:r w:rsidR="003524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ostalih materijalnih</w:t>
      </w:r>
      <w:r w:rsidR="00344880">
        <w:rPr>
          <w:rFonts w:asciiTheme="majorHAnsi" w:hAnsiTheme="majorHAnsi"/>
        </w:rPr>
        <w:t xml:space="preserve"> prava </w:t>
      </w:r>
      <w:r>
        <w:rPr>
          <w:rFonts w:asciiTheme="majorHAnsi" w:hAnsiTheme="majorHAnsi"/>
        </w:rPr>
        <w:t xml:space="preserve">učitelja/učiteljica koji </w:t>
      </w:r>
      <w:r w:rsidR="00126DCC">
        <w:rPr>
          <w:rFonts w:asciiTheme="majorHAnsi" w:hAnsiTheme="majorHAnsi"/>
        </w:rPr>
        <w:t>će se zaposliti za provođenje</w:t>
      </w:r>
      <w:r>
        <w:rPr>
          <w:rFonts w:asciiTheme="majorHAnsi" w:hAnsiTheme="majorHAnsi"/>
        </w:rPr>
        <w:t xml:space="preserve"> Program</w:t>
      </w:r>
      <w:r w:rsidR="00126DCC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produženog boravka</w:t>
      </w:r>
      <w:r w:rsidR="003524CC">
        <w:rPr>
          <w:rFonts w:asciiTheme="majorHAnsi" w:hAnsiTheme="majorHAnsi"/>
        </w:rPr>
        <w:t xml:space="preserve"> financirati će se iz Proračuna Općine Vidovec.</w:t>
      </w:r>
    </w:p>
    <w:p w:rsidR="0093476A" w:rsidRDefault="0093476A" w:rsidP="009347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II.</w:t>
      </w:r>
    </w:p>
    <w:p w:rsidR="006953AB" w:rsidRDefault="0093476A" w:rsidP="0093476A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danom donošenja.</w:t>
      </w:r>
    </w:p>
    <w:p w:rsidR="006953AB" w:rsidRDefault="006953AB" w:rsidP="0093476A">
      <w:pPr>
        <w:ind w:firstLine="708"/>
        <w:jc w:val="both"/>
        <w:rPr>
          <w:rFonts w:asciiTheme="majorHAnsi" w:hAnsiTheme="majorHAnsi"/>
        </w:rPr>
      </w:pPr>
    </w:p>
    <w:p w:rsidR="006953AB" w:rsidRDefault="006953AB" w:rsidP="00695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KLASA: 602-01/19-01/06</w:t>
      </w:r>
    </w:p>
    <w:p w:rsidR="006953AB" w:rsidRDefault="006953AB" w:rsidP="00695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URBROJ: 2186/10-01/1-19-01</w:t>
      </w:r>
    </w:p>
    <w:p w:rsidR="006953AB" w:rsidRDefault="006953AB" w:rsidP="006953A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Vidovec, </w:t>
      </w:r>
      <w:r w:rsidR="007E7880">
        <w:rPr>
          <w:rFonts w:asciiTheme="majorHAnsi" w:hAnsiTheme="majorHAnsi"/>
        </w:rPr>
        <w:t xml:space="preserve">15. srpnja </w:t>
      </w:r>
      <w:r>
        <w:rPr>
          <w:rFonts w:asciiTheme="majorHAnsi" w:hAnsiTheme="majorHAnsi"/>
        </w:rPr>
        <w:t>2019.</w:t>
      </w:r>
    </w:p>
    <w:p w:rsidR="006953AB" w:rsidRDefault="006953AB" w:rsidP="006953AB">
      <w:pPr>
        <w:jc w:val="both"/>
        <w:rPr>
          <w:rFonts w:asciiTheme="majorHAnsi" w:hAnsiTheme="majorHAnsi"/>
        </w:rPr>
      </w:pPr>
    </w:p>
    <w:p w:rsidR="006953AB" w:rsidRDefault="006953AB" w:rsidP="006953AB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:rsidR="006953AB" w:rsidRDefault="006953AB" w:rsidP="006953AB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PREDSJEDNIK</w:t>
      </w:r>
    </w:p>
    <w:p w:rsidR="0093476A" w:rsidRDefault="006953AB" w:rsidP="00754D7B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Zdravko </w:t>
      </w:r>
      <w:proofErr w:type="spellStart"/>
      <w:r>
        <w:rPr>
          <w:rFonts w:asciiTheme="majorHAnsi" w:hAnsiTheme="majorHAnsi"/>
        </w:rPr>
        <w:t>Pizek</w:t>
      </w:r>
      <w:proofErr w:type="spellEnd"/>
    </w:p>
    <w:sectPr w:rsidR="00934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9F" w:rsidRDefault="004E019F" w:rsidP="00126DCC">
      <w:pPr>
        <w:spacing w:after="0" w:line="240" w:lineRule="auto"/>
      </w:pPr>
      <w:r>
        <w:separator/>
      </w:r>
    </w:p>
  </w:endnote>
  <w:endnote w:type="continuationSeparator" w:id="0">
    <w:p w:rsidR="004E019F" w:rsidRDefault="004E019F" w:rsidP="001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9F" w:rsidRDefault="004E019F" w:rsidP="00126DCC">
      <w:pPr>
        <w:spacing w:after="0" w:line="240" w:lineRule="auto"/>
      </w:pPr>
      <w:r>
        <w:separator/>
      </w:r>
    </w:p>
  </w:footnote>
  <w:footnote w:type="continuationSeparator" w:id="0">
    <w:p w:rsidR="004E019F" w:rsidRDefault="004E019F" w:rsidP="0012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CC" w:rsidRDefault="00126DCC" w:rsidP="00126DC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5D"/>
    <w:rsid w:val="00126DCC"/>
    <w:rsid w:val="001D17BD"/>
    <w:rsid w:val="002F320B"/>
    <w:rsid w:val="00344880"/>
    <w:rsid w:val="003524CC"/>
    <w:rsid w:val="003A3A9F"/>
    <w:rsid w:val="004E019F"/>
    <w:rsid w:val="006953AB"/>
    <w:rsid w:val="00754D7B"/>
    <w:rsid w:val="00791889"/>
    <w:rsid w:val="007E4741"/>
    <w:rsid w:val="007E7880"/>
    <w:rsid w:val="0093476A"/>
    <w:rsid w:val="00935FDC"/>
    <w:rsid w:val="00955966"/>
    <w:rsid w:val="00C07F4E"/>
    <w:rsid w:val="00C328A0"/>
    <w:rsid w:val="00D7365D"/>
    <w:rsid w:val="00F4539A"/>
    <w:rsid w:val="00F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DCC"/>
  </w:style>
  <w:style w:type="paragraph" w:styleId="Podnoje">
    <w:name w:val="footer"/>
    <w:basedOn w:val="Normal"/>
    <w:link w:val="PodnojeChar"/>
    <w:uiPriority w:val="99"/>
    <w:unhideWhenUsed/>
    <w:rsid w:val="0012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DCC"/>
  </w:style>
  <w:style w:type="paragraph" w:styleId="Podnoje">
    <w:name w:val="footer"/>
    <w:basedOn w:val="Normal"/>
    <w:link w:val="PodnojeChar"/>
    <w:uiPriority w:val="99"/>
    <w:unhideWhenUsed/>
    <w:rsid w:val="00126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7</cp:revision>
  <cp:lastPrinted>2019-07-19T07:56:00Z</cp:lastPrinted>
  <dcterms:created xsi:type="dcterms:W3CDTF">2019-07-04T11:26:00Z</dcterms:created>
  <dcterms:modified xsi:type="dcterms:W3CDTF">2019-07-19T08:04:00Z</dcterms:modified>
</cp:coreProperties>
</file>