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EB" w:rsidRPr="002932EB" w:rsidRDefault="002932EB" w:rsidP="00293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2EB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 POPIS ARHIVSKOG I REGISTARTURNOG GRADIVA</w:t>
      </w:r>
    </w:p>
    <w:p w:rsidR="002932EB" w:rsidRPr="002932EB" w:rsidRDefault="002932EB" w:rsidP="00293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2EB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VIDOVEC</w:t>
      </w:r>
    </w:p>
    <w:p w:rsidR="002932EB" w:rsidRPr="002932EB" w:rsidRDefault="002932EB" w:rsidP="00293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2EB">
        <w:rPr>
          <w:rFonts w:ascii="Times New Roman" w:eastAsia="Times New Roman" w:hAnsi="Times New Roman" w:cs="Times New Roman"/>
          <w:sz w:val="24"/>
          <w:szCs w:val="24"/>
          <w:lang w:eastAsia="hr-HR"/>
        </w:rPr>
        <w:t>S ROKOVIMA ČUVANJA</w:t>
      </w:r>
    </w:p>
    <w:p w:rsidR="002932EB" w:rsidRPr="002932EB" w:rsidRDefault="002932EB" w:rsidP="00293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182"/>
        <w:gridCol w:w="1418"/>
      </w:tblGrid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POSLOVNO PODRUČJE - VRSTA GRADIVA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ROK ČUVANJA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32EB" w:rsidRPr="002932EB" w:rsidRDefault="002932EB" w:rsidP="002932E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PODRUČNI USTROJ </w:t>
            </w:r>
          </w:p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o osnivanju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Prijava početka poslovanja nadležnim tijelima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Granice područja općine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Granice područja mjesnih odbora 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predmeti koje se odnose na osnivanje i organizaciju rada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trajno 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32EB" w:rsidRPr="002932EB" w:rsidRDefault="002932EB" w:rsidP="002932E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OPĆINSKO VIJEĆE, OPĆI</w:t>
            </w:r>
            <w:r w:rsidR="00D40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NSKI NAČELNIK I NJIHOVA RADNA</w:t>
            </w: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TIJELA </w:t>
            </w:r>
          </w:p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Zapisnici sa sjednica Općinskog vijeća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Zapisnici sa sjednica radnih  tijela Općinskog vijeća i načelnika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Zapisnici sa sjednica Općinskog poglavarstva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 i pojedinačni akti Općinskog vijeća (odluke, zaključci, rješenja)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 i pojedinačni akti Općinskog načelnika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Opći i pojedinačni akti Općinskog poglavarstva 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Vijećnička pitanja i odgovori na pitanja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Osnivanje ustanova, trgovačkih i komunalnih društava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Dokumenti o osnivanju, konstituiranju, udruživanju, sanaciji, stečaju, prestanku djelovanja i drugim statusnim promjenama 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32EB" w:rsidRPr="002932EB" w:rsidRDefault="002932EB" w:rsidP="002932E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ZBOROVI GRAĐANA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Odluke o sazivanju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79160C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Pozivi za zbor građana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Zapisnici sa zbora građana i proizašle odluke 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32EB" w:rsidRPr="002932EB" w:rsidRDefault="002932EB" w:rsidP="002932E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REFERENDUM   </w:t>
            </w:r>
          </w:p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Inicijativa za raspisivanje referenduma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Odluke o raspisivanju referenduma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Osnivanje tijela za provođenje referenduma i rukovođenje glasovanje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 doneseni na referendumu i njihovo objavljivanje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32EB" w:rsidRPr="002932EB" w:rsidRDefault="002932EB" w:rsidP="002932E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IZBORI</w:t>
            </w:r>
          </w:p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Zapisnici o radu tijela za provođenje izbora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Sporedni izborni materijal (glasački listići, anketni listići)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godine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Dokumenti o imenovanjima, izborima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Odluke o isplatama naknade</w:t>
            </w:r>
          </w:p>
          <w:p w:rsidR="002932EB" w:rsidRPr="002932EB" w:rsidRDefault="002932EB" w:rsidP="002932E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932EB" w:rsidRPr="002932EB" w:rsidRDefault="002932EB" w:rsidP="002932E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932EB" w:rsidRPr="002932EB" w:rsidRDefault="002932EB" w:rsidP="002932E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JAVNA PRIZNANJA </w:t>
            </w:r>
          </w:p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    </w:t>
            </w:r>
            <w:r w:rsidR="007916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Prijedlozi s obrazloženjem i inicijativa za dodjelu javnih priznanja 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Odluke o dodjeli javnih priznanja 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32EB" w:rsidRPr="002932EB" w:rsidRDefault="002932EB" w:rsidP="002932E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GRBOVI I ZASTAVE</w:t>
            </w:r>
          </w:p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Unikati grbova, zastave, himne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 koji se odnose na grbove i ambleme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 koji se odnose na zastave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32EB" w:rsidRPr="002932EB" w:rsidRDefault="002932EB" w:rsidP="002932E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NASELJA </w:t>
            </w:r>
          </w:p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Odluke o imenovanju ulica i trgova, promjena imena ulica i numeracija kućnih brojeva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32EB" w:rsidRPr="002932EB" w:rsidRDefault="002932EB" w:rsidP="002932E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OPĆI POSLOVI </w:t>
            </w:r>
          </w:p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Statut Općine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Poslovnik o radu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Dokumenti o unutarnjoj organizaciji i poslovanju ( pravilnici i dokumenti kojima se uređuje način njihove primjene)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Registar općih akata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Urudžbeni zapisnik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Druge knjige koje imaju karakter urudžbenog zapisnika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Upisnik predmeta upravnog postupka prvog stupnja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Registar, kazalo,  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Planovi klasifikacijskih oznaka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Dostavna knjige za poštu, knjige primljene pošte i druge pomoćne uredske knjige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godine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Knjiga prijemne pošte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godine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Arhivska knjiga, zapisnici o škartiranju, popis građe, ostali posebni popisi arhivskog i </w:t>
            </w:r>
            <w:proofErr w:type="spellStart"/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registraturnog</w:t>
            </w:r>
            <w:proofErr w:type="spellEnd"/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gradiva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Zapisnici o preuzimanju gradiva i primopredaji gradiva nadležnom arhivu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Službeni listovi, časopisi, brošure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o utvrđivanju unutarnjih organizacijskih jedinica i vođenju urudžbenog zapisnika, upisnika predmeta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štambilja, pečata i žigova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Okružnice i </w:t>
            </w:r>
            <w:proofErr w:type="spellStart"/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uputstva</w:t>
            </w:r>
            <w:proofErr w:type="spellEnd"/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 postupcima u radu dostavljene od nadležnih tijela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Akti o čuvanju </w:t>
            </w:r>
            <w:proofErr w:type="spellStart"/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registraturnog</w:t>
            </w:r>
            <w:proofErr w:type="spellEnd"/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arhivskog gradiva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Manje važno dopisivanje (obavještajnog) informativnog i urgentnog karaktera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godine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Izvješća upravnom tijelu o rješavanju upravnih stvari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 o rješavanju upravnih stvari u prvom stupnju nakon okončanja pravomoćnosti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Akti o rješavanju upravnih stvari u drugom stupnju nakon okončanja </w:t>
            </w: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pravomoćnosti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5 godina 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23.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Tipizirani podnesci, zamolbe, reklamacije stranaka, pozivi, obavijesti, opomene, informacije općeg karaktera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79160C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o administrativnim zabranama, honorarima,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godine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Odluke, rješenja o rasporedu sredstava naknade vijećnicima za nazočnost sjednicama Općinskog vijeća, načelnika i Općinskog poglavarstva, kao i njihovih radnih tijela i drugim naknadama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79160C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2932EB"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Pozivi za davanje mišljenja, prijedloga i primjedbi putem javne rasprave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Prijedlozi upravnih tijela načelniku i Općinskom vijeću za donošenje akata s prilozima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godine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Uvjerenja i potvrde strankama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79160C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2932EB"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 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Inspekcijska izvješća i nalazi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Zamolbe, predstavke i pritužbe građana i drugih pravnih subjekata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Korespondencija sa korisnicima proračuna, drugim institucijama, pravnim subjektima i fizičkih osobama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Pokroviteljstava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79160C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2932EB"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Otpremnice, dostavnice, prijemni listovi, povratnice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79160C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2932EB"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32EB" w:rsidRPr="002932EB" w:rsidRDefault="002932EB" w:rsidP="002932E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MJESNA SAMOUPRAVA</w:t>
            </w:r>
          </w:p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Osnivanje mjesnih odbora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Odluke i rješenja izbornog povjerenstva za izbor tijela mjesnih odbora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Pravilnici i Odluke o organizaciji i radu mjesnih odbora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Programi i planovi mjesnih odbora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79160C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</w:t>
            </w:r>
            <w:r w:rsidR="002932EB"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štambilja i pečata mjesnih odbora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79160C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Pozivi za sjednicu vijeća mjesnih odbora s prilozima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godine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Zapisnici sa sjednica vijeća mjesnih odbora s prilozima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Usvojeni akti na sjednicama vijeća mjesnih odbora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Izvještaji, informacije i upiti koji se dostavljaju općinskom načelniku i Općinskom vijeću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Ugovori o korištenju prostora mjesnih odbora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Aktivnosti mjesnih odbora (zahtjevi i prijedlozi građana) 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XI. </w:t>
            </w: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MATERIJALNO-FINANCIJSKO POSLOVANJE</w:t>
            </w:r>
          </w:p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Završni računi s godišnjim izvještajima o poslovanju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Proračun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Odluke o izvršenju Proračuna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Isplatne liste plaća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Godišnje porezne kartice zaposlenika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Glavna knjiga i dnevnik financijskog knjigovodstva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Obračun naknade bolovanja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Knjiga analitičkog knjigovodstva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Knjiga osnovnih sredstava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Putni računi, nalozi i knjige putnih naloga za motorna vozila i izvještaji o potrošnji goriva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Obračun putnih troškova, izvješća sa službenih putovanja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Knjigovodstvene isprave na temelju kojih se vrše knjiženja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Dnevnik blagajne i blagajnički izvještaj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14.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Analitika kupaca i dobavljača 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Analitička evidencija osnovnih sredstava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16. 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Dnevnik analitičkog knjigovodstva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Dnevnik materijalnog knjigovodstva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Ulazne i izlazne fakture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Evidencije ulaznih i izlaznih računa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Nalozi za knjiženja (temeljnice)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Nalozi blagajni za uplatu i isplatu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Inventurne liste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Dokumentacija o osiguranju imovine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Izvještaj banke o stanju prometa (izvoda)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o rashodovanju opreme i inventara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Putni računi ( troškovi) za službena putovanja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Obračuni plaćenih poreza i doprinosa na dohodak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Sudske i administrativne zabrane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Kreditni predmeti po odobrenim kreditima /od okončanja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Izvješća o proračunskom nadzoru i unutarnjoj kontroli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Revizija, izvješća proračunskih korisnika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Zahtjevi korisnika o dodjeli sredstava iz proračuna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Nalozi za sve vrste isplata;računa, ugovora, honorara,pretplata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Državna revizija – nalazi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Dokumentacija o platnom prometu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godine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Periodični obračuni poslovanja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godine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Otpremnice,dostavnice, prijemni listovi, povratnice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Uplatnice o primljenim i isplatnice o isplaćenoj gotovini (blagajnički blokovi)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Razni privremeni obračuni, pomoćne evidencije, tabele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Obavijesti o izvodu otvorenih stavaka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2932EB" w:rsidRPr="002932EB" w:rsidTr="0079160C">
        <w:trPr>
          <w:trHeight w:val="70"/>
        </w:trPr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Naplata općinskih poreza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2932EB" w:rsidRPr="002932EB" w:rsidTr="0079160C">
        <w:trPr>
          <w:trHeight w:val="70"/>
        </w:trPr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Police osiguranja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Zamolbe za pomoći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Ugovori o kupoprodaji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trajno 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Općenito o financijama i računovodstvu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2932EB" w:rsidRPr="002932EB" w:rsidRDefault="002932EB" w:rsidP="002932E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XII. </w:t>
            </w: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KADROVSKI POSLOVI</w:t>
            </w:r>
          </w:p>
          <w:p w:rsidR="002932EB" w:rsidRPr="002932EB" w:rsidRDefault="002932EB" w:rsidP="002932E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32EB" w:rsidRPr="002932EB" w:rsidRDefault="002932EB" w:rsidP="002932E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Zasnivanje i prestanak radnog odnosa</w:t>
            </w:r>
          </w:p>
          <w:p w:rsidR="002932EB" w:rsidRPr="002932EB" w:rsidRDefault="002932EB" w:rsidP="002932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 u svezi zasnivanja radnog odnosa, rasporeda službenika i namještenika, te prestanku radnog odnosa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2932EB" w:rsidRPr="002932EB" w:rsidTr="007916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Pravilnici o unutarnjem redu i ustrojstvu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Matične knjige djelatnika 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trajno 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Osobni dosjei djelatnika 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trajno 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Evidencije iz radnih odnosa (vježbenici, stipendisti i dr.) 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trajno 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Natječaji, oglasi, prijave na natječaj, izbor kandidata i rješavanje prigovora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Praktični rad učenika i studenata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8.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evidencije o djelatnicima ( izostanci, zakašnjenja, bolovanja)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Dopisivanje u svezi zapošljavanja vježbenika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Upiti, zamolbe, zahtjevi i dopisivanje u svezi zapošljavanja i prestanka radnog odnosa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Prigovori djelatnika (na radno mjesto, plaću i dr.)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Nagrade za rad, novčane pomoći i otpremnine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Ugovori o djelu i autorski ugovori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Statistička izvješća  iz radnih odnosa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79160C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2932EB"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32EB" w:rsidRPr="002932EB" w:rsidRDefault="002932EB" w:rsidP="002932E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Radno vrijeme, odmori, dopusti, bolovanja</w:t>
            </w:r>
          </w:p>
          <w:p w:rsidR="002932EB" w:rsidRPr="002932EB" w:rsidRDefault="002932EB" w:rsidP="002932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o skraćenom radnom vremenu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79160C" w:rsidP="00293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10</w:t>
            </w:r>
            <w:r w:rsidR="002932EB"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52D0E" w:rsidP="002932E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2932EB"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o prekovremenom radu i dopunskom radu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79160C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2932EB"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o preraspodjeli radnog vremena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79160C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2932EB"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Molbe i rješenja o korištenju godišnjeg odmora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79160C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2932EB"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Molbe i rješenja o plaćenom i neplaćenom dopustu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79160C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2932EB"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korištenja godišnjih odmora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79160C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2932EB"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o zamjeni za vrijeme odsutnosti djelatnika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79160C" w:rsidRPr="002932EB" w:rsidTr="0079160C">
        <w:tc>
          <w:tcPr>
            <w:tcW w:w="1242" w:type="dxa"/>
            <w:shd w:val="clear" w:color="auto" w:fill="auto"/>
          </w:tcPr>
          <w:p w:rsidR="0079160C" w:rsidRPr="002932EB" w:rsidRDefault="0079160C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7182" w:type="dxa"/>
            <w:shd w:val="clear" w:color="auto" w:fill="auto"/>
          </w:tcPr>
          <w:p w:rsidR="0079160C" w:rsidRPr="002932EB" w:rsidRDefault="0079160C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Evidencije o radnom vremenu, odmorima, dopustima</w:t>
            </w:r>
          </w:p>
        </w:tc>
        <w:tc>
          <w:tcPr>
            <w:tcW w:w="1418" w:type="dxa"/>
            <w:shd w:val="clear" w:color="auto" w:fill="auto"/>
          </w:tcPr>
          <w:p w:rsidR="0079160C" w:rsidRPr="002932EB" w:rsidRDefault="0079160C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Zdravstveno i mirovinsko-invalidsko osiguranje</w:t>
            </w:r>
          </w:p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Prijave i odjave djelatnika kod Zavoda zdravstvenog i mirovinskog osiguranja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Upiti, zahtjevi, zamolbe i ostalo dopisivanje u svezi ostvarivanja prava iz zdravstvenog i mirovinsko-invalid. osiguranja.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32EB" w:rsidRPr="002932EB" w:rsidRDefault="002932EB" w:rsidP="002932E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Disciplinska i materijalna odgovornost</w:t>
            </w:r>
          </w:p>
          <w:p w:rsidR="002932EB" w:rsidRPr="002932EB" w:rsidRDefault="002932EB" w:rsidP="002932E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Predmeti disciplinskog postupka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Predmeti u svezi s pokretanjem kaznenog postupka kod nadležnost suda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Predmeti u svezi s materijalnom odgovornošću djelatnika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79160C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2932EB"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Ostala dokumentacija u svezi s radnim sporovima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32EB" w:rsidRPr="002932EB" w:rsidRDefault="002932EB" w:rsidP="002932E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Stručno osposobljavanje, usavršavanje, specijalizacije, prekvalifikacije</w:t>
            </w:r>
          </w:p>
          <w:p w:rsidR="002932EB" w:rsidRPr="002932EB" w:rsidRDefault="002932EB" w:rsidP="002932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Prijave za polaganje stručnih ispita i dopisivanje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79160C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2932EB"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Planovi i programi obrazovanja i stručnog osposobljavanja djelatnika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79160C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2932EB"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o položenim stručnim ispitima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Predmeti u svezi prekvalifikacije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32EB" w:rsidRPr="002932EB" w:rsidRDefault="002932EB" w:rsidP="002932E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Raspodjela plaće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916A39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i odluke</w:t>
            </w:r>
            <w:r w:rsidR="002932EB"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svezi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 isplatama </w:t>
            </w:r>
            <w:r w:rsidR="002932EB"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plaće djelatnika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916A39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916A39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Odluke o isplati naknada</w:t>
            </w:r>
            <w:r w:rsidR="002932EB"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odvojeni život i putni troškovi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916A39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2932EB"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 o raspodjeli sredstava za plaće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916A39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2932EB"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Odluke o vrednovanju poslova i određivanju koeficijenata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Odluke o isplati regresa za godišnji odmor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916A39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2932EB"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Izvješća i ostalo dopisivanje vezano uz plaće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7.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Prijava podataka o isplaćenoj plaći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932EB" w:rsidRPr="002932EB" w:rsidRDefault="002932EB" w:rsidP="002932EB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POSLOVI ZAŠTITE NA RADU, ZAŠTITE OD POŽARA, CIVILNE ZAŠTITE I SKLONIŠTA </w:t>
            </w:r>
          </w:p>
          <w:p w:rsidR="002932EB" w:rsidRPr="002932EB" w:rsidRDefault="002932EB" w:rsidP="002932E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Planovi u vezi zaštite i spašavanja i civilne zaštite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Planovi zaštite od požara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Procjene ugroženosti stanovništva materijalnih i kulturnih dobara i okoliša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 u svezi civilne zaštite, zaštite i spašavanja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Ugovori o zakupu skloništa i zapisnici o primopredajni skloništa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 u svezi javnih blokovskih skloništa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Civilna zaštita i vatrogastvo općenito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 mjera zaštite na radu i zaštite od požara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 osposobljavanja djelatnika iz područja zaštite na radu i zaštite od požara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Predmeti i evidencije o ozljedama na radu 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Godišnja i druga izvješća iz područja zaštite na radu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Zapisnici o redovitim i izvanrednim  pregledima o stanju zaštite na radu i zaštite od požara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Zapisnici i rješenja inspekcije zaštite na radu i osiguranje od požara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Dokumentacija u svezi s održavanjem i osiguravanjem objekata, instalacija i opreme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32EB" w:rsidRPr="002932EB" w:rsidRDefault="002932EB" w:rsidP="002932EB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POSLOVI URBANIZMA, ZAŠTITE OKOLIŠA I GOSPODARENJA ZEMLJIŠTEM</w:t>
            </w:r>
          </w:p>
          <w:p w:rsidR="002932EB" w:rsidRPr="002932EB" w:rsidRDefault="002932EB" w:rsidP="002932E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o uvjetima građenja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za građenje i odgovarajući akti s prilozima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Lokacijske dozvole s prilozima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Građevinske dozvole s prilozima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Uporabne dozvole s prilozima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Geodetska dokumentacija-izmjere, izvlaštenja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rPr>
          <w:trHeight w:val="70"/>
        </w:trPr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o uklanjanju građevina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Potvrde glavnih projekata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916A39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Potvrde </w:t>
            </w:r>
            <w:proofErr w:type="spellStart"/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parcelacionih</w:t>
            </w:r>
            <w:proofErr w:type="spellEnd"/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elaborata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916A39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rPr>
          <w:trHeight w:val="70"/>
        </w:trPr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Prostorni planovi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rPr>
          <w:trHeight w:val="70"/>
        </w:trPr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Razvojni, provedbeni i drugi planovi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Izvješće o stanju u prostoru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 mjera za unapređenje stanja u prostoru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Ugovori o prodaju građevinskog zemljišta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Ugovori o najmu poljoprivrednog zemljišta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Odluke o raspisivanju natječaja za prodaju / najam građevinskog ili poljoprivrednog zemljišta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 u svezi nekretnina u vlasništvu općine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Naknade za oduzeto zemljište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Ukidanje svojstva javnog dobra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akti iz nekretnina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gospodarenja otpadom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Katastar onečišćenja okoliša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Općenito o zaštiti okoliša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 godine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XV. </w:t>
            </w: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POSLOVI KOMUNALNOST SUSTAVA</w:t>
            </w:r>
          </w:p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32EB" w:rsidRPr="002932EB" w:rsidRDefault="002932EB" w:rsidP="002932E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Stambeni poslovi</w:t>
            </w:r>
          </w:p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 kojima se utvrđuje ili prestaje stanarsko pravo, rješenja koja zamjenjuju ugovor o korištenju stana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 o ostalim pitanjima iz stambene oblasti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32EB" w:rsidRPr="002932EB" w:rsidRDefault="002932EB" w:rsidP="002932E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Poslovni prostori </w:t>
            </w:r>
          </w:p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Ugovori o zakupu, prodaji poslovnog prostora 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Zapisnici o primopredaji poslovnog prostora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Ugovori o kupnji, prodaji, zamjeni, rekonstrukciji, izgradnji poslovnog prostora te zasnivanja prava služnosti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Zapisnici, odluke, zaključci o kupnji, prodaji, zamjeni, rekonstrukciji i izgradnji poslovnog prostora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Računi za zakupninu, naknadu za korištenje poslovnog prostora, režijski troškovi, troškovi uređenja i sl.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32EB" w:rsidRPr="002932EB" w:rsidRDefault="002932EB" w:rsidP="002932E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Ostali komunalni poslovi</w:t>
            </w:r>
          </w:p>
          <w:p w:rsidR="002932EB" w:rsidRPr="002932EB" w:rsidRDefault="002932EB" w:rsidP="002932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Utvrđivanje poslova komunalne djelatnosti 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 o koncesijama i koncesijska odobrenja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 o grobljima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Grobni očevidnik i registar umrlih osoba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 o cestovnom prometu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 o izgradnji, održavanju cestovne infrastrukture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o korištenju javnih površina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 o komunalnoj naknadi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 o komunalnom doprinosu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Obračun troškova izgradnje i komunalne infrastrukture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Uređenje zelenih površina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916A39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Odluke i rješenja iz domene </w:t>
            </w:r>
            <w:r w:rsidR="002932EB"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Komunalno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 redarstva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916A39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Odluke i rješenja iz domene </w:t>
            </w:r>
            <w:r w:rsidR="002932EB"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og redarstva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916A39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Odluke i rješenja iz domene </w:t>
            </w:r>
            <w:r w:rsidR="002932EB"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Poljoprivredno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 redarstva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10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32EB" w:rsidRPr="002932EB" w:rsidRDefault="002932EB" w:rsidP="002932EB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POSLOVI PODUZETNIŠTVA</w:t>
            </w:r>
          </w:p>
          <w:p w:rsidR="002932EB" w:rsidRPr="002932EB" w:rsidRDefault="002932EB" w:rsidP="002932E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Poticanje razvoja obrtništva i malog poduzetništva 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Turistička djelatnost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Radno vrijeme ugostiteljstva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 o navedenim djelatnostima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932EB" w:rsidRPr="002932EB" w:rsidRDefault="002932EB" w:rsidP="002932EB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ODGOJ, OBRAZOVANJE I ŠKOLSTVO</w:t>
            </w:r>
          </w:p>
          <w:p w:rsidR="002932EB" w:rsidRPr="002932EB" w:rsidRDefault="002932EB" w:rsidP="002932E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 o osnivanju predškolske ustanove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 u svezi predškolskog odgoja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Akti u svezi školstva iz nadležnosti Općine 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 o dodjeli učeničkih i studentskih stipendija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Evidencije učenika i studenata korisnika stipendije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Financiranje predškolskog odgoja 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916A39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2932EB"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Financiranje osnovnog školstva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916A39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2932EB"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godina</w:t>
            </w:r>
          </w:p>
        </w:tc>
      </w:tr>
      <w:tr w:rsidR="002932EB" w:rsidRPr="002932EB" w:rsidTr="0079160C">
        <w:trPr>
          <w:trHeight w:val="70"/>
        </w:trPr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Godišnji planovi i programi školskih i predškolskih ustanova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Natjecanje učenika osnovnih škola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godine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10. 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Spiskovi nagrađenih učenika i mentora osnovne škole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Izvještaji korisnika iz područja predškolskog odgoja, obrazovanja i školstva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916A39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2932EB"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32EB" w:rsidRPr="002932EB" w:rsidRDefault="002932EB" w:rsidP="002932EB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SOCIJALNA SKRB</w:t>
            </w:r>
          </w:p>
          <w:p w:rsidR="002932EB" w:rsidRPr="002932EB" w:rsidRDefault="002932EB" w:rsidP="002932E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 iz područja socijalne skrbi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Izvješća iz područja socijalne skrbi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916A39" w:rsidRPr="002932EB" w:rsidTr="0079160C">
        <w:tc>
          <w:tcPr>
            <w:tcW w:w="1242" w:type="dxa"/>
            <w:shd w:val="clear" w:color="auto" w:fill="auto"/>
          </w:tcPr>
          <w:p w:rsidR="00916A39" w:rsidRPr="002932EB" w:rsidRDefault="00916A39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182" w:type="dxa"/>
            <w:shd w:val="clear" w:color="auto" w:fill="auto"/>
          </w:tcPr>
          <w:p w:rsidR="00916A39" w:rsidRPr="002932EB" w:rsidRDefault="00916A39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Zamolbe za financijsku pomoć i pomoć troškova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stam.pitanja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16A39" w:rsidRPr="002932EB" w:rsidRDefault="00916A39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Odluke o odobrenju </w:t>
            </w:r>
            <w:r w:rsidR="008E76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pomoći i </w:t>
            </w: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potpora iz socijalnog programa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32EB" w:rsidRPr="002932EB" w:rsidRDefault="002932EB" w:rsidP="002932EB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KULTURA, SPORT I TEHNIČKA KULTURA</w:t>
            </w:r>
          </w:p>
          <w:p w:rsidR="002932EB" w:rsidRPr="002932EB" w:rsidRDefault="002932EB" w:rsidP="002932E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 javnih potreba u kulturi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Financiranje kulturnih djelatnosti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 iz djelatnosti iz sporta i tehničke kulture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8E76BF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trajno 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 sportskih klubova i udruga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8E76BF" w:rsidP="008E7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932EB" w:rsidRPr="002932EB" w:rsidRDefault="002932EB" w:rsidP="002932EB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RJEŠAVANJE PITANJA HRVATSKIH BRANITELJA DOMOVINSKOG RATA</w:t>
            </w:r>
          </w:p>
          <w:p w:rsidR="002932EB" w:rsidRPr="002932EB" w:rsidRDefault="002932EB" w:rsidP="002932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Rješavanje pitanja hrvatskih branitelja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XXI. NEKRETNINE I POKRETNINE</w:t>
            </w:r>
          </w:p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Zemljište i zgrade u vlasništvu Općine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rPr>
          <w:trHeight w:val="70"/>
        </w:trPr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 o sukcesiji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o uknjiženju prava vlasništva i prava korištenja nekretnina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Vlasničko pravni odnosi u vezi objekata, opreme i ostalog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Dokumentacija u vezi održavanja zgrada-objekata, opreme i ostalih sredstava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Nabavka sredstava i opreme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Održavanje zgrada, objekata i opreme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Općenito o nekretninama i pokretninama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 godine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Općenito o imovinsko-pravnim poslovima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 godine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XXII. ODNOSI S JAVNOŠĆU</w:t>
            </w:r>
          </w:p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Priopćenja i obavijesti za javnost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godina</w:t>
            </w:r>
          </w:p>
        </w:tc>
      </w:tr>
      <w:tr w:rsidR="002932EB" w:rsidRPr="002932EB" w:rsidTr="0079160C">
        <w:trPr>
          <w:trHeight w:val="70"/>
        </w:trPr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Pozivnice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Općenito o odnosima s javnošću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 godine</w:t>
            </w:r>
          </w:p>
        </w:tc>
      </w:tr>
      <w:tr w:rsidR="002932EB" w:rsidRPr="002932EB" w:rsidTr="0079160C">
        <w:trPr>
          <w:trHeight w:val="70"/>
        </w:trPr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XXIII. OBJAVA AKATA</w:t>
            </w:r>
          </w:p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Objavljivanje odluka Vijeća, načelnika, komisija i općinske uprave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XIV. GRADIVO POHRANJENO NA NEKONVENCIONALNIM  MEDIJIMA</w:t>
            </w:r>
          </w:p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Određena građa pretežito vezana uz računovodstveno, knjigovodstveno poslovanje može se čuvati pohranjena na nekonvencionalnim medijima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XXV. JAVNA NABAVA</w:t>
            </w:r>
          </w:p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 odluke o imenovanju stručnog povjerenstva za provedbu postupka nabave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Ugovori o ustupanju radova, nabavi roba ili usluga sa troškovnicima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Dokumentacija o postupku nabave ako je postupak završio bez sklapanja ugovora ( poništenje i dr.)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8E76BF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2932EB"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godina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javne nabave i evidencija nabave male vrijednosti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Izvješća o nabavi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2932EB" w:rsidRPr="002932EB" w:rsidTr="0079160C">
        <w:tc>
          <w:tcPr>
            <w:tcW w:w="124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182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Projektna dokumentacija za radove</w:t>
            </w:r>
          </w:p>
        </w:tc>
        <w:tc>
          <w:tcPr>
            <w:tcW w:w="1418" w:type="dxa"/>
            <w:shd w:val="clear" w:color="auto" w:fill="auto"/>
          </w:tcPr>
          <w:p w:rsidR="002932EB" w:rsidRPr="002932EB" w:rsidRDefault="002932EB" w:rsidP="0029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32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</w:tbl>
    <w:p w:rsidR="00FA715F" w:rsidRDefault="00FA715F"/>
    <w:p w:rsidR="003E4037" w:rsidRDefault="003E4037"/>
    <w:p w:rsidR="003E4037" w:rsidRDefault="003E4037"/>
    <w:p w:rsidR="003E4037" w:rsidRDefault="003E4037"/>
    <w:p w:rsidR="003E4037" w:rsidRDefault="003E4037" w:rsidP="003E4037">
      <w:pPr>
        <w:jc w:val="right"/>
      </w:pPr>
    </w:p>
    <w:p w:rsidR="003E4037" w:rsidRDefault="003E4037" w:rsidP="003E4037">
      <w:pPr>
        <w:jc w:val="right"/>
      </w:pPr>
    </w:p>
    <w:p w:rsidR="003E4037" w:rsidRDefault="003E4037" w:rsidP="003E4037">
      <w:pPr>
        <w:jc w:val="right"/>
      </w:pPr>
    </w:p>
    <w:p w:rsidR="003E4037" w:rsidRDefault="003E4037" w:rsidP="003E4037">
      <w:pPr>
        <w:jc w:val="right"/>
      </w:pPr>
    </w:p>
    <w:p w:rsidR="003E4037" w:rsidRDefault="003E4037" w:rsidP="003E4037">
      <w:pPr>
        <w:jc w:val="right"/>
      </w:pPr>
    </w:p>
    <w:p w:rsidR="003E4037" w:rsidRPr="003E4037" w:rsidRDefault="003E4037" w:rsidP="003E4037">
      <w:pPr>
        <w:pStyle w:val="Bezproreda"/>
        <w:jc w:val="right"/>
        <w:rPr>
          <w:sz w:val="22"/>
          <w:szCs w:val="22"/>
        </w:rPr>
      </w:pPr>
      <w:r w:rsidRPr="003E4037">
        <w:rPr>
          <w:sz w:val="22"/>
          <w:szCs w:val="22"/>
        </w:rPr>
        <w:t>Općinsko vijeće Općine Vidovec</w:t>
      </w:r>
      <w:bookmarkStart w:id="0" w:name="_GoBack"/>
      <w:bookmarkEnd w:id="0"/>
    </w:p>
    <w:p w:rsidR="003E4037" w:rsidRPr="003E4037" w:rsidRDefault="003E4037" w:rsidP="003E4037">
      <w:pPr>
        <w:pStyle w:val="Bezproreda"/>
        <w:jc w:val="right"/>
        <w:rPr>
          <w:sz w:val="22"/>
          <w:szCs w:val="22"/>
        </w:rPr>
      </w:pPr>
      <w:r w:rsidRPr="003E4037">
        <w:rPr>
          <w:sz w:val="22"/>
          <w:szCs w:val="22"/>
        </w:rPr>
        <w:t>Predsjednik</w:t>
      </w:r>
    </w:p>
    <w:p w:rsidR="003E4037" w:rsidRPr="003E4037" w:rsidRDefault="003E4037" w:rsidP="003E4037">
      <w:pPr>
        <w:pStyle w:val="Bezproreda"/>
        <w:jc w:val="right"/>
        <w:rPr>
          <w:sz w:val="22"/>
          <w:szCs w:val="22"/>
        </w:rPr>
      </w:pPr>
      <w:r w:rsidRPr="003E4037">
        <w:rPr>
          <w:sz w:val="22"/>
          <w:szCs w:val="22"/>
        </w:rPr>
        <w:t xml:space="preserve">Zdravko </w:t>
      </w:r>
      <w:proofErr w:type="spellStart"/>
      <w:r w:rsidRPr="003E4037">
        <w:rPr>
          <w:sz w:val="22"/>
          <w:szCs w:val="22"/>
        </w:rPr>
        <w:t>Pizek</w:t>
      </w:r>
      <w:proofErr w:type="spellEnd"/>
    </w:p>
    <w:sectPr w:rsidR="003E4037" w:rsidRPr="003E40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0E" w:rsidRDefault="00252D0E" w:rsidP="006757A2">
      <w:pPr>
        <w:spacing w:after="0" w:line="240" w:lineRule="auto"/>
      </w:pPr>
      <w:r>
        <w:separator/>
      </w:r>
    </w:p>
  </w:endnote>
  <w:endnote w:type="continuationSeparator" w:id="0">
    <w:p w:rsidR="00252D0E" w:rsidRDefault="00252D0E" w:rsidP="0067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777125"/>
      <w:docPartObj>
        <w:docPartGallery w:val="Page Numbers (Bottom of Page)"/>
        <w:docPartUnique/>
      </w:docPartObj>
    </w:sdtPr>
    <w:sdtEndPr/>
    <w:sdtContent>
      <w:p w:rsidR="00252D0E" w:rsidRDefault="00252D0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D89">
          <w:rPr>
            <w:noProof/>
          </w:rPr>
          <w:t>8</w:t>
        </w:r>
        <w:r>
          <w:fldChar w:fldCharType="end"/>
        </w:r>
      </w:p>
    </w:sdtContent>
  </w:sdt>
  <w:p w:rsidR="00252D0E" w:rsidRDefault="00252D0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0E" w:rsidRDefault="00252D0E" w:rsidP="006757A2">
      <w:pPr>
        <w:spacing w:after="0" w:line="240" w:lineRule="auto"/>
      </w:pPr>
      <w:r>
        <w:separator/>
      </w:r>
    </w:p>
  </w:footnote>
  <w:footnote w:type="continuationSeparator" w:id="0">
    <w:p w:rsidR="00252D0E" w:rsidRDefault="00252D0E" w:rsidP="00675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E8F"/>
    <w:multiLevelType w:val="hybridMultilevel"/>
    <w:tmpl w:val="DCC63200"/>
    <w:lvl w:ilvl="0" w:tplc="B972C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60E7A"/>
    <w:multiLevelType w:val="hybridMultilevel"/>
    <w:tmpl w:val="F5CAF0F8"/>
    <w:lvl w:ilvl="0" w:tplc="C6C88E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85630"/>
    <w:multiLevelType w:val="hybridMultilevel"/>
    <w:tmpl w:val="222C4E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E0C1C"/>
    <w:multiLevelType w:val="hybridMultilevel"/>
    <w:tmpl w:val="7BA63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50D8F"/>
    <w:multiLevelType w:val="hybridMultilevel"/>
    <w:tmpl w:val="402665F0"/>
    <w:lvl w:ilvl="0" w:tplc="135E5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65BF0"/>
    <w:multiLevelType w:val="hybridMultilevel"/>
    <w:tmpl w:val="13B8EAEE"/>
    <w:lvl w:ilvl="0" w:tplc="04602F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74C09"/>
    <w:multiLevelType w:val="hybridMultilevel"/>
    <w:tmpl w:val="62281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100AA"/>
    <w:multiLevelType w:val="hybridMultilevel"/>
    <w:tmpl w:val="6B6EE71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FE60ABF"/>
    <w:multiLevelType w:val="hybridMultilevel"/>
    <w:tmpl w:val="D0DE620E"/>
    <w:lvl w:ilvl="0" w:tplc="BAFA98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D56C6"/>
    <w:multiLevelType w:val="hybridMultilevel"/>
    <w:tmpl w:val="4DB226B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81340FC"/>
    <w:multiLevelType w:val="hybridMultilevel"/>
    <w:tmpl w:val="AB68443C"/>
    <w:lvl w:ilvl="0" w:tplc="B972C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F641F5"/>
    <w:multiLevelType w:val="hybridMultilevel"/>
    <w:tmpl w:val="802453A2"/>
    <w:lvl w:ilvl="0" w:tplc="5958D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36B0D"/>
    <w:multiLevelType w:val="hybridMultilevel"/>
    <w:tmpl w:val="36F844A8"/>
    <w:lvl w:ilvl="0" w:tplc="B972CA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C080712"/>
    <w:multiLevelType w:val="hybridMultilevel"/>
    <w:tmpl w:val="D05872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A246FE"/>
    <w:multiLevelType w:val="hybridMultilevel"/>
    <w:tmpl w:val="730C35DC"/>
    <w:lvl w:ilvl="0" w:tplc="EBD4A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24731"/>
    <w:multiLevelType w:val="hybridMultilevel"/>
    <w:tmpl w:val="47DE8608"/>
    <w:lvl w:ilvl="0" w:tplc="C9AC4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86E84"/>
    <w:multiLevelType w:val="hybridMultilevel"/>
    <w:tmpl w:val="37505946"/>
    <w:lvl w:ilvl="0" w:tplc="B972CA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E20489F"/>
    <w:multiLevelType w:val="hybridMultilevel"/>
    <w:tmpl w:val="88907EB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F522335"/>
    <w:multiLevelType w:val="hybridMultilevel"/>
    <w:tmpl w:val="9F6A0D80"/>
    <w:lvl w:ilvl="0" w:tplc="939AF10A">
      <w:start w:val="4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32F436D"/>
    <w:multiLevelType w:val="hybridMultilevel"/>
    <w:tmpl w:val="33A49E68"/>
    <w:lvl w:ilvl="0" w:tplc="5EB01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06D63"/>
    <w:multiLevelType w:val="hybridMultilevel"/>
    <w:tmpl w:val="9724A79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A830116"/>
    <w:multiLevelType w:val="hybridMultilevel"/>
    <w:tmpl w:val="CA12BD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903FC3"/>
    <w:multiLevelType w:val="hybridMultilevel"/>
    <w:tmpl w:val="AB1E3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8567F6"/>
    <w:multiLevelType w:val="hybridMultilevel"/>
    <w:tmpl w:val="DF52F9D4"/>
    <w:lvl w:ilvl="0" w:tplc="71682EC0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A1601"/>
    <w:multiLevelType w:val="hybridMultilevel"/>
    <w:tmpl w:val="B9627E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8B265A"/>
    <w:multiLevelType w:val="hybridMultilevel"/>
    <w:tmpl w:val="1F1CBF42"/>
    <w:lvl w:ilvl="0" w:tplc="C346C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6279F"/>
    <w:multiLevelType w:val="hybridMultilevel"/>
    <w:tmpl w:val="739EE4F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8750549"/>
    <w:multiLevelType w:val="hybridMultilevel"/>
    <w:tmpl w:val="FD66F5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6D033D"/>
    <w:multiLevelType w:val="hybridMultilevel"/>
    <w:tmpl w:val="F19A2F56"/>
    <w:lvl w:ilvl="0" w:tplc="041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5C518A"/>
    <w:multiLevelType w:val="hybridMultilevel"/>
    <w:tmpl w:val="27ECF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119BE"/>
    <w:multiLevelType w:val="hybridMultilevel"/>
    <w:tmpl w:val="785CE35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D25976"/>
    <w:multiLevelType w:val="hybridMultilevel"/>
    <w:tmpl w:val="E5408A24"/>
    <w:lvl w:ilvl="0" w:tplc="B89CDF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331B4"/>
    <w:multiLevelType w:val="hybridMultilevel"/>
    <w:tmpl w:val="2278A41C"/>
    <w:lvl w:ilvl="0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8AA3FBC"/>
    <w:multiLevelType w:val="hybridMultilevel"/>
    <w:tmpl w:val="D7767324"/>
    <w:lvl w:ilvl="0" w:tplc="F41C56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06355"/>
    <w:multiLevelType w:val="hybridMultilevel"/>
    <w:tmpl w:val="0BE0D42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2488A"/>
    <w:multiLevelType w:val="hybridMultilevel"/>
    <w:tmpl w:val="15AA88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BA27AD"/>
    <w:multiLevelType w:val="hybridMultilevel"/>
    <w:tmpl w:val="2F9C0312"/>
    <w:lvl w:ilvl="0" w:tplc="198C67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431FD2"/>
    <w:multiLevelType w:val="hybridMultilevel"/>
    <w:tmpl w:val="4A82E0CA"/>
    <w:lvl w:ilvl="0" w:tplc="B4AEEAD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B23F93"/>
    <w:multiLevelType w:val="hybridMultilevel"/>
    <w:tmpl w:val="649AF1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2449F7"/>
    <w:multiLevelType w:val="hybridMultilevel"/>
    <w:tmpl w:val="F8022F94"/>
    <w:lvl w:ilvl="0" w:tplc="76E6D02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0">
    <w:nsid w:val="66BC76D0"/>
    <w:multiLevelType w:val="hybridMultilevel"/>
    <w:tmpl w:val="942CF814"/>
    <w:lvl w:ilvl="0" w:tplc="9EC0A33A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D80C76"/>
    <w:multiLevelType w:val="hybridMultilevel"/>
    <w:tmpl w:val="995A99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A2364B"/>
    <w:multiLevelType w:val="hybridMultilevel"/>
    <w:tmpl w:val="25F0D0C4"/>
    <w:lvl w:ilvl="0" w:tplc="B972C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AC5270"/>
    <w:multiLevelType w:val="hybridMultilevel"/>
    <w:tmpl w:val="C986A6E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066E9C"/>
    <w:multiLevelType w:val="hybridMultilevel"/>
    <w:tmpl w:val="4F18E4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AB5849"/>
    <w:multiLevelType w:val="hybridMultilevel"/>
    <w:tmpl w:val="AFD07168"/>
    <w:lvl w:ilvl="0" w:tplc="06B6D9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E0182B"/>
    <w:multiLevelType w:val="hybridMultilevel"/>
    <w:tmpl w:val="0A12DA0E"/>
    <w:lvl w:ilvl="0" w:tplc="1CC4CC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187883"/>
    <w:multiLevelType w:val="hybridMultilevel"/>
    <w:tmpl w:val="DC1EF334"/>
    <w:lvl w:ilvl="0" w:tplc="344806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B32C87"/>
    <w:multiLevelType w:val="hybridMultilevel"/>
    <w:tmpl w:val="9BEC1AD4"/>
    <w:lvl w:ilvl="0" w:tplc="04602F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A32E7"/>
    <w:multiLevelType w:val="hybridMultilevel"/>
    <w:tmpl w:val="F9A49830"/>
    <w:lvl w:ilvl="0" w:tplc="041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972CA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5"/>
  </w:num>
  <w:num w:numId="3">
    <w:abstractNumId w:val="27"/>
  </w:num>
  <w:num w:numId="4">
    <w:abstractNumId w:val="49"/>
  </w:num>
  <w:num w:numId="5">
    <w:abstractNumId w:val="36"/>
  </w:num>
  <w:num w:numId="6">
    <w:abstractNumId w:val="9"/>
  </w:num>
  <w:num w:numId="7">
    <w:abstractNumId w:val="22"/>
  </w:num>
  <w:num w:numId="8">
    <w:abstractNumId w:val="45"/>
  </w:num>
  <w:num w:numId="9">
    <w:abstractNumId w:val="21"/>
  </w:num>
  <w:num w:numId="10">
    <w:abstractNumId w:val="13"/>
  </w:num>
  <w:num w:numId="11">
    <w:abstractNumId w:val="43"/>
  </w:num>
  <w:num w:numId="12">
    <w:abstractNumId w:val="38"/>
  </w:num>
  <w:num w:numId="13">
    <w:abstractNumId w:val="7"/>
  </w:num>
  <w:num w:numId="14">
    <w:abstractNumId w:val="44"/>
  </w:num>
  <w:num w:numId="15">
    <w:abstractNumId w:val="24"/>
  </w:num>
  <w:num w:numId="16">
    <w:abstractNumId w:val="26"/>
  </w:num>
  <w:num w:numId="17">
    <w:abstractNumId w:val="41"/>
  </w:num>
  <w:num w:numId="18">
    <w:abstractNumId w:val="28"/>
  </w:num>
  <w:num w:numId="19">
    <w:abstractNumId w:val="17"/>
  </w:num>
  <w:num w:numId="20">
    <w:abstractNumId w:val="20"/>
  </w:num>
  <w:num w:numId="21">
    <w:abstractNumId w:val="0"/>
  </w:num>
  <w:num w:numId="22">
    <w:abstractNumId w:val="32"/>
  </w:num>
  <w:num w:numId="23">
    <w:abstractNumId w:val="12"/>
  </w:num>
  <w:num w:numId="24">
    <w:abstractNumId w:val="10"/>
  </w:num>
  <w:num w:numId="25">
    <w:abstractNumId w:val="16"/>
  </w:num>
  <w:num w:numId="26">
    <w:abstractNumId w:val="42"/>
  </w:num>
  <w:num w:numId="27">
    <w:abstractNumId w:val="34"/>
  </w:num>
  <w:num w:numId="28">
    <w:abstractNumId w:val="30"/>
  </w:num>
  <w:num w:numId="29">
    <w:abstractNumId w:val="5"/>
  </w:num>
  <w:num w:numId="30">
    <w:abstractNumId w:val="48"/>
  </w:num>
  <w:num w:numId="31">
    <w:abstractNumId w:val="18"/>
  </w:num>
  <w:num w:numId="32">
    <w:abstractNumId w:val="19"/>
  </w:num>
  <w:num w:numId="33">
    <w:abstractNumId w:val="4"/>
  </w:num>
  <w:num w:numId="34">
    <w:abstractNumId w:val="39"/>
  </w:num>
  <w:num w:numId="35">
    <w:abstractNumId w:val="15"/>
  </w:num>
  <w:num w:numId="36">
    <w:abstractNumId w:val="11"/>
  </w:num>
  <w:num w:numId="37">
    <w:abstractNumId w:val="25"/>
  </w:num>
  <w:num w:numId="38">
    <w:abstractNumId w:val="3"/>
  </w:num>
  <w:num w:numId="39">
    <w:abstractNumId w:val="31"/>
  </w:num>
  <w:num w:numId="40">
    <w:abstractNumId w:val="8"/>
  </w:num>
  <w:num w:numId="41">
    <w:abstractNumId w:val="47"/>
  </w:num>
  <w:num w:numId="42">
    <w:abstractNumId w:val="14"/>
  </w:num>
  <w:num w:numId="43">
    <w:abstractNumId w:val="6"/>
  </w:num>
  <w:num w:numId="44">
    <w:abstractNumId w:val="29"/>
  </w:num>
  <w:num w:numId="45">
    <w:abstractNumId w:val="37"/>
  </w:num>
  <w:num w:numId="46">
    <w:abstractNumId w:val="1"/>
  </w:num>
  <w:num w:numId="47">
    <w:abstractNumId w:val="23"/>
  </w:num>
  <w:num w:numId="48">
    <w:abstractNumId w:val="46"/>
  </w:num>
  <w:num w:numId="49">
    <w:abstractNumId w:val="4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EB"/>
    <w:rsid w:val="001255DB"/>
    <w:rsid w:val="00252D0E"/>
    <w:rsid w:val="002932EB"/>
    <w:rsid w:val="003E4037"/>
    <w:rsid w:val="006757A2"/>
    <w:rsid w:val="0079160C"/>
    <w:rsid w:val="008E76BF"/>
    <w:rsid w:val="00916A39"/>
    <w:rsid w:val="00D40FA6"/>
    <w:rsid w:val="00F27346"/>
    <w:rsid w:val="00FA715F"/>
    <w:rsid w:val="00F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2932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932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932EB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2932E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2932EB"/>
  </w:style>
  <w:style w:type="paragraph" w:styleId="Tijeloteksta">
    <w:name w:val="Body Text"/>
    <w:basedOn w:val="Normal"/>
    <w:link w:val="TijelotekstaChar"/>
    <w:semiHidden/>
    <w:rsid w:val="002932E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2932E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rsid w:val="002932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2932E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phscx171277540">
    <w:name w:val="paragraph scx171277540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29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13ft8">
    <w:name w:val="p113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86ft8">
    <w:name w:val="p286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70ft5">
    <w:name w:val="p170 ft5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42ft8">
    <w:name w:val="p142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8ft8">
    <w:name w:val="p48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24ft8">
    <w:name w:val="p424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96ft8">
    <w:name w:val="p196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03ft8">
    <w:name w:val="p303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49ft8">
    <w:name w:val="p249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21ft8">
    <w:name w:val="p221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25ft8">
    <w:name w:val="p125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3ft8">
    <w:name w:val="p63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49ft18">
    <w:name w:val="p249 ft1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62ft5">
    <w:name w:val="p162 ft5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27ft8">
    <w:name w:val="p427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28ft8">
    <w:name w:val="p428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57ft8">
    <w:name w:val="p257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74ft8">
    <w:name w:val="p374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0ft8">
    <w:name w:val="p50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77ft8">
    <w:name w:val="p77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97ft15">
    <w:name w:val="p297 ft15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1ft8">
    <w:name w:val="p61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96ft18">
    <w:name w:val="p196 ft1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3ft18">
    <w:name w:val="p63 ft1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1ft18">
    <w:name w:val="p61 ft1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95ft8">
    <w:name w:val="p95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30ft18">
    <w:name w:val="p430 ft1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31ft18">
    <w:name w:val="p431 ft1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94ft18">
    <w:name w:val="p94 ft1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22ft18">
    <w:name w:val="p222 ft1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8">
    <w:name w:val="ft8"/>
    <w:basedOn w:val="Zadanifontodlomka"/>
    <w:rsid w:val="002932EB"/>
  </w:style>
  <w:style w:type="character" w:customStyle="1" w:styleId="ft23">
    <w:name w:val="ft23"/>
    <w:basedOn w:val="Zadanifontodlomka"/>
    <w:rsid w:val="002932EB"/>
  </w:style>
  <w:style w:type="paragraph" w:customStyle="1" w:styleId="p434ft8">
    <w:name w:val="p434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51ft8">
    <w:name w:val="p151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15ft8">
    <w:name w:val="p115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19ft8">
    <w:name w:val="p219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89ft8">
    <w:name w:val="p189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3ft8">
    <w:name w:val="p53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35ft8">
    <w:name w:val="p435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36ft8">
    <w:name w:val="p436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37ft8">
    <w:name w:val="p437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37ft8">
    <w:name w:val="p237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38ft8">
    <w:name w:val="p438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94ft8">
    <w:name w:val="p94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03ft8">
    <w:name w:val="p403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84ft8">
    <w:name w:val="p184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9ft8">
    <w:name w:val="p59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85ft27">
    <w:name w:val="p185 ft27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35ft8">
    <w:name w:val="p135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39ft8">
    <w:name w:val="p439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22ft8">
    <w:name w:val="p122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48ft8">
    <w:name w:val="p148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79ft8">
    <w:name w:val="p179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10ft8">
    <w:name w:val="p210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08ft15">
    <w:name w:val="p108 ft15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07ft8">
    <w:name w:val="p407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4ft8">
    <w:name w:val="p44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40ft27">
    <w:name w:val="p440 ft27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44">
    <w:name w:val="ft44"/>
    <w:basedOn w:val="Zadanifontodlomka"/>
    <w:rsid w:val="002932EB"/>
  </w:style>
  <w:style w:type="paragraph" w:customStyle="1" w:styleId="p415ft8">
    <w:name w:val="p415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60ft8">
    <w:name w:val="p160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14ft8">
    <w:name w:val="p214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85ft66">
    <w:name w:val="p185 ft66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41ft8">
    <w:name w:val="p441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42ft8">
    <w:name w:val="p442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8ft5">
    <w:name w:val="p8 ft5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46ft5">
    <w:name w:val="p446 ft5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9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932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932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932E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932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2932E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32E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32E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2932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932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932EB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2932E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2932EB"/>
  </w:style>
  <w:style w:type="paragraph" w:styleId="Tijeloteksta">
    <w:name w:val="Body Text"/>
    <w:basedOn w:val="Normal"/>
    <w:link w:val="TijelotekstaChar"/>
    <w:semiHidden/>
    <w:rsid w:val="002932E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2932E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rsid w:val="002932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2932E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phscx171277540">
    <w:name w:val="paragraph scx171277540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29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13ft8">
    <w:name w:val="p113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86ft8">
    <w:name w:val="p286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70ft5">
    <w:name w:val="p170 ft5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42ft8">
    <w:name w:val="p142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8ft8">
    <w:name w:val="p48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24ft8">
    <w:name w:val="p424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96ft8">
    <w:name w:val="p196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03ft8">
    <w:name w:val="p303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49ft8">
    <w:name w:val="p249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21ft8">
    <w:name w:val="p221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25ft8">
    <w:name w:val="p125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3ft8">
    <w:name w:val="p63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49ft18">
    <w:name w:val="p249 ft1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62ft5">
    <w:name w:val="p162 ft5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27ft8">
    <w:name w:val="p427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28ft8">
    <w:name w:val="p428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57ft8">
    <w:name w:val="p257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74ft8">
    <w:name w:val="p374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0ft8">
    <w:name w:val="p50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77ft8">
    <w:name w:val="p77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97ft15">
    <w:name w:val="p297 ft15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1ft8">
    <w:name w:val="p61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96ft18">
    <w:name w:val="p196 ft1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3ft18">
    <w:name w:val="p63 ft1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1ft18">
    <w:name w:val="p61 ft1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95ft8">
    <w:name w:val="p95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30ft18">
    <w:name w:val="p430 ft1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31ft18">
    <w:name w:val="p431 ft1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94ft18">
    <w:name w:val="p94 ft1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22ft18">
    <w:name w:val="p222 ft1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8">
    <w:name w:val="ft8"/>
    <w:basedOn w:val="Zadanifontodlomka"/>
    <w:rsid w:val="002932EB"/>
  </w:style>
  <w:style w:type="character" w:customStyle="1" w:styleId="ft23">
    <w:name w:val="ft23"/>
    <w:basedOn w:val="Zadanifontodlomka"/>
    <w:rsid w:val="002932EB"/>
  </w:style>
  <w:style w:type="paragraph" w:customStyle="1" w:styleId="p434ft8">
    <w:name w:val="p434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51ft8">
    <w:name w:val="p151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15ft8">
    <w:name w:val="p115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19ft8">
    <w:name w:val="p219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89ft8">
    <w:name w:val="p189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3ft8">
    <w:name w:val="p53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35ft8">
    <w:name w:val="p435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36ft8">
    <w:name w:val="p436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37ft8">
    <w:name w:val="p437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37ft8">
    <w:name w:val="p237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38ft8">
    <w:name w:val="p438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94ft8">
    <w:name w:val="p94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03ft8">
    <w:name w:val="p403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84ft8">
    <w:name w:val="p184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9ft8">
    <w:name w:val="p59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85ft27">
    <w:name w:val="p185 ft27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35ft8">
    <w:name w:val="p135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39ft8">
    <w:name w:val="p439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22ft8">
    <w:name w:val="p122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48ft8">
    <w:name w:val="p148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79ft8">
    <w:name w:val="p179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10ft8">
    <w:name w:val="p210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08ft15">
    <w:name w:val="p108 ft15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07ft8">
    <w:name w:val="p407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4ft8">
    <w:name w:val="p44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40ft27">
    <w:name w:val="p440 ft27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44">
    <w:name w:val="ft44"/>
    <w:basedOn w:val="Zadanifontodlomka"/>
    <w:rsid w:val="002932EB"/>
  </w:style>
  <w:style w:type="paragraph" w:customStyle="1" w:styleId="p415ft8">
    <w:name w:val="p415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60ft8">
    <w:name w:val="p160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14ft8">
    <w:name w:val="p214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85ft66">
    <w:name w:val="p185 ft66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41ft8">
    <w:name w:val="p441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42ft8">
    <w:name w:val="p442 ft8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8ft5">
    <w:name w:val="p8 ft5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46ft5">
    <w:name w:val="p446 ft5"/>
    <w:basedOn w:val="Normal"/>
    <w:rsid w:val="0029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9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932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932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932E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932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2932E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32E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32E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7</cp:revision>
  <cp:lastPrinted>2016-03-24T08:46:00Z</cp:lastPrinted>
  <dcterms:created xsi:type="dcterms:W3CDTF">2016-02-26T08:55:00Z</dcterms:created>
  <dcterms:modified xsi:type="dcterms:W3CDTF">2016-03-24T08:56:00Z</dcterms:modified>
</cp:coreProperties>
</file>