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341A" w14:textId="51E67B33" w:rsidR="004662C3" w:rsidRDefault="00C24A40" w:rsidP="004662C3">
      <w:pPr>
        <w:jc w:val="both"/>
        <w:rPr>
          <w:rFonts w:ascii="Arial" w:hAnsi="Arial" w:cs="Arial"/>
        </w:rPr>
      </w:pPr>
      <w:r w:rsidRPr="00C24A40">
        <w:rPr>
          <w:rFonts w:ascii="Arial" w:hAnsi="Arial" w:cs="Arial"/>
        </w:rPr>
        <w:t>Temeljem odredbe članka 35. Zakona o vlasniš</w:t>
      </w:r>
      <w:r>
        <w:rPr>
          <w:rFonts w:ascii="Arial" w:hAnsi="Arial" w:cs="Arial"/>
        </w:rPr>
        <w:t>tvu i drugim stvarnim pravima („Narodne novine“</w:t>
      </w:r>
      <w:r w:rsidRPr="00C24A40">
        <w:rPr>
          <w:rFonts w:ascii="Arial" w:hAnsi="Arial" w:cs="Arial"/>
        </w:rPr>
        <w:t xml:space="preserve">, broj 91/96, 68/98, 137/99, 22/00, 73/00, 129/00, 114/01, 79/06, 141/06, 146/08, 38/09, 153/09, 143/12, 152/14, 81/15 - pročišćeni tekst i 94/17 - ispravak pročišćenog teksta), </w:t>
      </w:r>
      <w:r w:rsidR="0033780B">
        <w:rPr>
          <w:rFonts w:ascii="Arial" w:hAnsi="Arial" w:cs="Arial"/>
        </w:rPr>
        <w:t xml:space="preserve">članka 103. </w:t>
      </w:r>
      <w:r w:rsidR="006D0D93">
        <w:rPr>
          <w:rFonts w:ascii="Arial" w:hAnsi="Arial" w:cs="Arial"/>
        </w:rPr>
        <w:t>Zakona o cestama („Narodne novine“</w:t>
      </w:r>
      <w:r w:rsidRPr="00C24A40">
        <w:rPr>
          <w:rFonts w:ascii="Arial" w:hAnsi="Arial" w:cs="Arial"/>
        </w:rPr>
        <w:t>, broj 84/11, 22/13, 54/13, 148/13, 92/14 i 110/19)</w:t>
      </w:r>
      <w:r w:rsidR="004662C3">
        <w:rPr>
          <w:rFonts w:ascii="Arial" w:hAnsi="Arial" w:cs="Arial"/>
        </w:rPr>
        <w:t xml:space="preserve"> i članka 31</w:t>
      </w:r>
      <w:r w:rsidR="004662C3" w:rsidRPr="004662C3">
        <w:rPr>
          <w:rFonts w:ascii="Arial" w:hAnsi="Arial" w:cs="Arial"/>
        </w:rPr>
        <w:t xml:space="preserve">. Statuta </w:t>
      </w:r>
      <w:r w:rsidR="004662C3">
        <w:rPr>
          <w:rFonts w:ascii="Arial" w:hAnsi="Arial" w:cs="Arial"/>
        </w:rPr>
        <w:t>Općine Vidovec („</w:t>
      </w:r>
      <w:r w:rsidR="004662C3" w:rsidRPr="004662C3">
        <w:rPr>
          <w:rFonts w:ascii="Arial" w:hAnsi="Arial" w:cs="Arial"/>
        </w:rPr>
        <w:t>Službe</w:t>
      </w:r>
      <w:r w:rsidR="004662C3">
        <w:rPr>
          <w:rFonts w:ascii="Arial" w:hAnsi="Arial" w:cs="Arial"/>
        </w:rPr>
        <w:t>ni vjesnik Varaždinske županije“</w:t>
      </w:r>
      <w:r w:rsidR="004662C3" w:rsidRPr="004662C3">
        <w:rPr>
          <w:rFonts w:ascii="Arial" w:hAnsi="Arial" w:cs="Arial"/>
        </w:rPr>
        <w:t xml:space="preserve">, broj </w:t>
      </w:r>
      <w:r w:rsidR="004662C3">
        <w:rPr>
          <w:rFonts w:ascii="Arial" w:hAnsi="Arial" w:cs="Arial"/>
        </w:rPr>
        <w:t>04</w:t>
      </w:r>
      <w:r w:rsidR="004662C3" w:rsidRPr="004662C3">
        <w:rPr>
          <w:rFonts w:ascii="Arial" w:hAnsi="Arial" w:cs="Arial"/>
        </w:rPr>
        <w:t xml:space="preserve">/18), </w:t>
      </w:r>
      <w:r w:rsidR="004662C3">
        <w:rPr>
          <w:rFonts w:ascii="Arial" w:hAnsi="Arial" w:cs="Arial"/>
        </w:rPr>
        <w:t>Općinsko</w:t>
      </w:r>
      <w:r w:rsidR="004662C3" w:rsidRPr="004662C3">
        <w:rPr>
          <w:rFonts w:ascii="Arial" w:hAnsi="Arial" w:cs="Arial"/>
        </w:rPr>
        <w:t xml:space="preserve"> vijeće </w:t>
      </w:r>
      <w:r w:rsidR="00B114CF">
        <w:rPr>
          <w:rFonts w:ascii="Arial" w:hAnsi="Arial" w:cs="Arial"/>
        </w:rPr>
        <w:t>Općine Vidovec na 25</w:t>
      </w:r>
      <w:r w:rsidR="004662C3" w:rsidRPr="004662C3">
        <w:rPr>
          <w:rFonts w:ascii="Arial" w:hAnsi="Arial" w:cs="Arial"/>
        </w:rPr>
        <w:t xml:space="preserve">. sjednici održanoj </w:t>
      </w:r>
      <w:r w:rsidR="00B114CF">
        <w:rPr>
          <w:rFonts w:ascii="Arial" w:hAnsi="Arial" w:cs="Arial"/>
        </w:rPr>
        <w:t xml:space="preserve">26. listopada </w:t>
      </w:r>
      <w:r w:rsidR="004662C3" w:rsidRPr="004662C3">
        <w:rPr>
          <w:rFonts w:ascii="Arial" w:hAnsi="Arial" w:cs="Arial"/>
        </w:rPr>
        <w:t xml:space="preserve">2020. godine, donosi </w:t>
      </w:r>
    </w:p>
    <w:p w14:paraId="2620853D" w14:textId="77777777" w:rsidR="009653F1" w:rsidRPr="00D255E5" w:rsidRDefault="004662C3" w:rsidP="009653F1">
      <w:pPr>
        <w:spacing w:after="0"/>
        <w:jc w:val="center"/>
        <w:rPr>
          <w:rFonts w:ascii="Arial" w:hAnsi="Arial" w:cs="Arial"/>
          <w:b/>
        </w:rPr>
      </w:pPr>
      <w:r w:rsidRPr="00D255E5">
        <w:rPr>
          <w:rFonts w:ascii="Arial" w:hAnsi="Arial" w:cs="Arial"/>
          <w:b/>
        </w:rPr>
        <w:t xml:space="preserve">ODLUKU </w:t>
      </w:r>
    </w:p>
    <w:p w14:paraId="48A44D0D" w14:textId="77777777" w:rsidR="004662C3" w:rsidRPr="00D255E5" w:rsidRDefault="004662C3" w:rsidP="009653F1">
      <w:pPr>
        <w:spacing w:after="0"/>
        <w:jc w:val="center"/>
        <w:rPr>
          <w:rFonts w:ascii="Arial" w:hAnsi="Arial" w:cs="Arial"/>
          <w:b/>
        </w:rPr>
      </w:pPr>
      <w:r w:rsidRPr="00D255E5">
        <w:rPr>
          <w:rFonts w:ascii="Arial" w:hAnsi="Arial" w:cs="Arial"/>
          <w:b/>
        </w:rPr>
        <w:t>o ukidanju svojstva javnog dobra</w:t>
      </w:r>
    </w:p>
    <w:p w14:paraId="622CC808" w14:textId="77777777" w:rsidR="004662C3" w:rsidRPr="00D255E5" w:rsidRDefault="004662C3" w:rsidP="009653F1">
      <w:pPr>
        <w:spacing w:after="0"/>
        <w:jc w:val="center"/>
        <w:rPr>
          <w:rFonts w:ascii="Arial" w:hAnsi="Arial" w:cs="Arial"/>
          <w:b/>
        </w:rPr>
      </w:pPr>
      <w:r w:rsidRPr="00D255E5">
        <w:rPr>
          <w:rFonts w:ascii="Arial" w:hAnsi="Arial" w:cs="Arial"/>
          <w:b/>
        </w:rPr>
        <w:t>na k.č.br. 1095/4</w:t>
      </w:r>
      <w:r w:rsidR="009653F1" w:rsidRPr="00D255E5">
        <w:rPr>
          <w:rFonts w:ascii="Arial" w:hAnsi="Arial" w:cs="Arial"/>
          <w:b/>
        </w:rPr>
        <w:t xml:space="preserve"> k.o. Nedeljanec</w:t>
      </w:r>
    </w:p>
    <w:p w14:paraId="6B02D2B7" w14:textId="77777777" w:rsidR="009653F1" w:rsidRDefault="009653F1" w:rsidP="009653F1">
      <w:pPr>
        <w:spacing w:after="0"/>
        <w:jc w:val="center"/>
        <w:rPr>
          <w:rFonts w:ascii="Arial" w:hAnsi="Arial" w:cs="Arial"/>
        </w:rPr>
      </w:pPr>
    </w:p>
    <w:p w14:paraId="665AA154" w14:textId="77777777" w:rsidR="009653F1" w:rsidRPr="00C27323" w:rsidRDefault="004662C3" w:rsidP="009653F1">
      <w:pPr>
        <w:jc w:val="center"/>
        <w:rPr>
          <w:rFonts w:ascii="Arial" w:hAnsi="Arial" w:cs="Arial"/>
        </w:rPr>
      </w:pPr>
      <w:r w:rsidRPr="00C27323">
        <w:rPr>
          <w:rFonts w:ascii="Arial" w:hAnsi="Arial" w:cs="Arial"/>
        </w:rPr>
        <w:t>Članak 1.</w:t>
      </w:r>
    </w:p>
    <w:p w14:paraId="06631F0E" w14:textId="11A082D2" w:rsidR="003F053A" w:rsidRDefault="004662C3" w:rsidP="004662C3">
      <w:pPr>
        <w:jc w:val="both"/>
        <w:rPr>
          <w:rFonts w:ascii="Arial" w:hAnsi="Arial" w:cs="Arial"/>
        </w:rPr>
      </w:pPr>
      <w:r w:rsidRPr="00C27323">
        <w:rPr>
          <w:rFonts w:ascii="Arial" w:hAnsi="Arial" w:cs="Arial"/>
        </w:rPr>
        <w:t>Ovom Odlukom utvrđuje se</w:t>
      </w:r>
      <w:r w:rsidR="003F053A" w:rsidRPr="00C27323">
        <w:rPr>
          <w:rFonts w:ascii="Arial" w:hAnsi="Arial" w:cs="Arial"/>
        </w:rPr>
        <w:t xml:space="preserve"> da je čkbr. 1095/4, JAVNA</w:t>
      </w:r>
      <w:r w:rsidR="003F053A">
        <w:rPr>
          <w:rFonts w:ascii="Arial" w:hAnsi="Arial" w:cs="Arial"/>
        </w:rPr>
        <w:t xml:space="preserve"> CESTA-OPĆE DOBRO POD UPRAVOM ŽUPANIJSKE UPRAVE ZA CESTE VARAŽDINSKE ŽUPANIJE ukupne površine 121</w:t>
      </w:r>
      <w:r w:rsidR="003F053A" w:rsidRPr="004662C3">
        <w:rPr>
          <w:rFonts w:ascii="Arial" w:hAnsi="Arial" w:cs="Arial"/>
        </w:rPr>
        <w:t xml:space="preserve"> m2, upisane </w:t>
      </w:r>
      <w:r w:rsidR="003F053A">
        <w:rPr>
          <w:rFonts w:ascii="Arial" w:hAnsi="Arial" w:cs="Arial"/>
        </w:rPr>
        <w:t xml:space="preserve">kao dvorište </w:t>
      </w:r>
      <w:r w:rsidR="003F053A" w:rsidRPr="004662C3">
        <w:rPr>
          <w:rFonts w:ascii="Arial" w:hAnsi="Arial" w:cs="Arial"/>
        </w:rPr>
        <w:t xml:space="preserve">u z.k.ul. </w:t>
      </w:r>
      <w:r w:rsidR="003F053A">
        <w:rPr>
          <w:rFonts w:ascii="Arial" w:hAnsi="Arial" w:cs="Arial"/>
        </w:rPr>
        <w:t>2601 za k.o. Nedeljanec</w:t>
      </w:r>
      <w:r w:rsidR="003F053A" w:rsidRPr="003F053A">
        <w:rPr>
          <w:rFonts w:ascii="Arial" w:hAnsi="Arial" w:cs="Arial"/>
        </w:rPr>
        <w:t xml:space="preserve"> </w:t>
      </w:r>
      <w:r w:rsidR="003F053A">
        <w:rPr>
          <w:rFonts w:ascii="Arial" w:hAnsi="Arial" w:cs="Arial"/>
        </w:rPr>
        <w:t>temeljem Odluke o razvrstavanju javnih cesta („Narodne novine“ br. 44/12) prestala biti javna cesta i postala nerazvrstana cesta (javno dobro u općoj uporabi), u vlasništvu jedinice lokalne samouprave</w:t>
      </w:r>
      <w:r w:rsidR="003F053A" w:rsidRPr="003F053A">
        <w:rPr>
          <w:rFonts w:ascii="Arial" w:hAnsi="Arial" w:cs="Arial"/>
        </w:rPr>
        <w:t xml:space="preserve"> </w:t>
      </w:r>
      <w:r w:rsidR="003F053A">
        <w:rPr>
          <w:rFonts w:ascii="Arial" w:hAnsi="Arial" w:cs="Arial"/>
        </w:rPr>
        <w:t>OPĆINA VIDOVEC, Trg svetog Vida 9, OIB: 73261610446.</w:t>
      </w:r>
    </w:p>
    <w:p w14:paraId="1F200C2E" w14:textId="77777777" w:rsidR="002C0FEC" w:rsidRDefault="004662C3" w:rsidP="002C0FEC">
      <w:pPr>
        <w:jc w:val="center"/>
        <w:rPr>
          <w:rFonts w:ascii="Arial" w:hAnsi="Arial" w:cs="Arial"/>
        </w:rPr>
      </w:pPr>
      <w:r w:rsidRPr="004662C3">
        <w:rPr>
          <w:rFonts w:ascii="Arial" w:hAnsi="Arial" w:cs="Arial"/>
        </w:rPr>
        <w:t>Članak 2.</w:t>
      </w:r>
    </w:p>
    <w:p w14:paraId="2B800F03" w14:textId="55C766BD" w:rsidR="002C0FEC" w:rsidRDefault="004662C3" w:rsidP="004662C3">
      <w:pPr>
        <w:jc w:val="both"/>
        <w:rPr>
          <w:rFonts w:ascii="Arial" w:hAnsi="Arial" w:cs="Arial"/>
        </w:rPr>
      </w:pPr>
      <w:r w:rsidRPr="00D255E5">
        <w:rPr>
          <w:rFonts w:ascii="Arial" w:hAnsi="Arial" w:cs="Arial"/>
        </w:rPr>
        <w:t>Utvrđuje se da je trajno prestala potreba za korištenjem predmetne nekretnine kao javnog dobra, iz članka 1. ove Odluke, t</w:t>
      </w:r>
      <w:r w:rsidR="00D255E5">
        <w:rPr>
          <w:rFonts w:ascii="Arial" w:hAnsi="Arial" w:cs="Arial"/>
        </w:rPr>
        <w:t>e se isključuje iz opće uporabe,</w:t>
      </w:r>
      <w:r w:rsidRPr="00D255E5">
        <w:rPr>
          <w:rFonts w:ascii="Arial" w:hAnsi="Arial" w:cs="Arial"/>
        </w:rPr>
        <w:t xml:space="preserve"> </w:t>
      </w:r>
      <w:r w:rsidR="00D255E5">
        <w:rPr>
          <w:rFonts w:ascii="Arial" w:hAnsi="Arial" w:cs="Arial"/>
        </w:rPr>
        <w:t>jer ista</w:t>
      </w:r>
      <w:r w:rsidR="00D255E5" w:rsidRPr="00D255E5">
        <w:rPr>
          <w:rFonts w:ascii="Arial" w:hAnsi="Arial" w:cs="Arial"/>
        </w:rPr>
        <w:t xml:space="preserve"> u naravi nije javna</w:t>
      </w:r>
      <w:r w:rsidR="00C24A40" w:rsidRPr="00D255E5">
        <w:rPr>
          <w:rFonts w:ascii="Arial" w:hAnsi="Arial" w:cs="Arial"/>
        </w:rPr>
        <w:t xml:space="preserve"> </w:t>
      </w:r>
      <w:r w:rsidR="00D255E5" w:rsidRPr="00D255E5">
        <w:rPr>
          <w:rFonts w:ascii="Arial" w:hAnsi="Arial" w:cs="Arial"/>
        </w:rPr>
        <w:t>cesta, niti se koristi u tu svrhu.</w:t>
      </w:r>
    </w:p>
    <w:p w14:paraId="0E7FBA9E" w14:textId="36B5235A" w:rsidR="003F053A" w:rsidRDefault="003F053A" w:rsidP="003F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1D7CC790" w14:textId="11B2E690" w:rsidR="003F053A" w:rsidRPr="00D255E5" w:rsidRDefault="003F053A" w:rsidP="004662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utvrđuje se</w:t>
      </w:r>
      <w:r w:rsidRPr="004662C3">
        <w:rPr>
          <w:rFonts w:ascii="Arial" w:hAnsi="Arial" w:cs="Arial"/>
        </w:rPr>
        <w:t xml:space="preserve"> ukidanje svojstva javnog dobra</w:t>
      </w:r>
      <w:r>
        <w:rPr>
          <w:rFonts w:ascii="Arial" w:hAnsi="Arial" w:cs="Arial"/>
        </w:rPr>
        <w:t xml:space="preserve"> u općoj uporabi nekretnine </w:t>
      </w:r>
      <w:r w:rsidRPr="00C27323">
        <w:rPr>
          <w:rFonts w:ascii="Arial" w:hAnsi="Arial" w:cs="Arial"/>
        </w:rPr>
        <w:t>čkbr. 1095/4, ukupne površine 121 m2, upisane kao dvorište u z.k.ul. 2601 za k.o. Nedeljanec.</w:t>
      </w:r>
      <w:r>
        <w:rPr>
          <w:rFonts w:ascii="Arial" w:hAnsi="Arial" w:cs="Arial"/>
        </w:rPr>
        <w:t xml:space="preserve"> </w:t>
      </w:r>
    </w:p>
    <w:p w14:paraId="6ACCB8CF" w14:textId="23F9CF31" w:rsidR="002C0FEC" w:rsidRDefault="004662C3" w:rsidP="002C0FEC">
      <w:pPr>
        <w:jc w:val="center"/>
        <w:rPr>
          <w:rFonts w:ascii="Arial" w:hAnsi="Arial" w:cs="Arial"/>
        </w:rPr>
      </w:pPr>
      <w:r w:rsidRPr="004662C3">
        <w:rPr>
          <w:rFonts w:ascii="Arial" w:hAnsi="Arial" w:cs="Arial"/>
        </w:rPr>
        <w:t xml:space="preserve">Članak </w:t>
      </w:r>
      <w:r w:rsidR="003F053A">
        <w:rPr>
          <w:rFonts w:ascii="Arial" w:hAnsi="Arial" w:cs="Arial"/>
        </w:rPr>
        <w:t>4</w:t>
      </w:r>
      <w:r w:rsidRPr="004662C3">
        <w:rPr>
          <w:rFonts w:ascii="Arial" w:hAnsi="Arial" w:cs="Arial"/>
        </w:rPr>
        <w:t>.</w:t>
      </w:r>
    </w:p>
    <w:p w14:paraId="4ADACB6B" w14:textId="77777777" w:rsidR="00346500" w:rsidRDefault="004662C3" w:rsidP="002C0FEC">
      <w:pPr>
        <w:jc w:val="both"/>
        <w:rPr>
          <w:rFonts w:ascii="Arial" w:hAnsi="Arial" w:cs="Arial"/>
        </w:rPr>
      </w:pPr>
      <w:r w:rsidRPr="004662C3">
        <w:rPr>
          <w:rFonts w:ascii="Arial" w:hAnsi="Arial" w:cs="Arial"/>
        </w:rPr>
        <w:t>Temeljem ove Od</w:t>
      </w:r>
      <w:r w:rsidR="002C0FEC">
        <w:rPr>
          <w:rFonts w:ascii="Arial" w:hAnsi="Arial" w:cs="Arial"/>
        </w:rPr>
        <w:t>luke, Općinski sud u Varaždinu</w:t>
      </w:r>
      <w:r w:rsidRPr="004662C3">
        <w:rPr>
          <w:rFonts w:ascii="Arial" w:hAnsi="Arial" w:cs="Arial"/>
        </w:rPr>
        <w:t>, izvršit</w:t>
      </w:r>
      <w:r w:rsidR="006D0D93">
        <w:rPr>
          <w:rFonts w:ascii="Arial" w:hAnsi="Arial" w:cs="Arial"/>
        </w:rPr>
        <w:t>i</w:t>
      </w:r>
      <w:r w:rsidRPr="004662C3">
        <w:rPr>
          <w:rFonts w:ascii="Arial" w:hAnsi="Arial" w:cs="Arial"/>
        </w:rPr>
        <w:t xml:space="preserve"> će brisanje statusa javnog dobra na nekre</w:t>
      </w:r>
      <w:r w:rsidR="00D255E5">
        <w:rPr>
          <w:rFonts w:ascii="Arial" w:hAnsi="Arial" w:cs="Arial"/>
        </w:rPr>
        <w:t>tnini iz članka 1. ove Odluke</w:t>
      </w:r>
      <w:r w:rsidR="00C46E34">
        <w:rPr>
          <w:rFonts w:ascii="Arial" w:hAnsi="Arial" w:cs="Arial"/>
        </w:rPr>
        <w:t xml:space="preserve"> te</w:t>
      </w:r>
      <w:r w:rsidRPr="004662C3">
        <w:rPr>
          <w:rFonts w:ascii="Arial" w:hAnsi="Arial" w:cs="Arial"/>
        </w:rPr>
        <w:t xml:space="preserve"> izvršiti upis prava vlasništva na ime i u korist: </w:t>
      </w:r>
      <w:r w:rsidR="00346500">
        <w:rPr>
          <w:rFonts w:ascii="Arial" w:hAnsi="Arial" w:cs="Arial"/>
        </w:rPr>
        <w:t>OP</w:t>
      </w:r>
      <w:r w:rsidR="006D0D93">
        <w:rPr>
          <w:rFonts w:ascii="Arial" w:hAnsi="Arial" w:cs="Arial"/>
        </w:rPr>
        <w:t>ĆINA VIDOVEC, Trg svetog Vida 9,</w:t>
      </w:r>
      <w:r w:rsidR="00346500">
        <w:rPr>
          <w:rFonts w:ascii="Arial" w:hAnsi="Arial" w:cs="Arial"/>
        </w:rPr>
        <w:t xml:space="preserve"> OIB: 73261610446.</w:t>
      </w:r>
    </w:p>
    <w:p w14:paraId="46BAA934" w14:textId="093738A0" w:rsidR="00346500" w:rsidRDefault="004662C3" w:rsidP="002C0FEC">
      <w:pPr>
        <w:jc w:val="center"/>
        <w:rPr>
          <w:rFonts w:ascii="Arial" w:hAnsi="Arial" w:cs="Arial"/>
        </w:rPr>
      </w:pPr>
      <w:r w:rsidRPr="004662C3">
        <w:rPr>
          <w:rFonts w:ascii="Arial" w:hAnsi="Arial" w:cs="Arial"/>
        </w:rPr>
        <w:t xml:space="preserve">Članak </w:t>
      </w:r>
      <w:r w:rsidR="003F053A">
        <w:rPr>
          <w:rFonts w:ascii="Arial" w:hAnsi="Arial" w:cs="Arial"/>
        </w:rPr>
        <w:t>5</w:t>
      </w:r>
      <w:r w:rsidRPr="004662C3">
        <w:rPr>
          <w:rFonts w:ascii="Arial" w:hAnsi="Arial" w:cs="Arial"/>
        </w:rPr>
        <w:t xml:space="preserve">. </w:t>
      </w:r>
    </w:p>
    <w:p w14:paraId="01FA07DC" w14:textId="77777777" w:rsidR="00F76851" w:rsidRDefault="004662C3" w:rsidP="00346500">
      <w:pPr>
        <w:jc w:val="both"/>
        <w:rPr>
          <w:rFonts w:ascii="Arial" w:hAnsi="Arial" w:cs="Arial"/>
        </w:rPr>
      </w:pPr>
      <w:r w:rsidRPr="002724F9">
        <w:rPr>
          <w:rFonts w:ascii="Arial" w:hAnsi="Arial" w:cs="Arial"/>
        </w:rPr>
        <w:t xml:space="preserve">Ova Odluka stupa na snagu </w:t>
      </w:r>
      <w:r w:rsidR="00D255E5">
        <w:rPr>
          <w:rFonts w:ascii="Arial" w:hAnsi="Arial" w:cs="Arial"/>
        </w:rPr>
        <w:t>prvog dana od dana objave</w:t>
      </w:r>
      <w:r w:rsidR="002724F9">
        <w:rPr>
          <w:rFonts w:ascii="Arial" w:hAnsi="Arial" w:cs="Arial"/>
        </w:rPr>
        <w:t xml:space="preserve"> u „</w:t>
      </w:r>
      <w:r w:rsidRPr="002724F9">
        <w:rPr>
          <w:rFonts w:ascii="Arial" w:hAnsi="Arial" w:cs="Arial"/>
        </w:rPr>
        <w:t>Službeno</w:t>
      </w:r>
      <w:r w:rsidR="002724F9">
        <w:rPr>
          <w:rFonts w:ascii="Arial" w:hAnsi="Arial" w:cs="Arial"/>
        </w:rPr>
        <w:t>m vjesniku Varaždinske županije“.</w:t>
      </w:r>
    </w:p>
    <w:p w14:paraId="700C3FD6" w14:textId="77777777" w:rsidR="00D255E5" w:rsidRDefault="00D255E5" w:rsidP="00D255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940-01/20-01/02</w:t>
      </w:r>
    </w:p>
    <w:p w14:paraId="20F9E870" w14:textId="5EC87145" w:rsidR="00D255E5" w:rsidRDefault="005E1F81" w:rsidP="00D255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2186/10-01/1-20-03</w:t>
      </w:r>
    </w:p>
    <w:p w14:paraId="2E56C643" w14:textId="6456CDA9" w:rsidR="00D255E5" w:rsidRDefault="00D255E5" w:rsidP="00D255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Vidovec, </w:t>
      </w:r>
      <w:r w:rsidR="00B114CF">
        <w:rPr>
          <w:rFonts w:ascii="Arial" w:hAnsi="Arial" w:cs="Arial"/>
        </w:rPr>
        <w:t xml:space="preserve">26. listopada </w:t>
      </w:r>
      <w:r>
        <w:rPr>
          <w:rFonts w:ascii="Arial" w:hAnsi="Arial" w:cs="Arial"/>
        </w:rPr>
        <w:t>2020.</w:t>
      </w:r>
    </w:p>
    <w:p w14:paraId="5200CD4F" w14:textId="77777777" w:rsidR="00D255E5" w:rsidRDefault="00D255E5" w:rsidP="00D255E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OPĆINSKO VIJEĆE OPĆINE VIDOVEC</w:t>
      </w:r>
    </w:p>
    <w:p w14:paraId="03D128CB" w14:textId="77777777" w:rsidR="00D255E5" w:rsidRDefault="00D255E5" w:rsidP="00D255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PREDSJEDNIK</w:t>
      </w:r>
    </w:p>
    <w:p w14:paraId="0A16A61A" w14:textId="77777777" w:rsidR="00D255E5" w:rsidRPr="002724F9" w:rsidRDefault="00D255E5" w:rsidP="00D255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Zdravko Pizek</w:t>
      </w:r>
    </w:p>
    <w:sectPr w:rsidR="00D255E5" w:rsidRPr="002724F9" w:rsidSect="004662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0DA0" w14:textId="77777777" w:rsidR="00E42C49" w:rsidRDefault="00E42C49" w:rsidP="0033780B">
      <w:pPr>
        <w:spacing w:after="0" w:line="240" w:lineRule="auto"/>
      </w:pPr>
      <w:r>
        <w:separator/>
      </w:r>
    </w:p>
  </w:endnote>
  <w:endnote w:type="continuationSeparator" w:id="0">
    <w:p w14:paraId="7FFD087A" w14:textId="77777777" w:rsidR="00E42C49" w:rsidRDefault="00E42C49" w:rsidP="0033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0CC2" w14:textId="77777777" w:rsidR="00E42C49" w:rsidRDefault="00E42C49" w:rsidP="0033780B">
      <w:pPr>
        <w:spacing w:after="0" w:line="240" w:lineRule="auto"/>
      </w:pPr>
      <w:r>
        <w:separator/>
      </w:r>
    </w:p>
  </w:footnote>
  <w:footnote w:type="continuationSeparator" w:id="0">
    <w:p w14:paraId="7431B145" w14:textId="77777777" w:rsidR="00E42C49" w:rsidRDefault="00E42C49" w:rsidP="0033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C3"/>
    <w:rsid w:val="002724F9"/>
    <w:rsid w:val="002C0FEC"/>
    <w:rsid w:val="0033780B"/>
    <w:rsid w:val="00346500"/>
    <w:rsid w:val="003F053A"/>
    <w:rsid w:val="004662C3"/>
    <w:rsid w:val="005E1F81"/>
    <w:rsid w:val="006D0D93"/>
    <w:rsid w:val="00770C89"/>
    <w:rsid w:val="009653F1"/>
    <w:rsid w:val="00A321F2"/>
    <w:rsid w:val="00B0598A"/>
    <w:rsid w:val="00B114CF"/>
    <w:rsid w:val="00B21B7A"/>
    <w:rsid w:val="00B23F07"/>
    <w:rsid w:val="00C24A40"/>
    <w:rsid w:val="00C27323"/>
    <w:rsid w:val="00C46E34"/>
    <w:rsid w:val="00D255E5"/>
    <w:rsid w:val="00E42C49"/>
    <w:rsid w:val="00E4769D"/>
    <w:rsid w:val="00E73FBC"/>
    <w:rsid w:val="00E93C84"/>
    <w:rsid w:val="00F66CDA"/>
    <w:rsid w:val="00F76851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BA5C"/>
  <w15:docId w15:val="{82C6888B-6EB2-4198-908A-526F22A9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780B"/>
  </w:style>
  <w:style w:type="paragraph" w:styleId="Podnoje">
    <w:name w:val="footer"/>
    <w:basedOn w:val="Normal"/>
    <w:link w:val="PodnojeChar"/>
    <w:uiPriority w:val="99"/>
    <w:unhideWhenUsed/>
    <w:rsid w:val="0033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cp:lastPrinted>2020-10-29T12:21:00Z</cp:lastPrinted>
  <dcterms:created xsi:type="dcterms:W3CDTF">2020-10-29T13:26:00Z</dcterms:created>
  <dcterms:modified xsi:type="dcterms:W3CDTF">2020-10-29T13:26:00Z</dcterms:modified>
</cp:coreProperties>
</file>