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AAD5" w14:textId="77777777" w:rsidR="00DA11D8" w:rsidRDefault="00DA11D8" w:rsidP="00F72F81">
      <w:pPr>
        <w:spacing w:after="0"/>
        <w:contextualSpacing/>
        <w:jc w:val="center"/>
        <w:rPr>
          <w:rFonts w:asciiTheme="minorHAnsi" w:hAnsiTheme="minorHAnsi" w:cstheme="minorHAnsi"/>
          <w:b/>
          <w:sz w:val="36"/>
        </w:rPr>
      </w:pPr>
    </w:p>
    <w:p w14:paraId="77474F31" w14:textId="701DCF82" w:rsidR="00CB6CE2" w:rsidRPr="00FB6682" w:rsidRDefault="00FB6682" w:rsidP="00F72F81">
      <w:pPr>
        <w:spacing w:after="0"/>
        <w:contextualSpacing/>
        <w:jc w:val="center"/>
        <w:rPr>
          <w:rFonts w:asciiTheme="minorHAnsi" w:hAnsiTheme="minorHAnsi" w:cstheme="minorHAnsi"/>
          <w:b/>
          <w:sz w:val="36"/>
        </w:rPr>
      </w:pPr>
      <w:r w:rsidRPr="00FB6682">
        <w:rPr>
          <w:rFonts w:asciiTheme="minorHAnsi" w:hAnsiTheme="minorHAnsi" w:cstheme="minorHAnsi"/>
          <w:b/>
          <w:sz w:val="36"/>
        </w:rPr>
        <w:t>POLITIKA PRIVATNOSTI</w:t>
      </w:r>
    </w:p>
    <w:p w14:paraId="6F93562C" w14:textId="77777777" w:rsidR="00AD5B38" w:rsidRPr="00A6441F" w:rsidRDefault="00AD5B38" w:rsidP="00F72F81">
      <w:pPr>
        <w:spacing w:after="0"/>
        <w:contextualSpacing/>
        <w:rPr>
          <w:rFonts w:asciiTheme="minorHAnsi" w:hAnsiTheme="minorHAnsi" w:cstheme="minorHAnsi"/>
          <w:b/>
        </w:rPr>
      </w:pPr>
    </w:p>
    <w:p w14:paraId="5F01737C" w14:textId="1021B0E2" w:rsidR="00AF734B" w:rsidRPr="00A6441F" w:rsidRDefault="00063448" w:rsidP="00F72F81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6441F">
        <w:rPr>
          <w:rFonts w:asciiTheme="minorHAnsi" w:hAnsiTheme="minorHAnsi" w:cstheme="minorHAnsi"/>
          <w:sz w:val="22"/>
          <w:szCs w:val="22"/>
        </w:rPr>
        <w:t>Ova</w:t>
      </w:r>
      <w:r w:rsidR="001411C1" w:rsidRPr="00A6441F">
        <w:rPr>
          <w:rFonts w:asciiTheme="minorHAnsi" w:hAnsiTheme="minorHAnsi" w:cstheme="minorHAnsi"/>
          <w:sz w:val="22"/>
          <w:szCs w:val="22"/>
        </w:rPr>
        <w:t xml:space="preserve"> </w:t>
      </w:r>
      <w:r w:rsidR="00FB6682">
        <w:rPr>
          <w:rFonts w:asciiTheme="minorHAnsi" w:hAnsiTheme="minorHAnsi" w:cstheme="minorHAnsi"/>
          <w:sz w:val="22"/>
          <w:szCs w:val="22"/>
        </w:rPr>
        <w:t>Politika privatnosti</w:t>
      </w:r>
      <w:r w:rsidR="000D7E26">
        <w:rPr>
          <w:rFonts w:asciiTheme="minorHAnsi" w:hAnsiTheme="minorHAnsi" w:cstheme="minorHAnsi"/>
          <w:sz w:val="22"/>
          <w:szCs w:val="22"/>
        </w:rPr>
        <w:t>,</w:t>
      </w:r>
      <w:r w:rsidR="00AF734B" w:rsidRPr="00A6441F">
        <w:rPr>
          <w:rFonts w:asciiTheme="minorHAnsi" w:hAnsiTheme="minorHAnsi" w:cstheme="minorHAnsi"/>
          <w:sz w:val="22"/>
          <w:szCs w:val="22"/>
        </w:rPr>
        <w:t xml:space="preserve"> </w:t>
      </w:r>
      <w:r w:rsidR="00A6441F">
        <w:rPr>
          <w:rFonts w:asciiTheme="minorHAnsi" w:hAnsiTheme="minorHAnsi" w:cstheme="minorHAnsi"/>
          <w:sz w:val="22"/>
          <w:szCs w:val="22"/>
        </w:rPr>
        <w:t>utemeljena</w:t>
      </w:r>
      <w:r w:rsidR="00793F80">
        <w:rPr>
          <w:rFonts w:asciiTheme="minorHAnsi" w:hAnsiTheme="minorHAnsi" w:cstheme="minorHAnsi"/>
          <w:sz w:val="22"/>
          <w:szCs w:val="22"/>
        </w:rPr>
        <w:t xml:space="preserve"> </w:t>
      </w:r>
      <w:r w:rsidR="00793F80" w:rsidRPr="00E27002">
        <w:rPr>
          <w:rFonts w:asciiTheme="minorHAnsi" w:hAnsiTheme="minorHAnsi" w:cstheme="minorHAnsi"/>
          <w:color w:val="auto"/>
          <w:sz w:val="22"/>
          <w:szCs w:val="22"/>
        </w:rPr>
        <w:t xml:space="preserve">na </w:t>
      </w:r>
      <w:r w:rsidR="00A6441F" w:rsidRPr="00A6441F">
        <w:rPr>
          <w:rFonts w:asciiTheme="minorHAnsi" w:hAnsiTheme="minorHAnsi" w:cstheme="minorHAnsi"/>
          <w:b/>
          <w:sz w:val="22"/>
          <w:szCs w:val="22"/>
        </w:rPr>
        <w:t>Opć</w:t>
      </w:r>
      <w:r w:rsidR="004920ED">
        <w:rPr>
          <w:rFonts w:asciiTheme="minorHAnsi" w:hAnsiTheme="minorHAnsi" w:cstheme="minorHAnsi"/>
          <w:b/>
          <w:sz w:val="22"/>
          <w:szCs w:val="22"/>
        </w:rPr>
        <w:t>oj uredbi</w:t>
      </w:r>
      <w:r w:rsidR="00A6441F" w:rsidRPr="00A6441F">
        <w:rPr>
          <w:rFonts w:asciiTheme="minorHAnsi" w:hAnsiTheme="minorHAnsi" w:cstheme="minorHAnsi"/>
          <w:b/>
          <w:sz w:val="22"/>
          <w:szCs w:val="22"/>
        </w:rPr>
        <w:t xml:space="preserve"> o zaštiti podataka</w:t>
      </w:r>
      <w:r w:rsidR="003846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920ED">
        <w:rPr>
          <w:rFonts w:asciiTheme="minorHAnsi" w:hAnsiTheme="minorHAnsi" w:cstheme="minorHAnsi"/>
          <w:b/>
          <w:sz w:val="22"/>
          <w:szCs w:val="22"/>
        </w:rPr>
        <w:t>(</w:t>
      </w:r>
      <w:r w:rsidR="00384663">
        <w:rPr>
          <w:rFonts w:asciiTheme="minorHAnsi" w:hAnsiTheme="minorHAnsi" w:cstheme="minorHAnsi"/>
          <w:b/>
          <w:sz w:val="22"/>
          <w:szCs w:val="22"/>
        </w:rPr>
        <w:t>GDPR</w:t>
      </w:r>
      <w:r w:rsidR="00616D60" w:rsidRPr="00A6441F">
        <w:rPr>
          <w:rFonts w:asciiTheme="minorHAnsi" w:hAnsiTheme="minorHAnsi" w:cstheme="minorHAnsi"/>
          <w:sz w:val="22"/>
          <w:szCs w:val="22"/>
        </w:rPr>
        <w:t>)</w:t>
      </w:r>
      <w:r w:rsidR="000D7E26">
        <w:rPr>
          <w:rFonts w:asciiTheme="minorHAnsi" w:hAnsiTheme="minorHAnsi" w:cstheme="minorHAnsi"/>
          <w:sz w:val="22"/>
          <w:szCs w:val="22"/>
        </w:rPr>
        <w:t>,</w:t>
      </w:r>
      <w:r w:rsidR="00616D60" w:rsidRPr="00A6441F">
        <w:rPr>
          <w:rFonts w:asciiTheme="minorHAnsi" w:hAnsiTheme="minorHAnsi" w:cstheme="minorHAnsi"/>
          <w:sz w:val="22"/>
          <w:szCs w:val="22"/>
        </w:rPr>
        <w:t xml:space="preserve"> </w:t>
      </w:r>
      <w:r w:rsidR="001A1C29" w:rsidRPr="00A6441F">
        <w:rPr>
          <w:rFonts w:asciiTheme="minorHAnsi" w:hAnsiTheme="minorHAnsi" w:cstheme="minorHAnsi"/>
          <w:sz w:val="22"/>
          <w:szCs w:val="22"/>
        </w:rPr>
        <w:t>objašnjava</w:t>
      </w:r>
      <w:r w:rsidRPr="00A6441F">
        <w:rPr>
          <w:rFonts w:asciiTheme="minorHAnsi" w:hAnsiTheme="minorHAnsi" w:cstheme="minorHAnsi"/>
          <w:sz w:val="22"/>
          <w:szCs w:val="22"/>
        </w:rPr>
        <w:t xml:space="preserve"> koji se osobni podaci </w:t>
      </w:r>
      <w:r w:rsidR="0004218C" w:rsidRPr="00A6441F">
        <w:rPr>
          <w:rFonts w:asciiTheme="minorHAnsi" w:hAnsiTheme="minorHAnsi" w:cstheme="minorHAnsi"/>
          <w:sz w:val="22"/>
          <w:szCs w:val="22"/>
        </w:rPr>
        <w:t xml:space="preserve">prikupljaju </w:t>
      </w:r>
      <w:r w:rsidRPr="00A6441F">
        <w:rPr>
          <w:rFonts w:asciiTheme="minorHAnsi" w:hAnsiTheme="minorHAnsi" w:cstheme="minorHAnsi"/>
          <w:sz w:val="22"/>
          <w:szCs w:val="22"/>
        </w:rPr>
        <w:t xml:space="preserve">u vezi </w:t>
      </w:r>
      <w:r w:rsidR="00B049FF" w:rsidRPr="00B049FF">
        <w:rPr>
          <w:rFonts w:asciiTheme="minorHAnsi" w:hAnsiTheme="minorHAnsi" w:cstheme="minorHAnsi"/>
          <w:sz w:val="22"/>
          <w:szCs w:val="22"/>
        </w:rPr>
        <w:t xml:space="preserve">izvršavanja zadaća od javnog interesa i pri izvršavanju javnih ovlasti Općine </w:t>
      </w:r>
      <w:r w:rsidR="00DA11D8">
        <w:rPr>
          <w:rFonts w:asciiTheme="minorHAnsi" w:hAnsiTheme="minorHAnsi" w:cstheme="minorHAnsi"/>
          <w:sz w:val="22"/>
          <w:szCs w:val="22"/>
        </w:rPr>
        <w:t>Vidovec</w:t>
      </w:r>
      <w:r w:rsidR="000D7E26">
        <w:rPr>
          <w:rFonts w:asciiTheme="minorHAnsi" w:hAnsiTheme="minorHAnsi" w:cstheme="minorHAnsi"/>
          <w:sz w:val="22"/>
          <w:szCs w:val="22"/>
        </w:rPr>
        <w:t>,</w:t>
      </w:r>
      <w:r w:rsidR="00A6441F">
        <w:rPr>
          <w:rFonts w:asciiTheme="minorHAnsi" w:hAnsiTheme="minorHAnsi" w:cstheme="minorHAnsi"/>
          <w:sz w:val="22"/>
          <w:szCs w:val="22"/>
        </w:rPr>
        <w:t xml:space="preserve"> </w:t>
      </w:r>
      <w:r w:rsidRPr="00A6441F">
        <w:rPr>
          <w:rFonts w:asciiTheme="minorHAnsi" w:hAnsiTheme="minorHAnsi" w:cstheme="minorHAnsi"/>
          <w:sz w:val="22"/>
          <w:szCs w:val="22"/>
        </w:rPr>
        <w:t xml:space="preserve">kako te podatke </w:t>
      </w:r>
      <w:r w:rsidR="0004218C" w:rsidRPr="00A6441F">
        <w:rPr>
          <w:rFonts w:asciiTheme="minorHAnsi" w:hAnsiTheme="minorHAnsi" w:cstheme="minorHAnsi"/>
          <w:sz w:val="22"/>
          <w:szCs w:val="22"/>
        </w:rPr>
        <w:t>obrađujemo, koristimo</w:t>
      </w:r>
      <w:r w:rsidRPr="00A6441F">
        <w:rPr>
          <w:rFonts w:asciiTheme="minorHAnsi" w:hAnsiTheme="minorHAnsi" w:cstheme="minorHAnsi"/>
          <w:sz w:val="22"/>
          <w:szCs w:val="22"/>
        </w:rPr>
        <w:t xml:space="preserve"> i štitimo</w:t>
      </w:r>
      <w:r w:rsidR="00A6441F">
        <w:rPr>
          <w:rFonts w:asciiTheme="minorHAnsi" w:hAnsiTheme="minorHAnsi" w:cstheme="minorHAnsi"/>
          <w:sz w:val="22"/>
          <w:szCs w:val="22"/>
        </w:rPr>
        <w:t xml:space="preserve">, </w:t>
      </w:r>
      <w:r w:rsidR="00A6441F" w:rsidRPr="00A6441F">
        <w:rPr>
          <w:rFonts w:asciiTheme="minorHAnsi" w:hAnsiTheme="minorHAnsi" w:cstheme="minorHAnsi"/>
          <w:sz w:val="22"/>
          <w:szCs w:val="22"/>
        </w:rPr>
        <w:t>u koje ih svrhe upotrebljavamo, kao i vaša prava povezana s vašim podacima</w:t>
      </w:r>
      <w:r w:rsidRPr="00A6441F">
        <w:rPr>
          <w:rFonts w:asciiTheme="minorHAnsi" w:hAnsiTheme="minorHAnsi" w:cstheme="minorHAnsi"/>
          <w:sz w:val="22"/>
          <w:szCs w:val="22"/>
        </w:rPr>
        <w:t xml:space="preserve">. </w:t>
      </w:r>
      <w:r w:rsidR="00AF734B" w:rsidRPr="00A644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C925C5" w14:textId="77777777" w:rsidR="004920ED" w:rsidRPr="00490694" w:rsidRDefault="004920ED" w:rsidP="00F72F81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D5B5904" w14:textId="77777777" w:rsidR="00FB6682" w:rsidRPr="001131DB" w:rsidRDefault="00FB6682" w:rsidP="00432216">
      <w:pPr>
        <w:pStyle w:val="Default"/>
        <w:contextualSpacing/>
        <w:jc w:val="center"/>
        <w:rPr>
          <w:rFonts w:asciiTheme="minorHAnsi" w:hAnsiTheme="minorHAnsi" w:cstheme="minorHAnsi"/>
          <w:b/>
          <w:szCs w:val="22"/>
        </w:rPr>
      </w:pPr>
      <w:r w:rsidRPr="001131DB">
        <w:rPr>
          <w:rFonts w:asciiTheme="minorHAnsi" w:hAnsiTheme="minorHAnsi" w:cstheme="minorHAnsi"/>
          <w:b/>
          <w:szCs w:val="22"/>
        </w:rPr>
        <w:t>NAŠE TEMELJNO NAČELO JE PRIVATNOST I ZAŠTITA OSOBNIH PODATAKA</w:t>
      </w:r>
    </w:p>
    <w:p w14:paraId="1472D4BC" w14:textId="77777777" w:rsidR="00FB6682" w:rsidRPr="00FB6682" w:rsidRDefault="00FB6682" w:rsidP="00F72F81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632BEBA" w14:textId="16855214" w:rsidR="00FB6682" w:rsidRPr="00FB6682" w:rsidRDefault="00FB6682" w:rsidP="00F72F81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B6682">
        <w:rPr>
          <w:rFonts w:asciiTheme="minorHAnsi" w:hAnsiTheme="minorHAnsi" w:cstheme="minorHAnsi"/>
          <w:sz w:val="22"/>
          <w:szCs w:val="22"/>
        </w:rPr>
        <w:t>Privatnost pojedinaca i zaštita osobnih podataka ljudska su prava.</w:t>
      </w:r>
      <w:r w:rsidR="00432216">
        <w:rPr>
          <w:rFonts w:asciiTheme="minorHAnsi" w:hAnsiTheme="minorHAnsi" w:cstheme="minorHAnsi"/>
          <w:sz w:val="22"/>
          <w:szCs w:val="22"/>
        </w:rPr>
        <w:t xml:space="preserve"> </w:t>
      </w:r>
      <w:r w:rsidRPr="00FB6682">
        <w:rPr>
          <w:rFonts w:asciiTheme="minorHAnsi" w:hAnsiTheme="minorHAnsi" w:cstheme="minorHAnsi"/>
          <w:sz w:val="22"/>
          <w:szCs w:val="22"/>
        </w:rPr>
        <w:t xml:space="preserve">Mi u </w:t>
      </w:r>
      <w:r w:rsidR="00B049FF" w:rsidRPr="00B049FF">
        <w:rPr>
          <w:rFonts w:asciiTheme="minorHAnsi" w:hAnsiTheme="minorHAnsi" w:cstheme="minorHAnsi"/>
          <w:sz w:val="22"/>
          <w:szCs w:val="22"/>
        </w:rPr>
        <w:t>Općin</w:t>
      </w:r>
      <w:r w:rsidR="0054620F">
        <w:rPr>
          <w:rFonts w:asciiTheme="minorHAnsi" w:hAnsiTheme="minorHAnsi" w:cstheme="minorHAnsi"/>
          <w:sz w:val="22"/>
          <w:szCs w:val="22"/>
        </w:rPr>
        <w:t>i</w:t>
      </w:r>
      <w:r w:rsidR="00B049FF" w:rsidRPr="00B049FF">
        <w:rPr>
          <w:rFonts w:asciiTheme="minorHAnsi" w:hAnsiTheme="minorHAnsi" w:cstheme="minorHAnsi"/>
          <w:sz w:val="22"/>
          <w:szCs w:val="22"/>
        </w:rPr>
        <w:t xml:space="preserve"> </w:t>
      </w:r>
      <w:r w:rsidR="00DA11D8">
        <w:rPr>
          <w:rFonts w:asciiTheme="minorHAnsi" w:hAnsiTheme="minorHAnsi" w:cstheme="minorHAnsi"/>
          <w:sz w:val="22"/>
          <w:szCs w:val="22"/>
        </w:rPr>
        <w:t>Vidovec</w:t>
      </w:r>
      <w:r w:rsidR="00432216">
        <w:rPr>
          <w:rFonts w:asciiTheme="minorHAnsi" w:hAnsiTheme="minorHAnsi" w:cstheme="minorHAnsi"/>
          <w:sz w:val="22"/>
          <w:szCs w:val="22"/>
        </w:rPr>
        <w:t xml:space="preserve"> </w:t>
      </w:r>
      <w:r w:rsidRPr="00FB6682">
        <w:rPr>
          <w:rFonts w:asciiTheme="minorHAnsi" w:hAnsiTheme="minorHAnsi" w:cstheme="minorHAnsi"/>
          <w:sz w:val="22"/>
          <w:szCs w:val="22"/>
        </w:rPr>
        <w:t xml:space="preserve">imamo dužnost brinuti za </w:t>
      </w:r>
      <w:r w:rsidR="00432216">
        <w:rPr>
          <w:rFonts w:asciiTheme="minorHAnsi" w:hAnsiTheme="minorHAnsi" w:cstheme="minorHAnsi"/>
          <w:sz w:val="22"/>
          <w:szCs w:val="22"/>
        </w:rPr>
        <w:t xml:space="preserve">privatnost </w:t>
      </w:r>
      <w:r>
        <w:rPr>
          <w:rFonts w:asciiTheme="minorHAnsi" w:hAnsiTheme="minorHAnsi" w:cstheme="minorHAnsi"/>
          <w:sz w:val="22"/>
          <w:szCs w:val="22"/>
        </w:rPr>
        <w:t>pojedin</w:t>
      </w:r>
      <w:r w:rsidR="00432216">
        <w:rPr>
          <w:rFonts w:asciiTheme="minorHAnsi" w:hAnsiTheme="minorHAnsi" w:cstheme="minorHAnsi"/>
          <w:sz w:val="22"/>
          <w:szCs w:val="22"/>
        </w:rPr>
        <w:t>aca</w:t>
      </w:r>
      <w:r w:rsidRPr="00FB6682">
        <w:rPr>
          <w:rFonts w:asciiTheme="minorHAnsi" w:hAnsiTheme="minorHAnsi" w:cstheme="minorHAnsi"/>
          <w:sz w:val="22"/>
          <w:szCs w:val="22"/>
        </w:rPr>
        <w:t xml:space="preserve"> čije </w:t>
      </w:r>
      <w:r w:rsidR="00312D18">
        <w:rPr>
          <w:rFonts w:asciiTheme="minorHAnsi" w:hAnsiTheme="minorHAnsi" w:cstheme="minorHAnsi"/>
          <w:sz w:val="22"/>
          <w:szCs w:val="22"/>
        </w:rPr>
        <w:t xml:space="preserve">osobne </w:t>
      </w:r>
      <w:r w:rsidRPr="00FB6682">
        <w:rPr>
          <w:rFonts w:asciiTheme="minorHAnsi" w:hAnsiTheme="minorHAnsi" w:cstheme="minorHAnsi"/>
          <w:sz w:val="22"/>
          <w:szCs w:val="22"/>
        </w:rPr>
        <w:t xml:space="preserve">podatke </w:t>
      </w:r>
      <w:r w:rsidR="00312D18">
        <w:rPr>
          <w:rFonts w:asciiTheme="minorHAnsi" w:hAnsiTheme="minorHAnsi" w:cstheme="minorHAnsi"/>
          <w:sz w:val="22"/>
          <w:szCs w:val="22"/>
        </w:rPr>
        <w:t>obrađujemo</w:t>
      </w:r>
      <w:r w:rsidRPr="00FB6682">
        <w:rPr>
          <w:rFonts w:asciiTheme="minorHAnsi" w:hAnsiTheme="minorHAnsi" w:cstheme="minorHAnsi"/>
          <w:sz w:val="22"/>
          <w:szCs w:val="22"/>
        </w:rPr>
        <w:t xml:space="preserve"> i pohran</w:t>
      </w:r>
      <w:r w:rsidR="00312D18">
        <w:rPr>
          <w:rFonts w:asciiTheme="minorHAnsi" w:hAnsiTheme="minorHAnsi" w:cstheme="minorHAnsi"/>
          <w:sz w:val="22"/>
          <w:szCs w:val="22"/>
        </w:rPr>
        <w:t>jujemo</w:t>
      </w:r>
      <w:r w:rsidRPr="00FB6682">
        <w:rPr>
          <w:rFonts w:asciiTheme="minorHAnsi" w:hAnsiTheme="minorHAnsi" w:cstheme="minorHAnsi"/>
          <w:sz w:val="22"/>
          <w:szCs w:val="22"/>
        </w:rPr>
        <w:t>.</w:t>
      </w:r>
      <w:r w:rsidR="00432216">
        <w:rPr>
          <w:rFonts w:asciiTheme="minorHAnsi" w:hAnsiTheme="minorHAnsi" w:cstheme="minorHAnsi"/>
          <w:sz w:val="22"/>
          <w:szCs w:val="22"/>
        </w:rPr>
        <w:t xml:space="preserve"> </w:t>
      </w:r>
      <w:r w:rsidRPr="00FB6682">
        <w:rPr>
          <w:rFonts w:asciiTheme="minorHAnsi" w:hAnsiTheme="minorHAnsi" w:cstheme="minorHAnsi"/>
          <w:sz w:val="22"/>
          <w:szCs w:val="22"/>
        </w:rPr>
        <w:t>Podaci su odgovornost, i moraju se prikupljati i obrađivati samo kada je apsolutno neophodno.</w:t>
      </w:r>
    </w:p>
    <w:p w14:paraId="03CBA830" w14:textId="77777777" w:rsidR="00FB6682" w:rsidRPr="00FB6682" w:rsidRDefault="00FB6682" w:rsidP="00F72F81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6FFD8E9" w14:textId="1EBF01C5" w:rsidR="00FB6682" w:rsidRPr="00FB6682" w:rsidRDefault="0054620F" w:rsidP="00F72F81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Općina </w:t>
      </w:r>
      <w:r w:rsidR="00DA11D8">
        <w:rPr>
          <w:rFonts w:asciiTheme="minorHAnsi" w:hAnsiTheme="minorHAnsi" w:cstheme="minorHAnsi"/>
          <w:sz w:val="22"/>
          <w:szCs w:val="22"/>
        </w:rPr>
        <w:t>Vidovec</w:t>
      </w:r>
      <w:r w:rsidR="0018726B" w:rsidRPr="0018726B">
        <w:rPr>
          <w:rFonts w:asciiTheme="minorHAnsi" w:hAnsiTheme="minorHAnsi" w:cstheme="minorHAnsi"/>
          <w:sz w:val="22"/>
          <w:szCs w:val="22"/>
        </w:rPr>
        <w:t xml:space="preserve"> </w:t>
      </w:r>
      <w:r w:rsidR="00FB6682" w:rsidRPr="00FB6682">
        <w:rPr>
          <w:rFonts w:asciiTheme="minorHAnsi" w:hAnsiTheme="minorHAnsi" w:cstheme="minorHAnsi"/>
          <w:sz w:val="22"/>
          <w:szCs w:val="22"/>
        </w:rPr>
        <w:t>drži</w:t>
      </w:r>
      <w:r w:rsidR="00432216">
        <w:rPr>
          <w:rFonts w:asciiTheme="minorHAnsi" w:hAnsiTheme="minorHAnsi" w:cstheme="minorHAnsi"/>
          <w:sz w:val="22"/>
          <w:szCs w:val="22"/>
        </w:rPr>
        <w:t xml:space="preserve"> se</w:t>
      </w:r>
      <w:r w:rsidR="00FB6682" w:rsidRPr="00FB6682">
        <w:rPr>
          <w:rFonts w:asciiTheme="minorHAnsi" w:hAnsiTheme="minorHAnsi" w:cstheme="minorHAnsi"/>
          <w:sz w:val="22"/>
          <w:szCs w:val="22"/>
        </w:rPr>
        <w:t xml:space="preserve"> sljedećih načela s ciljem zaštite privatnosti </w:t>
      </w:r>
      <w:r w:rsidR="001733E6" w:rsidRPr="001733E6">
        <w:rPr>
          <w:rFonts w:asciiTheme="minorHAnsi" w:hAnsiTheme="minorHAnsi" w:cstheme="minorHAnsi"/>
          <w:sz w:val="22"/>
          <w:szCs w:val="22"/>
        </w:rPr>
        <w:t>svih pojedinaca čije osobne podatke prikupljamo u okviru izvršavanja zadaća od javnog interesa i pri izvršavanju javnih ovlasti</w:t>
      </w:r>
      <w:r w:rsidR="00FB6682" w:rsidRPr="00FB6682">
        <w:rPr>
          <w:rFonts w:asciiTheme="minorHAnsi" w:hAnsiTheme="minorHAnsi" w:cstheme="minorHAnsi"/>
          <w:sz w:val="22"/>
          <w:szCs w:val="22"/>
        </w:rPr>
        <w:t>:</w:t>
      </w:r>
    </w:p>
    <w:p w14:paraId="10312137" w14:textId="77777777" w:rsidR="00FB6682" w:rsidRPr="00FB6682" w:rsidRDefault="00FB6682" w:rsidP="00F72F81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7D3E1CB" w14:textId="0580B70B" w:rsidR="00FB6682" w:rsidRPr="00FB6682" w:rsidRDefault="00FB6682" w:rsidP="00C15030">
      <w:pPr>
        <w:pStyle w:val="Default"/>
        <w:numPr>
          <w:ilvl w:val="0"/>
          <w:numId w:val="14"/>
        </w:numPr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B6682">
        <w:rPr>
          <w:rFonts w:asciiTheme="minorHAnsi" w:hAnsiTheme="minorHAnsi" w:cstheme="minorHAnsi"/>
          <w:sz w:val="22"/>
          <w:szCs w:val="22"/>
        </w:rPr>
        <w:t>Ne prikupljamo više informacija nego što je potrebno</w:t>
      </w:r>
    </w:p>
    <w:p w14:paraId="268A0609" w14:textId="269C509A" w:rsidR="00FB6682" w:rsidRPr="00FB6682" w:rsidRDefault="00FB6682" w:rsidP="00C15030">
      <w:pPr>
        <w:pStyle w:val="Default"/>
        <w:numPr>
          <w:ilvl w:val="0"/>
          <w:numId w:val="14"/>
        </w:numPr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B6682">
        <w:rPr>
          <w:rFonts w:asciiTheme="minorHAnsi" w:hAnsiTheme="minorHAnsi" w:cstheme="minorHAnsi"/>
          <w:sz w:val="22"/>
          <w:szCs w:val="22"/>
        </w:rPr>
        <w:t>Osobne podatke ne koristimo u svrhe koje nisu navedene</w:t>
      </w:r>
    </w:p>
    <w:p w14:paraId="18164038" w14:textId="55CCDA91" w:rsidR="00FB6682" w:rsidRPr="00FB6682" w:rsidRDefault="00FB6682" w:rsidP="00C15030">
      <w:pPr>
        <w:pStyle w:val="Default"/>
        <w:numPr>
          <w:ilvl w:val="0"/>
          <w:numId w:val="14"/>
        </w:numPr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B6682">
        <w:rPr>
          <w:rFonts w:asciiTheme="minorHAnsi" w:hAnsiTheme="minorHAnsi" w:cstheme="minorHAnsi"/>
          <w:sz w:val="22"/>
          <w:szCs w:val="22"/>
        </w:rPr>
        <w:t>Ne čuvamo osobne podatke ako više nije potrebno</w:t>
      </w:r>
    </w:p>
    <w:p w14:paraId="28AA599F" w14:textId="2EE9D67A" w:rsidR="00FB6682" w:rsidRPr="00FB6682" w:rsidRDefault="00FB6682" w:rsidP="00C15030">
      <w:pPr>
        <w:pStyle w:val="Default"/>
        <w:numPr>
          <w:ilvl w:val="0"/>
          <w:numId w:val="14"/>
        </w:numPr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B6682">
        <w:rPr>
          <w:rFonts w:asciiTheme="minorHAnsi" w:hAnsiTheme="minorHAnsi" w:cstheme="minorHAnsi"/>
          <w:sz w:val="22"/>
          <w:szCs w:val="22"/>
        </w:rPr>
        <w:t>Nikada ne prodajemo, posuđujemo ili distribuiramo niti javno objavljujemo osobne podatke</w:t>
      </w:r>
    </w:p>
    <w:p w14:paraId="2A3CE1DC" w14:textId="68B21E0E" w:rsidR="00FB6682" w:rsidRPr="00FB6682" w:rsidRDefault="00FB6682" w:rsidP="00C15030">
      <w:pPr>
        <w:pStyle w:val="Default"/>
        <w:numPr>
          <w:ilvl w:val="0"/>
          <w:numId w:val="14"/>
        </w:numPr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B6682">
        <w:rPr>
          <w:rFonts w:asciiTheme="minorHAnsi" w:hAnsiTheme="minorHAnsi" w:cstheme="minorHAnsi"/>
          <w:sz w:val="22"/>
          <w:szCs w:val="22"/>
        </w:rPr>
        <w:t>Osobne podatke ne šaljemo trećim stranama bez</w:t>
      </w:r>
      <w:r>
        <w:rPr>
          <w:rFonts w:asciiTheme="minorHAnsi" w:hAnsiTheme="minorHAnsi" w:cstheme="minorHAnsi"/>
          <w:sz w:val="22"/>
          <w:szCs w:val="22"/>
        </w:rPr>
        <w:t xml:space="preserve"> vašeg</w:t>
      </w:r>
      <w:r w:rsidRPr="00FB6682">
        <w:rPr>
          <w:rFonts w:asciiTheme="minorHAnsi" w:hAnsiTheme="minorHAnsi" w:cstheme="minorHAnsi"/>
          <w:sz w:val="22"/>
          <w:szCs w:val="22"/>
        </w:rPr>
        <w:t xml:space="preserve"> znanja </w:t>
      </w:r>
    </w:p>
    <w:p w14:paraId="7CB17821" w14:textId="5E6D3E17" w:rsidR="00FB6682" w:rsidRPr="00FB6682" w:rsidRDefault="00FB6682" w:rsidP="00C15030">
      <w:pPr>
        <w:pStyle w:val="Default"/>
        <w:numPr>
          <w:ilvl w:val="0"/>
          <w:numId w:val="14"/>
        </w:numPr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B6682">
        <w:rPr>
          <w:rFonts w:asciiTheme="minorHAnsi" w:hAnsiTheme="minorHAnsi" w:cstheme="minorHAnsi"/>
          <w:sz w:val="22"/>
          <w:szCs w:val="22"/>
        </w:rPr>
        <w:t xml:space="preserve">Ne koristimo nikakvu automatiziranu obradu </w:t>
      </w:r>
      <w:r w:rsidR="00764608">
        <w:rPr>
          <w:rFonts w:asciiTheme="minorHAnsi" w:hAnsiTheme="minorHAnsi" w:cstheme="minorHAnsi"/>
          <w:sz w:val="22"/>
          <w:szCs w:val="22"/>
        </w:rPr>
        <w:t>radi</w:t>
      </w:r>
      <w:r w:rsidRPr="00FB6682">
        <w:rPr>
          <w:rFonts w:asciiTheme="minorHAnsi" w:hAnsiTheme="minorHAnsi" w:cstheme="minorHAnsi"/>
          <w:sz w:val="22"/>
          <w:szCs w:val="22"/>
        </w:rPr>
        <w:t xml:space="preserve"> donošenj</w:t>
      </w:r>
      <w:r w:rsidR="00764608">
        <w:rPr>
          <w:rFonts w:asciiTheme="minorHAnsi" w:hAnsiTheme="minorHAnsi" w:cstheme="minorHAnsi"/>
          <w:sz w:val="22"/>
          <w:szCs w:val="22"/>
        </w:rPr>
        <w:t>a</w:t>
      </w:r>
      <w:r w:rsidRPr="00FB6682">
        <w:rPr>
          <w:rFonts w:asciiTheme="minorHAnsi" w:hAnsiTheme="minorHAnsi" w:cstheme="minorHAnsi"/>
          <w:sz w:val="22"/>
          <w:szCs w:val="22"/>
        </w:rPr>
        <w:t xml:space="preserve"> odluka </w:t>
      </w:r>
      <w:r w:rsidR="00764608">
        <w:rPr>
          <w:rFonts w:asciiTheme="minorHAnsi" w:hAnsiTheme="minorHAnsi" w:cstheme="minorHAnsi"/>
          <w:sz w:val="22"/>
          <w:szCs w:val="22"/>
        </w:rPr>
        <w:t>ili</w:t>
      </w:r>
      <w:r w:rsidRPr="00FB6682">
        <w:rPr>
          <w:rFonts w:asciiTheme="minorHAnsi" w:hAnsiTheme="minorHAnsi" w:cstheme="minorHAnsi"/>
          <w:sz w:val="22"/>
          <w:szCs w:val="22"/>
        </w:rPr>
        <w:t xml:space="preserve"> profiliranj</w:t>
      </w:r>
      <w:r w:rsidR="00764608">
        <w:rPr>
          <w:rFonts w:asciiTheme="minorHAnsi" w:hAnsiTheme="minorHAnsi" w:cstheme="minorHAnsi"/>
          <w:sz w:val="22"/>
          <w:szCs w:val="22"/>
        </w:rPr>
        <w:t>a</w:t>
      </w:r>
    </w:p>
    <w:p w14:paraId="3F5A8792" w14:textId="711FF75D" w:rsidR="00FB6682" w:rsidRPr="00FB6682" w:rsidRDefault="00FB6682" w:rsidP="00C15030">
      <w:pPr>
        <w:pStyle w:val="Default"/>
        <w:numPr>
          <w:ilvl w:val="0"/>
          <w:numId w:val="14"/>
        </w:numPr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B6682">
        <w:rPr>
          <w:rFonts w:asciiTheme="minorHAnsi" w:hAnsiTheme="minorHAnsi" w:cstheme="minorHAnsi"/>
          <w:sz w:val="22"/>
          <w:szCs w:val="22"/>
        </w:rPr>
        <w:t>Osobne podatke ne prenosimo izvan EU/EEA</w:t>
      </w:r>
    </w:p>
    <w:p w14:paraId="31D6A03A" w14:textId="285F5848" w:rsidR="00FB6682" w:rsidRDefault="00FB6682" w:rsidP="00C15030">
      <w:pPr>
        <w:pStyle w:val="Default"/>
        <w:numPr>
          <w:ilvl w:val="0"/>
          <w:numId w:val="14"/>
        </w:numPr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B6682">
        <w:rPr>
          <w:rFonts w:asciiTheme="minorHAnsi" w:hAnsiTheme="minorHAnsi" w:cstheme="minorHAnsi"/>
          <w:sz w:val="22"/>
          <w:szCs w:val="22"/>
        </w:rPr>
        <w:t>Kontinuirano osiguravamo da su osobni podaci sigurno pohranjeni.</w:t>
      </w:r>
    </w:p>
    <w:p w14:paraId="55686C17" w14:textId="77777777" w:rsidR="00FB6682" w:rsidRDefault="00FB6682" w:rsidP="00F72F81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967C97A" w14:textId="67C95B20" w:rsidR="008B52FC" w:rsidRDefault="00FB6682" w:rsidP="00F72F81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Važno je pročitati </w:t>
      </w:r>
      <w:r w:rsidR="00384663">
        <w:rPr>
          <w:rFonts w:asciiTheme="minorHAnsi" w:hAnsiTheme="minorHAnsi" w:cstheme="minorHAnsi"/>
          <w:sz w:val="22"/>
          <w:szCs w:val="22"/>
        </w:rPr>
        <w:t xml:space="preserve">ovu </w:t>
      </w:r>
      <w:r>
        <w:rPr>
          <w:rFonts w:asciiTheme="minorHAnsi" w:hAnsiTheme="minorHAnsi" w:cstheme="minorHAnsi"/>
          <w:sz w:val="22"/>
          <w:szCs w:val="22"/>
        </w:rPr>
        <w:t>našu</w:t>
      </w:r>
      <w:r w:rsidR="00490694" w:rsidRPr="0049069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Politiku privatnosti</w:t>
      </w:r>
      <w:r w:rsidR="00490694" w:rsidRPr="00490694">
        <w:rPr>
          <w:rFonts w:asciiTheme="minorHAnsi" w:hAnsiTheme="minorHAnsi" w:cstheme="minorHAnsi"/>
          <w:sz w:val="22"/>
          <w:szCs w:val="22"/>
        </w:rPr>
        <w:t xml:space="preserve"> i nadamo se da ćete izdvojiti vrijeme i vašu </w:t>
      </w:r>
      <w:r w:rsidR="00490694" w:rsidRPr="00AD5B38">
        <w:rPr>
          <w:rFonts w:asciiTheme="minorHAnsi" w:hAnsiTheme="minorHAnsi" w:cstheme="minorHAnsi"/>
          <w:sz w:val="22"/>
          <w:szCs w:val="22"/>
        </w:rPr>
        <w:t>pozornost.</w:t>
      </w:r>
      <w:r w:rsidR="00AD5B38" w:rsidRPr="00AD5B38">
        <w:rPr>
          <w:rFonts w:asciiTheme="minorHAnsi" w:hAnsiTheme="minorHAnsi" w:cstheme="minorHAnsi"/>
          <w:sz w:val="22"/>
          <w:szCs w:val="22"/>
        </w:rPr>
        <w:t xml:space="preserve"> Trudili smo se da bud</w:t>
      </w:r>
      <w:r>
        <w:rPr>
          <w:rFonts w:asciiTheme="minorHAnsi" w:hAnsiTheme="minorHAnsi" w:cstheme="minorHAnsi"/>
          <w:sz w:val="22"/>
          <w:szCs w:val="22"/>
        </w:rPr>
        <w:t>e napisana što jasnije i da bude</w:t>
      </w:r>
      <w:r w:rsidR="00AD5B38" w:rsidRPr="00AD5B38">
        <w:rPr>
          <w:rFonts w:asciiTheme="minorHAnsi" w:hAnsiTheme="minorHAnsi" w:cstheme="minorHAnsi"/>
          <w:sz w:val="22"/>
          <w:szCs w:val="22"/>
        </w:rPr>
        <w:t xml:space="preserve"> svakom razumljiva, sa željom da zadržimo vaše puno povjerenje u način kako postupamo s vašim osobnim podacima. </w:t>
      </w:r>
    </w:p>
    <w:p w14:paraId="4C4A8D56" w14:textId="77777777" w:rsidR="008B52FC" w:rsidRDefault="008B52FC" w:rsidP="00F72F81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8EE36E4" w14:textId="39D26856" w:rsidR="00432216" w:rsidRDefault="00AD5B38" w:rsidP="00F72F81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D5B38">
        <w:rPr>
          <w:rFonts w:asciiTheme="minorHAnsi" w:hAnsiTheme="minorHAnsi" w:cstheme="minorHAnsi"/>
          <w:sz w:val="22"/>
          <w:szCs w:val="22"/>
        </w:rPr>
        <w:t xml:space="preserve">Ako ćete, nakon što ih pročitate, imati daljnja pitanja o zaštiti osobnih podataka ili nam želite prenijeti svoje ideje i preporuke, </w:t>
      </w:r>
      <w:r w:rsidRPr="00E27002">
        <w:rPr>
          <w:rFonts w:asciiTheme="minorHAnsi" w:hAnsiTheme="minorHAnsi" w:cstheme="minorHAnsi"/>
          <w:sz w:val="22"/>
          <w:szCs w:val="22"/>
        </w:rPr>
        <w:t xml:space="preserve">molimo obratite </w:t>
      </w:r>
      <w:r w:rsidR="00E27002" w:rsidRPr="00E27002">
        <w:rPr>
          <w:rFonts w:asciiTheme="minorHAnsi" w:hAnsiTheme="minorHAnsi" w:cstheme="minorHAnsi"/>
          <w:sz w:val="22"/>
          <w:szCs w:val="22"/>
        </w:rPr>
        <w:t xml:space="preserve">nam se </w:t>
      </w:r>
      <w:r w:rsidR="00432216">
        <w:rPr>
          <w:rFonts w:asciiTheme="minorHAnsi" w:hAnsiTheme="minorHAnsi" w:cstheme="minorHAnsi"/>
          <w:sz w:val="22"/>
          <w:szCs w:val="22"/>
        </w:rPr>
        <w:t>putem kontakata Službenika za zaštitu podataka:</w:t>
      </w:r>
    </w:p>
    <w:p w14:paraId="52293B3D" w14:textId="58139889" w:rsidR="00432216" w:rsidRDefault="00432216" w:rsidP="00F72F81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2CF9557" w14:textId="083E37AF" w:rsidR="00432216" w:rsidRPr="00DA11D8" w:rsidRDefault="00432216" w:rsidP="00432216">
      <w:pPr>
        <w:pStyle w:val="Default"/>
        <w:ind w:left="2832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A11D8">
        <w:rPr>
          <w:rFonts w:asciiTheme="minorHAnsi" w:hAnsiTheme="minorHAnsi" w:cstheme="minorHAnsi"/>
          <w:b/>
          <w:bCs/>
          <w:sz w:val="22"/>
          <w:szCs w:val="22"/>
        </w:rPr>
        <w:t>Službenik za zaštitu podataka</w:t>
      </w:r>
    </w:p>
    <w:p w14:paraId="5007EA05" w14:textId="610BCDDA" w:rsidR="0018726B" w:rsidRPr="00DA11D8" w:rsidRDefault="0018726B" w:rsidP="00432216">
      <w:pPr>
        <w:pStyle w:val="Default"/>
        <w:ind w:left="2832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A11D8">
        <w:rPr>
          <w:rFonts w:asciiTheme="minorHAnsi" w:hAnsiTheme="minorHAnsi" w:cstheme="minorHAnsi"/>
          <w:b/>
          <w:bCs/>
          <w:sz w:val="22"/>
          <w:szCs w:val="22"/>
        </w:rPr>
        <w:t xml:space="preserve">Igor </w:t>
      </w:r>
      <w:proofErr w:type="spellStart"/>
      <w:r w:rsidRPr="00DA11D8">
        <w:rPr>
          <w:rFonts w:asciiTheme="minorHAnsi" w:hAnsiTheme="minorHAnsi" w:cstheme="minorHAnsi"/>
          <w:b/>
          <w:bCs/>
          <w:sz w:val="22"/>
          <w:szCs w:val="22"/>
        </w:rPr>
        <w:t>Barlek</w:t>
      </w:r>
      <w:proofErr w:type="spellEnd"/>
      <w:r w:rsidRPr="00DA11D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DA11D8" w:rsidRPr="00DA11D8">
        <w:rPr>
          <w:rFonts w:asciiTheme="minorHAnsi" w:hAnsiTheme="minorHAnsi" w:cstheme="minorHAnsi"/>
          <w:b/>
          <w:bCs/>
          <w:sz w:val="22"/>
          <w:szCs w:val="22"/>
        </w:rPr>
        <w:t>CIPP/E</w:t>
      </w:r>
    </w:p>
    <w:p w14:paraId="13425A71" w14:textId="66A7D79F" w:rsidR="00AD5B38" w:rsidRPr="00DA11D8" w:rsidRDefault="00432216" w:rsidP="00432216">
      <w:pPr>
        <w:pStyle w:val="Default"/>
        <w:ind w:left="2832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A11D8">
        <w:rPr>
          <w:rFonts w:asciiTheme="minorHAnsi" w:hAnsiTheme="minorHAnsi" w:cstheme="minorHAnsi"/>
          <w:b/>
          <w:bCs/>
          <w:sz w:val="22"/>
          <w:szCs w:val="22"/>
        </w:rPr>
        <w:t xml:space="preserve">e-mail: </w:t>
      </w:r>
      <w:hyperlink r:id="rId8" w:history="1">
        <w:r w:rsidRPr="00DA11D8">
          <w:rPr>
            <w:rStyle w:val="Hiperveza"/>
            <w:rFonts w:asciiTheme="minorHAnsi" w:hAnsiTheme="minorHAnsi" w:cstheme="minorHAnsi"/>
            <w:b/>
            <w:bCs/>
            <w:sz w:val="22"/>
            <w:szCs w:val="22"/>
          </w:rPr>
          <w:t>bi@biconsult.hr</w:t>
        </w:r>
      </w:hyperlink>
    </w:p>
    <w:p w14:paraId="3D3951F9" w14:textId="7FC75A89" w:rsidR="00432216" w:rsidRPr="00AD5E0C" w:rsidRDefault="00432216" w:rsidP="00432216">
      <w:pPr>
        <w:pStyle w:val="Default"/>
        <w:ind w:left="2832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A11D8">
        <w:rPr>
          <w:rFonts w:asciiTheme="minorHAnsi" w:hAnsiTheme="minorHAnsi" w:cstheme="minorHAnsi"/>
          <w:b/>
          <w:bCs/>
          <w:sz w:val="22"/>
          <w:szCs w:val="22"/>
        </w:rPr>
        <w:t>tel</w:t>
      </w:r>
      <w:proofErr w:type="spellEnd"/>
      <w:r w:rsidRPr="00DA11D8">
        <w:rPr>
          <w:rFonts w:asciiTheme="minorHAnsi" w:hAnsiTheme="minorHAnsi" w:cstheme="minorHAnsi"/>
          <w:b/>
          <w:bCs/>
          <w:sz w:val="22"/>
          <w:szCs w:val="22"/>
        </w:rPr>
        <w:t>: 091 469 1122</w:t>
      </w:r>
    </w:p>
    <w:p w14:paraId="238C8561" w14:textId="77777777" w:rsidR="00166B32" w:rsidRDefault="00166B32" w:rsidP="00F72F81">
      <w:pPr>
        <w:pStyle w:val="Defaul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BEC032A" w14:textId="77777777" w:rsidR="00C15030" w:rsidRDefault="00C15030" w:rsidP="00F72F81">
      <w:pPr>
        <w:spacing w:after="0"/>
        <w:rPr>
          <w:rFonts w:ascii="Calibri" w:eastAsia="Calibri" w:hAnsi="Calibri"/>
          <w:lang w:val="hr-HR" w:eastAsia="en-US"/>
        </w:rPr>
      </w:pPr>
    </w:p>
    <w:p w14:paraId="4946A636" w14:textId="1CE51890" w:rsidR="00D33A27" w:rsidRPr="00D33A27" w:rsidRDefault="00D33A27" w:rsidP="00F72F81">
      <w:pPr>
        <w:spacing w:after="0"/>
        <w:rPr>
          <w:rFonts w:ascii="Calibri" w:eastAsia="Calibri" w:hAnsi="Calibri"/>
          <w:lang w:val="hr-HR" w:eastAsia="en-US"/>
        </w:rPr>
      </w:pPr>
      <w:r w:rsidRPr="00D33A27">
        <w:rPr>
          <w:rFonts w:ascii="Calibri" w:eastAsia="Calibri" w:hAnsi="Calibri"/>
          <w:lang w:val="hr-HR" w:eastAsia="en-US"/>
        </w:rPr>
        <w:t xml:space="preserve">Ova </w:t>
      </w:r>
      <w:r w:rsidR="00917D00">
        <w:rPr>
          <w:rFonts w:ascii="Calibri" w:eastAsia="Calibri" w:hAnsi="Calibri"/>
          <w:lang w:val="hr-HR" w:eastAsia="en-US"/>
        </w:rPr>
        <w:t xml:space="preserve">Politika privatnosti, kao i naša </w:t>
      </w:r>
      <w:r w:rsidRPr="00D33A27">
        <w:rPr>
          <w:rFonts w:ascii="Calibri" w:eastAsia="Calibri" w:hAnsi="Calibri"/>
          <w:lang w:val="hr-HR" w:eastAsia="en-US"/>
        </w:rPr>
        <w:t xml:space="preserve">internetska stranica, dizajnirana je sa svrhom </w:t>
      </w:r>
      <w:r w:rsidR="00894905">
        <w:rPr>
          <w:rFonts w:ascii="Calibri" w:eastAsia="Calibri" w:hAnsi="Calibri"/>
          <w:lang w:val="hr-HR" w:eastAsia="en-US"/>
        </w:rPr>
        <w:t xml:space="preserve">osiguranja visoke razine </w:t>
      </w:r>
      <w:r w:rsidRPr="00D33A27">
        <w:rPr>
          <w:rFonts w:ascii="Calibri" w:eastAsia="Calibri" w:hAnsi="Calibri"/>
          <w:lang w:val="hr-HR" w:eastAsia="en-US"/>
        </w:rPr>
        <w:t xml:space="preserve">zaštite </w:t>
      </w:r>
      <w:r w:rsidR="00894905">
        <w:rPr>
          <w:rFonts w:ascii="Calibri" w:eastAsia="Calibri" w:hAnsi="Calibri"/>
          <w:lang w:val="hr-HR" w:eastAsia="en-US"/>
        </w:rPr>
        <w:t xml:space="preserve">vaših </w:t>
      </w:r>
      <w:r w:rsidR="00432216">
        <w:rPr>
          <w:rFonts w:ascii="Calibri" w:eastAsia="Calibri" w:hAnsi="Calibri"/>
          <w:lang w:val="hr-HR" w:eastAsia="en-US"/>
        </w:rPr>
        <w:t xml:space="preserve">osobnih </w:t>
      </w:r>
      <w:r w:rsidRPr="00D33A27">
        <w:rPr>
          <w:rFonts w:ascii="Calibri" w:eastAsia="Calibri" w:hAnsi="Calibri"/>
          <w:lang w:val="hr-HR" w:eastAsia="en-US"/>
        </w:rPr>
        <w:t>podataka te će se kontinuirano ažurirati</w:t>
      </w:r>
      <w:r w:rsidR="00432216">
        <w:rPr>
          <w:rFonts w:ascii="Calibri" w:eastAsia="Calibri" w:hAnsi="Calibri"/>
          <w:lang w:val="hr-HR" w:eastAsia="en-US"/>
        </w:rPr>
        <w:t xml:space="preserve"> i unaprjeđivati</w:t>
      </w:r>
      <w:r w:rsidRPr="00D33A27">
        <w:rPr>
          <w:rFonts w:ascii="Calibri" w:eastAsia="Calibri" w:hAnsi="Calibri"/>
          <w:lang w:val="hr-HR" w:eastAsia="en-US"/>
        </w:rPr>
        <w:t>.</w:t>
      </w:r>
    </w:p>
    <w:p w14:paraId="6ECE8609" w14:textId="77777777" w:rsidR="00432216" w:rsidRDefault="00432216" w:rsidP="00F72F81">
      <w:pPr>
        <w:spacing w:after="0"/>
        <w:rPr>
          <w:rFonts w:ascii="Calibri" w:eastAsia="Calibri" w:hAnsi="Calibri"/>
          <w:lang w:val="hr-HR" w:eastAsia="en-US"/>
        </w:rPr>
      </w:pPr>
    </w:p>
    <w:p w14:paraId="16BA51DF" w14:textId="7E44EBEF" w:rsidR="00D33A27" w:rsidRPr="00D33A27" w:rsidRDefault="00D33A27" w:rsidP="00F72F81">
      <w:pPr>
        <w:spacing w:after="0"/>
        <w:rPr>
          <w:rFonts w:ascii="Calibri" w:eastAsia="Calibri" w:hAnsi="Calibri"/>
          <w:lang w:val="hr-HR" w:eastAsia="en-US"/>
        </w:rPr>
      </w:pPr>
      <w:r w:rsidRPr="00D33A27">
        <w:rPr>
          <w:rFonts w:ascii="Calibri" w:eastAsia="Calibri" w:hAnsi="Calibri"/>
          <w:lang w:val="hr-HR" w:eastAsia="en-US"/>
        </w:rPr>
        <w:t xml:space="preserve">Ova </w:t>
      </w:r>
      <w:r w:rsidR="00312D18">
        <w:rPr>
          <w:rFonts w:ascii="Calibri" w:eastAsia="Calibri" w:hAnsi="Calibri"/>
          <w:lang w:val="hr-HR" w:eastAsia="en-US"/>
        </w:rPr>
        <w:t>Politika</w:t>
      </w:r>
      <w:r w:rsidRPr="00D33A27">
        <w:rPr>
          <w:rFonts w:ascii="Calibri" w:eastAsia="Calibri" w:hAnsi="Calibri"/>
          <w:lang w:val="hr-HR" w:eastAsia="en-US"/>
        </w:rPr>
        <w:t xml:space="preserve"> privatnosti ažurirana </w:t>
      </w:r>
      <w:r w:rsidR="00312D18">
        <w:rPr>
          <w:rFonts w:ascii="Calibri" w:eastAsia="Calibri" w:hAnsi="Calibri"/>
          <w:lang w:val="hr-HR" w:eastAsia="en-US"/>
        </w:rPr>
        <w:t>je</w:t>
      </w:r>
      <w:r w:rsidRPr="00D33A27">
        <w:rPr>
          <w:rFonts w:ascii="Calibri" w:eastAsia="Calibri" w:hAnsi="Calibri"/>
          <w:lang w:val="hr-HR" w:eastAsia="en-US"/>
        </w:rPr>
        <w:t xml:space="preserve"> </w:t>
      </w:r>
      <w:r w:rsidR="00764608">
        <w:rPr>
          <w:rFonts w:ascii="Calibri" w:eastAsia="Calibri" w:hAnsi="Calibri"/>
          <w:lang w:val="hr-HR" w:eastAsia="en-US"/>
        </w:rPr>
        <w:t>11</w:t>
      </w:r>
      <w:r w:rsidR="00DA11D8">
        <w:rPr>
          <w:rFonts w:ascii="Calibri" w:eastAsia="Calibri" w:hAnsi="Calibri"/>
          <w:lang w:val="hr-HR" w:eastAsia="en-US"/>
        </w:rPr>
        <w:t xml:space="preserve">. </w:t>
      </w:r>
      <w:r w:rsidR="00764608">
        <w:rPr>
          <w:rFonts w:ascii="Calibri" w:eastAsia="Calibri" w:hAnsi="Calibri"/>
          <w:lang w:val="hr-HR" w:eastAsia="en-US"/>
        </w:rPr>
        <w:t>kolovoza</w:t>
      </w:r>
      <w:r w:rsidR="00DA11D8">
        <w:rPr>
          <w:rFonts w:ascii="Calibri" w:eastAsia="Calibri" w:hAnsi="Calibri"/>
          <w:lang w:val="hr-HR" w:eastAsia="en-US"/>
        </w:rPr>
        <w:t xml:space="preserve"> 2021</w:t>
      </w:r>
      <w:r w:rsidR="00432216">
        <w:rPr>
          <w:rFonts w:ascii="Calibri" w:eastAsia="Calibri" w:hAnsi="Calibri"/>
          <w:lang w:val="hr-HR" w:eastAsia="en-US"/>
        </w:rPr>
        <w:t>.</w:t>
      </w:r>
      <w:r w:rsidRPr="00D33A27">
        <w:rPr>
          <w:rFonts w:ascii="Calibri" w:eastAsia="Calibri" w:hAnsi="Calibri"/>
          <w:lang w:val="hr-HR" w:eastAsia="en-US"/>
        </w:rPr>
        <w:t xml:space="preserve"> godine.</w:t>
      </w:r>
    </w:p>
    <w:p w14:paraId="04E3923C" w14:textId="77777777" w:rsidR="00D33A27" w:rsidRPr="00D33A27" w:rsidRDefault="00D33A27" w:rsidP="00F72F81">
      <w:pPr>
        <w:spacing w:after="0"/>
        <w:rPr>
          <w:rFonts w:ascii="Calibri" w:eastAsia="Calibri" w:hAnsi="Calibri"/>
          <w:lang w:val="hr-HR" w:eastAsia="en-US"/>
        </w:rPr>
      </w:pPr>
    </w:p>
    <w:p w14:paraId="1DFF5CB3" w14:textId="4842143C" w:rsidR="00F72F81" w:rsidRDefault="00D33A27" w:rsidP="00F72F81">
      <w:pPr>
        <w:spacing w:after="0"/>
        <w:rPr>
          <w:rFonts w:ascii="Calibri" w:eastAsia="Calibri" w:hAnsi="Calibri"/>
          <w:b/>
          <w:sz w:val="24"/>
          <w:lang w:val="hr-HR" w:eastAsia="en-US"/>
        </w:rPr>
      </w:pPr>
      <w:r w:rsidRPr="00D33A27">
        <w:rPr>
          <w:rFonts w:ascii="Calibri" w:eastAsia="Calibri" w:hAnsi="Calibri"/>
          <w:lang w:val="hr-HR" w:eastAsia="en-US"/>
        </w:rPr>
        <w:t>​</w:t>
      </w:r>
      <w:r w:rsidR="00F72F81" w:rsidRPr="00F72F81">
        <w:rPr>
          <w:rFonts w:ascii="Calibri" w:eastAsia="Calibri" w:hAnsi="Calibri"/>
          <w:b/>
          <w:lang w:val="hr-HR" w:eastAsia="en-US"/>
        </w:rPr>
        <w:t xml:space="preserve"> </w:t>
      </w:r>
    </w:p>
    <w:p w14:paraId="0D1ED41F" w14:textId="77777777" w:rsidR="00432216" w:rsidRDefault="00432216">
      <w:pPr>
        <w:spacing w:after="160" w:line="259" w:lineRule="auto"/>
        <w:jc w:val="left"/>
        <w:rPr>
          <w:rFonts w:ascii="Calibri" w:eastAsia="Calibri" w:hAnsi="Calibri"/>
          <w:b/>
          <w:sz w:val="24"/>
          <w:lang w:val="hr-HR" w:eastAsia="en-US"/>
        </w:rPr>
      </w:pPr>
      <w:r>
        <w:rPr>
          <w:rFonts w:ascii="Calibri" w:eastAsia="Calibri" w:hAnsi="Calibri"/>
          <w:b/>
          <w:sz w:val="24"/>
          <w:lang w:val="hr-HR" w:eastAsia="en-US"/>
        </w:rPr>
        <w:br w:type="page"/>
      </w:r>
    </w:p>
    <w:p w14:paraId="107EA1CF" w14:textId="2138E377" w:rsidR="00BD6CF8" w:rsidRPr="004920ED" w:rsidRDefault="00BD6CF8" w:rsidP="00F72F81">
      <w:pPr>
        <w:spacing w:after="0"/>
        <w:rPr>
          <w:rFonts w:ascii="Calibri" w:eastAsia="Calibri" w:hAnsi="Calibri"/>
          <w:b/>
          <w:sz w:val="24"/>
          <w:lang w:val="hr-HR" w:eastAsia="en-US"/>
        </w:rPr>
      </w:pPr>
      <w:r w:rsidRPr="004920ED">
        <w:rPr>
          <w:rFonts w:ascii="Calibri" w:eastAsia="Calibri" w:hAnsi="Calibri"/>
          <w:b/>
          <w:sz w:val="24"/>
          <w:lang w:val="hr-HR" w:eastAsia="en-US"/>
        </w:rPr>
        <w:lastRenderedPageBreak/>
        <w:t>VODITELJ OBRADE</w:t>
      </w:r>
      <w:r>
        <w:rPr>
          <w:rFonts w:ascii="Calibri" w:eastAsia="Calibri" w:hAnsi="Calibri"/>
          <w:b/>
          <w:sz w:val="24"/>
          <w:lang w:val="hr-HR" w:eastAsia="en-US"/>
        </w:rPr>
        <w:t xml:space="preserve"> </w:t>
      </w:r>
    </w:p>
    <w:p w14:paraId="65123898" w14:textId="77777777" w:rsidR="00BD6CF8" w:rsidRPr="004920ED" w:rsidRDefault="00BD6CF8" w:rsidP="00F72F81">
      <w:pPr>
        <w:spacing w:after="0"/>
        <w:rPr>
          <w:rFonts w:ascii="Calibri" w:eastAsia="Calibri" w:hAnsi="Calibri"/>
          <w:lang w:val="hr-HR" w:eastAsia="en-US"/>
        </w:rPr>
      </w:pPr>
    </w:p>
    <w:p w14:paraId="07121A7B" w14:textId="26A7AFA5" w:rsidR="00BD6CF8" w:rsidRPr="00312D18" w:rsidRDefault="00E5790E" w:rsidP="00F72F81">
      <w:pPr>
        <w:spacing w:after="0"/>
        <w:rPr>
          <w:rFonts w:ascii="Calibri" w:eastAsia="Calibri" w:hAnsi="Calibri"/>
          <w:lang w:val="hr-HR" w:eastAsia="en-US"/>
        </w:rPr>
      </w:pPr>
      <w:r>
        <w:rPr>
          <w:rFonts w:asciiTheme="minorHAnsi" w:hAnsiTheme="minorHAnsi" w:cstheme="minorHAnsi"/>
        </w:rPr>
        <w:t xml:space="preserve">Općina </w:t>
      </w:r>
      <w:r w:rsidR="00DA11D8">
        <w:rPr>
          <w:rFonts w:asciiTheme="minorHAnsi" w:hAnsiTheme="minorHAnsi" w:cstheme="minorHAnsi"/>
        </w:rPr>
        <w:t xml:space="preserve">Vidovec </w:t>
      </w:r>
      <w:r w:rsidR="00DE2A0A" w:rsidRPr="003A6BEE">
        <w:rPr>
          <w:rFonts w:asciiTheme="minorHAnsi" w:hAnsiTheme="minorHAnsi" w:cstheme="minorHAnsi"/>
        </w:rPr>
        <w:t>nastupa u o</w:t>
      </w:r>
      <w:r w:rsidR="00430D41">
        <w:rPr>
          <w:rFonts w:asciiTheme="minorHAnsi" w:hAnsiTheme="minorHAnsi" w:cstheme="minorHAnsi"/>
        </w:rPr>
        <w:t xml:space="preserve">dnosu na </w:t>
      </w:r>
      <w:r>
        <w:rPr>
          <w:rFonts w:asciiTheme="minorHAnsi" w:hAnsiTheme="minorHAnsi" w:cstheme="minorHAnsi"/>
        </w:rPr>
        <w:t xml:space="preserve">vaše </w:t>
      </w:r>
      <w:r w:rsidR="00430D41">
        <w:rPr>
          <w:rFonts w:asciiTheme="minorHAnsi" w:hAnsiTheme="minorHAnsi" w:cstheme="minorHAnsi"/>
        </w:rPr>
        <w:t xml:space="preserve">osobne podatke </w:t>
      </w:r>
      <w:r w:rsidR="00DE2A0A" w:rsidRPr="003A6BEE">
        <w:rPr>
          <w:rFonts w:asciiTheme="minorHAnsi" w:hAnsiTheme="minorHAnsi" w:cstheme="minorHAnsi"/>
        </w:rPr>
        <w:t>u ulozi voditelja obrade koji</w:t>
      </w:r>
      <w:r w:rsidR="00DE2A0A">
        <w:rPr>
          <w:rFonts w:asciiTheme="minorHAnsi" w:hAnsiTheme="minorHAnsi" w:cstheme="minorHAnsi"/>
        </w:rPr>
        <w:t xml:space="preserve"> određuje svrhe i načine obrada vaših osobnih podataka te brine o osiguravanju svih mjera sigurnosti vaših osobnih podataka.</w:t>
      </w:r>
      <w:r w:rsidR="00B70AD8">
        <w:rPr>
          <w:rFonts w:asciiTheme="minorHAnsi" w:hAnsiTheme="minorHAnsi" w:cstheme="minorHAnsi"/>
        </w:rPr>
        <w:t xml:space="preserve"> </w:t>
      </w:r>
      <w:r w:rsidR="00BD6CF8" w:rsidRPr="004920ED">
        <w:rPr>
          <w:rFonts w:ascii="Calibri" w:eastAsia="Calibri" w:hAnsi="Calibri"/>
          <w:lang w:val="hr-HR" w:eastAsia="en-US"/>
        </w:rPr>
        <w:t xml:space="preserve">Voditelj obrade </w:t>
      </w:r>
      <w:r w:rsidR="00C73750">
        <w:rPr>
          <w:rFonts w:ascii="Calibri" w:eastAsia="Calibri" w:hAnsi="Calibri"/>
          <w:lang w:val="hr-HR" w:eastAsia="en-US"/>
        </w:rPr>
        <w:t xml:space="preserve">vaših osobnih podataka putem </w:t>
      </w:r>
      <w:r w:rsidR="00BD6CF8" w:rsidRPr="004920ED">
        <w:rPr>
          <w:rFonts w:ascii="Calibri" w:eastAsia="Calibri" w:hAnsi="Calibri"/>
          <w:lang w:val="hr-HR" w:eastAsia="en-US"/>
        </w:rPr>
        <w:t xml:space="preserve">ove </w:t>
      </w:r>
      <w:r w:rsidR="00C73750">
        <w:rPr>
          <w:rFonts w:ascii="Calibri" w:eastAsia="Calibri" w:hAnsi="Calibri"/>
          <w:lang w:val="hr-HR" w:eastAsia="en-US"/>
        </w:rPr>
        <w:t>web</w:t>
      </w:r>
      <w:r w:rsidR="00BD6CF8" w:rsidRPr="004920ED">
        <w:rPr>
          <w:rFonts w:ascii="Calibri" w:eastAsia="Calibri" w:hAnsi="Calibri"/>
          <w:lang w:val="hr-HR" w:eastAsia="en-US"/>
        </w:rPr>
        <w:t xml:space="preserve"> stran</w:t>
      </w:r>
      <w:r w:rsidR="00BD6CF8">
        <w:rPr>
          <w:rFonts w:ascii="Calibri" w:eastAsia="Calibri" w:hAnsi="Calibri"/>
          <w:lang w:val="hr-HR" w:eastAsia="en-US"/>
        </w:rPr>
        <w:t>ice je:</w:t>
      </w:r>
    </w:p>
    <w:p w14:paraId="63AEA7E3" w14:textId="2E148058" w:rsidR="00BD6CF8" w:rsidRPr="00312D18" w:rsidRDefault="00BD6CF8" w:rsidP="00F72F81">
      <w:pPr>
        <w:spacing w:after="0"/>
        <w:rPr>
          <w:rFonts w:ascii="Calibri" w:eastAsia="Calibri" w:hAnsi="Calibri"/>
          <w:lang w:val="hr-HR" w:eastAsia="en-US"/>
        </w:rPr>
      </w:pPr>
    </w:p>
    <w:p w14:paraId="4EEA162C" w14:textId="4AAA3BE8" w:rsidR="00B049FF" w:rsidRDefault="00B049FF" w:rsidP="00F72F81">
      <w:pPr>
        <w:spacing w:after="0"/>
        <w:rPr>
          <w:rFonts w:asciiTheme="minorHAnsi" w:hAnsiTheme="minorHAnsi" w:cstheme="minorHAnsi"/>
          <w:b/>
        </w:rPr>
      </w:pPr>
      <w:r w:rsidRPr="00B049FF">
        <w:rPr>
          <w:rFonts w:asciiTheme="minorHAnsi" w:hAnsiTheme="minorHAnsi" w:cstheme="minorHAnsi"/>
          <w:b/>
        </w:rPr>
        <w:t xml:space="preserve">Općina </w:t>
      </w:r>
      <w:r w:rsidR="00DA11D8">
        <w:rPr>
          <w:rFonts w:asciiTheme="minorHAnsi" w:hAnsiTheme="minorHAnsi" w:cstheme="minorHAnsi"/>
          <w:b/>
        </w:rPr>
        <w:t>Vidovec</w:t>
      </w:r>
    </w:p>
    <w:p w14:paraId="6FCBB7C5" w14:textId="77777777" w:rsidR="00DA11D8" w:rsidRPr="00DA11D8" w:rsidRDefault="00DA11D8" w:rsidP="00DA11D8">
      <w:pPr>
        <w:spacing w:after="0"/>
        <w:rPr>
          <w:rFonts w:asciiTheme="minorHAnsi" w:hAnsiTheme="minorHAnsi" w:cstheme="minorHAnsi"/>
          <w:b/>
        </w:rPr>
      </w:pPr>
      <w:r w:rsidRPr="00DA11D8">
        <w:rPr>
          <w:rFonts w:asciiTheme="minorHAnsi" w:hAnsiTheme="minorHAnsi" w:cstheme="minorHAnsi"/>
          <w:b/>
        </w:rPr>
        <w:t>Trg. svetog Vida 9</w:t>
      </w:r>
    </w:p>
    <w:p w14:paraId="3DE24F99" w14:textId="7555FDC5" w:rsidR="00BD6CF8" w:rsidRDefault="00DA11D8" w:rsidP="00DA11D8">
      <w:pPr>
        <w:spacing w:after="0"/>
        <w:rPr>
          <w:rFonts w:ascii="Calibri" w:eastAsia="Calibri" w:hAnsi="Calibri"/>
          <w:b/>
          <w:sz w:val="24"/>
          <w:lang w:val="hr-HR" w:eastAsia="en-US"/>
        </w:rPr>
      </w:pPr>
      <w:r w:rsidRPr="00DA11D8">
        <w:rPr>
          <w:rFonts w:asciiTheme="minorHAnsi" w:hAnsiTheme="minorHAnsi" w:cstheme="minorHAnsi"/>
          <w:b/>
        </w:rPr>
        <w:t>42005 Vidovec</w:t>
      </w:r>
    </w:p>
    <w:p w14:paraId="09479E15" w14:textId="7EF55C7C" w:rsidR="00B049FF" w:rsidRDefault="00B049FF" w:rsidP="00F72F81">
      <w:pPr>
        <w:spacing w:after="0"/>
        <w:rPr>
          <w:rFonts w:ascii="Calibri" w:eastAsia="Calibri" w:hAnsi="Calibri"/>
          <w:b/>
          <w:sz w:val="24"/>
          <w:lang w:val="hr-HR" w:eastAsia="en-US"/>
        </w:rPr>
      </w:pPr>
    </w:p>
    <w:p w14:paraId="25E9ECDF" w14:textId="77777777" w:rsidR="00DA11D8" w:rsidRDefault="00DA11D8" w:rsidP="00F72F81">
      <w:pPr>
        <w:spacing w:after="0"/>
        <w:rPr>
          <w:rFonts w:ascii="Calibri" w:eastAsia="Calibri" w:hAnsi="Calibri"/>
          <w:b/>
          <w:sz w:val="24"/>
          <w:lang w:val="hr-HR" w:eastAsia="en-US"/>
        </w:rPr>
      </w:pPr>
    </w:p>
    <w:p w14:paraId="7BF6DA86" w14:textId="77777777" w:rsidR="004920ED" w:rsidRPr="004920ED" w:rsidRDefault="004920ED" w:rsidP="00F72F81">
      <w:pPr>
        <w:spacing w:after="0"/>
        <w:rPr>
          <w:rFonts w:ascii="Calibri" w:eastAsia="Calibri" w:hAnsi="Calibri"/>
          <w:b/>
          <w:sz w:val="24"/>
          <w:lang w:val="hr-HR" w:eastAsia="en-US"/>
        </w:rPr>
      </w:pPr>
      <w:r w:rsidRPr="004920ED">
        <w:rPr>
          <w:rFonts w:ascii="Calibri" w:eastAsia="Calibri" w:hAnsi="Calibri"/>
          <w:b/>
          <w:sz w:val="24"/>
          <w:lang w:val="hr-HR" w:eastAsia="en-US"/>
        </w:rPr>
        <w:t>KAKO I KOJE VAŠE PODATKE PRIKUPLJAMO?</w:t>
      </w:r>
    </w:p>
    <w:p w14:paraId="482A477B" w14:textId="20D5B9B3" w:rsidR="004920ED" w:rsidRDefault="004920ED" w:rsidP="00F72F81">
      <w:pPr>
        <w:spacing w:after="0"/>
        <w:rPr>
          <w:rFonts w:ascii="Calibri" w:eastAsia="Calibri" w:hAnsi="Calibri"/>
          <w:b/>
          <w:sz w:val="24"/>
          <w:lang w:val="hr-HR" w:eastAsia="en-US"/>
        </w:rPr>
      </w:pPr>
    </w:p>
    <w:p w14:paraId="7FA7EAB3" w14:textId="4E98AA01" w:rsidR="00A107CD" w:rsidRPr="001A003F" w:rsidRDefault="00E5790E" w:rsidP="001A003F">
      <w:pPr>
        <w:spacing w:after="0"/>
        <w:rPr>
          <w:rFonts w:ascii="Calibri" w:eastAsia="Calibri" w:hAnsi="Calibri"/>
          <w:b/>
          <w:lang w:val="hr-HR" w:eastAsia="en-US"/>
        </w:rPr>
      </w:pPr>
      <w:r w:rsidRPr="001A003F">
        <w:rPr>
          <w:rFonts w:ascii="Calibri" w:eastAsia="Calibri" w:hAnsi="Calibri"/>
          <w:b/>
          <w:lang w:val="hr-HR" w:eastAsia="en-US"/>
        </w:rPr>
        <w:t>Obrade</w:t>
      </w:r>
      <w:r w:rsidR="00A107CD" w:rsidRPr="001A003F">
        <w:rPr>
          <w:rFonts w:ascii="Calibri" w:eastAsia="Calibri" w:hAnsi="Calibri"/>
          <w:b/>
          <w:lang w:val="hr-HR" w:eastAsia="en-US"/>
        </w:rPr>
        <w:t xml:space="preserve"> </w:t>
      </w:r>
      <w:r w:rsidRPr="001A003F">
        <w:rPr>
          <w:rFonts w:ascii="Calibri" w:eastAsia="Calibri" w:hAnsi="Calibri"/>
          <w:b/>
          <w:lang w:val="hr-HR" w:eastAsia="en-US"/>
        </w:rPr>
        <w:t>u okviru izvršavanja zadaća od javnog interesa i pri izvršavanju javnih ovlasti</w:t>
      </w:r>
    </w:p>
    <w:p w14:paraId="67E3CA4A" w14:textId="77777777" w:rsidR="00A107CD" w:rsidRPr="00A107CD" w:rsidRDefault="00A107CD" w:rsidP="00A107CD">
      <w:pPr>
        <w:spacing w:after="0"/>
        <w:rPr>
          <w:rFonts w:ascii="Calibri" w:eastAsia="Calibri" w:hAnsi="Calibri"/>
          <w:lang w:val="hr-HR" w:eastAsia="en-US"/>
        </w:rPr>
      </w:pPr>
    </w:p>
    <w:p w14:paraId="58A7A8E4" w14:textId="24060B75" w:rsidR="00C4089D" w:rsidRDefault="00E5790E" w:rsidP="00FE4537">
      <w:pPr>
        <w:spacing w:after="0"/>
        <w:rPr>
          <w:rFonts w:ascii="Calibri" w:eastAsia="Calibri" w:hAnsi="Calibri"/>
          <w:lang w:val="hr-HR" w:eastAsia="en-US"/>
        </w:rPr>
      </w:pPr>
      <w:r>
        <w:rPr>
          <w:rFonts w:ascii="Calibri" w:eastAsia="Calibri" w:hAnsi="Calibri"/>
          <w:lang w:val="hr-HR" w:eastAsia="en-US"/>
        </w:rPr>
        <w:t>T</w:t>
      </w:r>
      <w:r w:rsidRPr="00E5790E">
        <w:rPr>
          <w:rFonts w:ascii="Calibri" w:eastAsia="Calibri" w:hAnsi="Calibri"/>
          <w:lang w:val="hr-HR" w:eastAsia="en-US"/>
        </w:rPr>
        <w:t>emeljem Zakona o lokalnoj i područnoj (regionalnoj) samoupravi i važećim podzakonskim propisima</w:t>
      </w:r>
      <w:r w:rsidR="00472EE2">
        <w:rPr>
          <w:rFonts w:ascii="Calibri" w:eastAsia="Calibri" w:hAnsi="Calibri"/>
          <w:lang w:val="hr-HR" w:eastAsia="en-US"/>
        </w:rPr>
        <w:t xml:space="preserve"> te važećim odlukama i aktima,</w:t>
      </w:r>
      <w:r w:rsidR="00FE4537" w:rsidRPr="00FE4537">
        <w:rPr>
          <w:rFonts w:ascii="Calibri" w:eastAsia="Calibri" w:hAnsi="Calibri"/>
          <w:lang w:val="hr-HR" w:eastAsia="en-US"/>
        </w:rPr>
        <w:t xml:space="preserve"> </w:t>
      </w:r>
      <w:r>
        <w:rPr>
          <w:rFonts w:ascii="Calibri" w:eastAsia="Calibri" w:hAnsi="Calibri"/>
          <w:lang w:val="hr-HR" w:eastAsia="en-US"/>
        </w:rPr>
        <w:t xml:space="preserve">Općina </w:t>
      </w:r>
      <w:r w:rsidR="00DA11D8">
        <w:rPr>
          <w:rFonts w:ascii="Calibri" w:eastAsia="Calibri" w:hAnsi="Calibri"/>
          <w:lang w:val="hr-HR" w:eastAsia="en-US"/>
        </w:rPr>
        <w:t>Vidovec</w:t>
      </w:r>
      <w:r>
        <w:rPr>
          <w:rFonts w:ascii="Calibri" w:eastAsia="Calibri" w:hAnsi="Calibri"/>
          <w:lang w:val="hr-HR" w:eastAsia="en-US"/>
        </w:rPr>
        <w:t xml:space="preserve"> vrši obrade osobnih podataka </w:t>
      </w:r>
      <w:r w:rsidRPr="00E5790E">
        <w:rPr>
          <w:rFonts w:ascii="Calibri" w:eastAsia="Calibri" w:hAnsi="Calibri"/>
          <w:lang w:val="hr-HR" w:eastAsia="en-US"/>
        </w:rPr>
        <w:t>u okviru izvršavanja zadaća od javnog interesa i pri izvršavanju javnih ovlasti</w:t>
      </w:r>
      <w:r w:rsidR="00C4089D">
        <w:rPr>
          <w:rFonts w:ascii="Calibri" w:eastAsia="Calibri" w:hAnsi="Calibri"/>
          <w:lang w:val="hr-HR" w:eastAsia="en-US"/>
        </w:rPr>
        <w:t>:</w:t>
      </w:r>
    </w:p>
    <w:p w14:paraId="330490B2" w14:textId="77777777" w:rsidR="00C4089D" w:rsidRDefault="00C4089D" w:rsidP="00FE4537">
      <w:pPr>
        <w:spacing w:after="0"/>
        <w:rPr>
          <w:rFonts w:ascii="Calibri" w:eastAsia="Calibri" w:hAnsi="Calibri"/>
          <w:lang w:val="hr-HR" w:eastAsia="en-US"/>
        </w:rPr>
      </w:pPr>
    </w:p>
    <w:p w14:paraId="00A3D930" w14:textId="673D704D" w:rsidR="00C4089D" w:rsidRPr="00C4089D" w:rsidRDefault="00C4089D" w:rsidP="00C4089D">
      <w:pPr>
        <w:pStyle w:val="Odlomakpopisa"/>
        <w:numPr>
          <w:ilvl w:val="0"/>
          <w:numId w:val="27"/>
        </w:numPr>
        <w:spacing w:after="0"/>
        <w:rPr>
          <w:rFonts w:ascii="Calibri" w:eastAsia="Calibri" w:hAnsi="Calibri"/>
          <w:lang w:val="hr-HR" w:eastAsia="en-US"/>
        </w:rPr>
      </w:pPr>
      <w:r w:rsidRPr="00C4089D">
        <w:rPr>
          <w:rFonts w:ascii="Calibri" w:eastAsia="Calibri" w:hAnsi="Calibri"/>
          <w:lang w:val="hr-HR" w:eastAsia="en-US"/>
        </w:rPr>
        <w:t xml:space="preserve">obradu osobnih podataka žitelja i sumještana </w:t>
      </w:r>
      <w:r>
        <w:rPr>
          <w:rFonts w:ascii="Calibri" w:eastAsia="Calibri" w:hAnsi="Calibri"/>
          <w:lang w:val="hr-HR" w:eastAsia="en-US"/>
        </w:rPr>
        <w:t xml:space="preserve">s područja </w:t>
      </w:r>
      <w:r w:rsidRPr="00C4089D">
        <w:rPr>
          <w:rFonts w:ascii="Calibri" w:eastAsia="Calibri" w:hAnsi="Calibri"/>
          <w:lang w:val="hr-HR" w:eastAsia="en-US"/>
        </w:rPr>
        <w:t xml:space="preserve">Općine </w:t>
      </w:r>
      <w:r w:rsidR="00DA11D8">
        <w:rPr>
          <w:rFonts w:ascii="Calibri" w:eastAsia="Calibri" w:hAnsi="Calibri"/>
          <w:lang w:val="hr-HR" w:eastAsia="en-US"/>
        </w:rPr>
        <w:t>Vidovec</w:t>
      </w:r>
      <w:r w:rsidRPr="00C4089D">
        <w:rPr>
          <w:rFonts w:ascii="Calibri" w:eastAsia="Calibri" w:hAnsi="Calibri"/>
          <w:lang w:val="hr-HR" w:eastAsia="en-US"/>
        </w:rPr>
        <w:t>,</w:t>
      </w:r>
    </w:p>
    <w:p w14:paraId="28CFC155" w14:textId="0E059476" w:rsidR="00C4089D" w:rsidRPr="00C4089D" w:rsidRDefault="00C4089D" w:rsidP="00C4089D">
      <w:pPr>
        <w:pStyle w:val="Odlomakpopisa"/>
        <w:numPr>
          <w:ilvl w:val="0"/>
          <w:numId w:val="27"/>
        </w:numPr>
        <w:spacing w:after="0"/>
        <w:rPr>
          <w:rFonts w:ascii="Calibri" w:eastAsia="Calibri" w:hAnsi="Calibri"/>
          <w:lang w:val="hr-HR" w:eastAsia="en-US"/>
        </w:rPr>
      </w:pPr>
      <w:r w:rsidRPr="00C4089D">
        <w:rPr>
          <w:rFonts w:ascii="Calibri" w:eastAsia="Calibri" w:hAnsi="Calibri"/>
          <w:lang w:val="hr-HR" w:eastAsia="en-US"/>
        </w:rPr>
        <w:t xml:space="preserve">obradu osobnih podataka sudionika javnih poziva i natječaja Općine </w:t>
      </w:r>
      <w:r w:rsidR="00DA11D8">
        <w:rPr>
          <w:rFonts w:ascii="Calibri" w:eastAsia="Calibri" w:hAnsi="Calibri"/>
          <w:lang w:val="hr-HR" w:eastAsia="en-US"/>
        </w:rPr>
        <w:t>Vidovec</w:t>
      </w:r>
      <w:r w:rsidRPr="00C4089D">
        <w:rPr>
          <w:rFonts w:ascii="Calibri" w:eastAsia="Calibri" w:hAnsi="Calibri"/>
          <w:lang w:val="hr-HR" w:eastAsia="en-US"/>
        </w:rPr>
        <w:t>,</w:t>
      </w:r>
    </w:p>
    <w:p w14:paraId="4538AAE1" w14:textId="03A85767" w:rsidR="00C4089D" w:rsidRPr="00C4089D" w:rsidRDefault="00C4089D" w:rsidP="00C4089D">
      <w:pPr>
        <w:pStyle w:val="Odlomakpopisa"/>
        <w:numPr>
          <w:ilvl w:val="0"/>
          <w:numId w:val="27"/>
        </w:numPr>
        <w:spacing w:after="0"/>
        <w:rPr>
          <w:rFonts w:ascii="Calibri" w:eastAsia="Calibri" w:hAnsi="Calibri"/>
          <w:lang w:val="hr-HR" w:eastAsia="en-US"/>
        </w:rPr>
      </w:pPr>
      <w:r w:rsidRPr="00C4089D">
        <w:rPr>
          <w:rFonts w:ascii="Calibri" w:eastAsia="Calibri" w:hAnsi="Calibri"/>
          <w:lang w:val="hr-HR" w:eastAsia="en-US"/>
        </w:rPr>
        <w:t>obradu osobnih podataka podnositelja zahtjeva</w:t>
      </w:r>
      <w:r>
        <w:rPr>
          <w:rFonts w:ascii="Calibri" w:eastAsia="Calibri" w:hAnsi="Calibri"/>
          <w:lang w:val="hr-HR" w:eastAsia="en-US"/>
        </w:rPr>
        <w:t xml:space="preserve"> </w:t>
      </w:r>
      <w:bookmarkStart w:id="0" w:name="_Hlk23178969"/>
      <w:r>
        <w:rPr>
          <w:rFonts w:ascii="Calibri" w:eastAsia="Calibri" w:hAnsi="Calibri"/>
          <w:lang w:val="hr-HR" w:eastAsia="en-US"/>
        </w:rPr>
        <w:t>i članova njihovih obitelji</w:t>
      </w:r>
      <w:r w:rsidRPr="00C4089D">
        <w:rPr>
          <w:rFonts w:ascii="Calibri" w:eastAsia="Calibri" w:hAnsi="Calibri"/>
          <w:lang w:val="hr-HR" w:eastAsia="en-US"/>
        </w:rPr>
        <w:t xml:space="preserve"> </w:t>
      </w:r>
      <w:bookmarkEnd w:id="0"/>
      <w:r w:rsidRPr="00C4089D">
        <w:rPr>
          <w:rFonts w:ascii="Calibri" w:eastAsia="Calibri" w:hAnsi="Calibri"/>
          <w:lang w:val="hr-HR" w:eastAsia="en-US"/>
        </w:rPr>
        <w:t xml:space="preserve">u okviru projekata socijalne skrbi u okviru javnih ovlasti Općine </w:t>
      </w:r>
      <w:r w:rsidR="00DA11D8">
        <w:rPr>
          <w:rFonts w:ascii="Calibri" w:eastAsia="Calibri" w:hAnsi="Calibri"/>
          <w:lang w:val="hr-HR" w:eastAsia="en-US"/>
        </w:rPr>
        <w:t>Vidovec</w:t>
      </w:r>
      <w:r w:rsidRPr="00C4089D">
        <w:rPr>
          <w:rFonts w:ascii="Calibri" w:eastAsia="Calibri" w:hAnsi="Calibri"/>
          <w:lang w:val="hr-HR" w:eastAsia="en-US"/>
        </w:rPr>
        <w:t>,</w:t>
      </w:r>
    </w:p>
    <w:p w14:paraId="2A004647" w14:textId="709DC0FF" w:rsidR="00C4089D" w:rsidRDefault="00C4089D" w:rsidP="00C4089D">
      <w:pPr>
        <w:pStyle w:val="Odlomakpopisa"/>
        <w:numPr>
          <w:ilvl w:val="0"/>
          <w:numId w:val="27"/>
        </w:numPr>
        <w:spacing w:after="0"/>
        <w:rPr>
          <w:rFonts w:ascii="Calibri" w:eastAsia="Calibri" w:hAnsi="Calibri"/>
          <w:lang w:val="hr-HR" w:eastAsia="en-US"/>
        </w:rPr>
      </w:pPr>
      <w:r w:rsidRPr="00C4089D">
        <w:rPr>
          <w:rFonts w:ascii="Calibri" w:eastAsia="Calibri" w:hAnsi="Calibri"/>
          <w:lang w:val="hr-HR" w:eastAsia="en-US"/>
        </w:rPr>
        <w:t>obradu osobnih podataka kandidata za zapošljavanje i zaposlenika pri sklapanju</w:t>
      </w:r>
      <w:r>
        <w:rPr>
          <w:rFonts w:ascii="Calibri" w:eastAsia="Calibri" w:hAnsi="Calibri"/>
          <w:lang w:val="hr-HR" w:eastAsia="en-US"/>
        </w:rPr>
        <w:t xml:space="preserve"> i</w:t>
      </w:r>
      <w:r w:rsidRPr="00C4089D">
        <w:rPr>
          <w:rFonts w:ascii="Calibri" w:eastAsia="Calibri" w:hAnsi="Calibri"/>
          <w:lang w:val="hr-HR" w:eastAsia="en-US"/>
        </w:rPr>
        <w:t xml:space="preserve"> izvršavanju ugovora o radu,</w:t>
      </w:r>
    </w:p>
    <w:p w14:paraId="6F01F6C3" w14:textId="03B1E48D" w:rsidR="00C4089D" w:rsidRDefault="00C4089D" w:rsidP="00C4089D">
      <w:pPr>
        <w:pStyle w:val="Odlomakpopisa"/>
        <w:numPr>
          <w:ilvl w:val="0"/>
          <w:numId w:val="27"/>
        </w:numPr>
        <w:spacing w:after="0"/>
        <w:rPr>
          <w:rFonts w:ascii="Calibri" w:eastAsia="Calibri" w:hAnsi="Calibri"/>
          <w:lang w:val="hr-HR" w:eastAsia="en-US"/>
        </w:rPr>
      </w:pPr>
      <w:bookmarkStart w:id="1" w:name="_Hlk23179096"/>
      <w:r>
        <w:rPr>
          <w:rFonts w:ascii="Calibri" w:eastAsia="Calibri" w:hAnsi="Calibri"/>
          <w:lang w:val="hr-HR" w:eastAsia="en-US"/>
        </w:rPr>
        <w:t>obradu osobnih podataka općinskih vijećnika,</w:t>
      </w:r>
    </w:p>
    <w:p w14:paraId="5A999F42" w14:textId="79C8268E" w:rsidR="00C4089D" w:rsidRPr="00C4089D" w:rsidRDefault="00C4089D" w:rsidP="00C4089D">
      <w:pPr>
        <w:pStyle w:val="Odlomakpopisa"/>
        <w:numPr>
          <w:ilvl w:val="0"/>
          <w:numId w:val="27"/>
        </w:numPr>
        <w:spacing w:after="0"/>
        <w:rPr>
          <w:rFonts w:ascii="Calibri" w:eastAsia="Calibri" w:hAnsi="Calibri"/>
          <w:lang w:val="hr-HR" w:eastAsia="en-US"/>
        </w:rPr>
      </w:pPr>
      <w:r>
        <w:rPr>
          <w:rFonts w:ascii="Calibri" w:eastAsia="Calibri" w:hAnsi="Calibri"/>
          <w:lang w:val="hr-HR" w:eastAsia="en-US"/>
        </w:rPr>
        <w:t>obradu osobnih podataka članova biračkih odbora,</w:t>
      </w:r>
    </w:p>
    <w:bookmarkEnd w:id="1"/>
    <w:p w14:paraId="6794ED5A" w14:textId="3458EF27" w:rsidR="00C4089D" w:rsidRPr="00C4089D" w:rsidRDefault="00C4089D" w:rsidP="00C4089D">
      <w:pPr>
        <w:pStyle w:val="Odlomakpopisa"/>
        <w:numPr>
          <w:ilvl w:val="0"/>
          <w:numId w:val="27"/>
        </w:numPr>
        <w:spacing w:after="0"/>
        <w:rPr>
          <w:rFonts w:ascii="Calibri" w:eastAsia="Calibri" w:hAnsi="Calibri"/>
          <w:lang w:val="hr-HR" w:eastAsia="en-US"/>
        </w:rPr>
      </w:pPr>
      <w:r w:rsidRPr="00C4089D">
        <w:rPr>
          <w:rFonts w:ascii="Calibri" w:eastAsia="Calibri" w:hAnsi="Calibri"/>
          <w:lang w:val="hr-HR" w:eastAsia="en-US"/>
        </w:rPr>
        <w:t xml:space="preserve">obradu osobnih podataka fizičkih osoba koje Općina </w:t>
      </w:r>
      <w:r w:rsidR="00DA11D8">
        <w:rPr>
          <w:rFonts w:ascii="Calibri" w:eastAsia="Calibri" w:hAnsi="Calibri"/>
          <w:lang w:val="hr-HR" w:eastAsia="en-US"/>
        </w:rPr>
        <w:t>Vidovec</w:t>
      </w:r>
      <w:r w:rsidRPr="00C4089D">
        <w:rPr>
          <w:rFonts w:ascii="Calibri" w:eastAsia="Calibri" w:hAnsi="Calibri"/>
          <w:lang w:val="hr-HR" w:eastAsia="en-US"/>
        </w:rPr>
        <w:t xml:space="preserve"> angažira temeljem ugovora o djelu i </w:t>
      </w:r>
      <w:r>
        <w:rPr>
          <w:rFonts w:ascii="Calibri" w:eastAsia="Calibri" w:hAnsi="Calibri"/>
          <w:lang w:val="hr-HR" w:eastAsia="en-US"/>
        </w:rPr>
        <w:t>ostalih</w:t>
      </w:r>
      <w:r w:rsidRPr="00C4089D">
        <w:rPr>
          <w:rFonts w:ascii="Calibri" w:eastAsia="Calibri" w:hAnsi="Calibri"/>
          <w:lang w:val="hr-HR" w:eastAsia="en-US"/>
        </w:rPr>
        <w:t xml:space="preserve"> ugovora,</w:t>
      </w:r>
    </w:p>
    <w:p w14:paraId="5762948C" w14:textId="4B596616" w:rsidR="00C4089D" w:rsidRPr="00C4089D" w:rsidRDefault="00C4089D" w:rsidP="00C4089D">
      <w:pPr>
        <w:pStyle w:val="Odlomakpopisa"/>
        <w:numPr>
          <w:ilvl w:val="0"/>
          <w:numId w:val="27"/>
        </w:numPr>
        <w:spacing w:after="0"/>
        <w:rPr>
          <w:rFonts w:ascii="Calibri" w:eastAsia="Calibri" w:hAnsi="Calibri"/>
          <w:lang w:val="hr-HR" w:eastAsia="en-US"/>
        </w:rPr>
      </w:pPr>
      <w:r w:rsidRPr="00C4089D">
        <w:rPr>
          <w:rFonts w:ascii="Calibri" w:eastAsia="Calibri" w:hAnsi="Calibri"/>
          <w:lang w:val="hr-HR" w:eastAsia="en-US"/>
        </w:rPr>
        <w:t xml:space="preserve">obradu osobnih podataka radnika </w:t>
      </w:r>
      <w:bookmarkStart w:id="2" w:name="_Hlk23178924"/>
      <w:r w:rsidRPr="00C4089D">
        <w:rPr>
          <w:rFonts w:ascii="Calibri" w:eastAsia="Calibri" w:hAnsi="Calibri"/>
          <w:lang w:val="hr-HR" w:eastAsia="en-US"/>
        </w:rPr>
        <w:t xml:space="preserve">zaposlenih kod </w:t>
      </w:r>
      <w:r>
        <w:rPr>
          <w:rFonts w:ascii="Calibri" w:eastAsia="Calibri" w:hAnsi="Calibri"/>
          <w:lang w:val="hr-HR" w:eastAsia="en-US"/>
        </w:rPr>
        <w:t xml:space="preserve">ili ovlaštenih predstavnika </w:t>
      </w:r>
      <w:r w:rsidRPr="00C4089D">
        <w:rPr>
          <w:rFonts w:ascii="Calibri" w:eastAsia="Calibri" w:hAnsi="Calibri"/>
          <w:lang w:val="hr-HR" w:eastAsia="en-US"/>
        </w:rPr>
        <w:t xml:space="preserve">dobavljača i isporučitelja usluga za Općinu </w:t>
      </w:r>
      <w:r w:rsidR="00DA11D8">
        <w:rPr>
          <w:rFonts w:ascii="Calibri" w:eastAsia="Calibri" w:hAnsi="Calibri"/>
          <w:lang w:val="hr-HR" w:eastAsia="en-US"/>
        </w:rPr>
        <w:t>Vidovec</w:t>
      </w:r>
      <w:bookmarkEnd w:id="2"/>
      <w:r w:rsidRPr="00C4089D">
        <w:rPr>
          <w:rFonts w:ascii="Calibri" w:eastAsia="Calibri" w:hAnsi="Calibri"/>
          <w:lang w:val="hr-HR" w:eastAsia="en-US"/>
        </w:rPr>
        <w:t>,</w:t>
      </w:r>
    </w:p>
    <w:p w14:paraId="32399090" w14:textId="53665708" w:rsidR="00C4089D" w:rsidRDefault="00C4089D" w:rsidP="00C4089D">
      <w:pPr>
        <w:pStyle w:val="Odlomakpopisa"/>
        <w:numPr>
          <w:ilvl w:val="0"/>
          <w:numId w:val="27"/>
        </w:numPr>
        <w:spacing w:after="0"/>
        <w:rPr>
          <w:rFonts w:ascii="Calibri" w:eastAsia="Calibri" w:hAnsi="Calibri"/>
          <w:lang w:val="hr-HR" w:eastAsia="en-US"/>
        </w:rPr>
      </w:pPr>
      <w:r w:rsidRPr="00C4089D">
        <w:rPr>
          <w:rFonts w:ascii="Calibri" w:eastAsia="Calibri" w:hAnsi="Calibri"/>
          <w:lang w:val="hr-HR" w:eastAsia="en-US"/>
        </w:rPr>
        <w:t xml:space="preserve">sve druge aktivnosti obrade osobnih podataka koje Općina </w:t>
      </w:r>
      <w:r w:rsidR="00DA11D8">
        <w:rPr>
          <w:rFonts w:ascii="Calibri" w:eastAsia="Calibri" w:hAnsi="Calibri"/>
          <w:lang w:val="hr-HR" w:eastAsia="en-US"/>
        </w:rPr>
        <w:t>Vidovec</w:t>
      </w:r>
      <w:r w:rsidRPr="00C4089D">
        <w:rPr>
          <w:rFonts w:ascii="Calibri" w:eastAsia="Calibri" w:hAnsi="Calibri"/>
          <w:lang w:val="hr-HR" w:eastAsia="en-US"/>
        </w:rPr>
        <w:t xml:space="preserve"> u okviru izvršavanja zadaća od javnog interesa i pri izvršavanju javnih ovlasti obavlja</w:t>
      </w:r>
      <w:r>
        <w:rPr>
          <w:rFonts w:ascii="Calibri" w:eastAsia="Calibri" w:hAnsi="Calibri"/>
          <w:lang w:val="hr-HR" w:eastAsia="en-US"/>
        </w:rPr>
        <w:t>,</w:t>
      </w:r>
    </w:p>
    <w:p w14:paraId="3A47F665" w14:textId="3294AEA6" w:rsidR="00C4089D" w:rsidRDefault="00C4089D" w:rsidP="00C4089D">
      <w:pPr>
        <w:spacing w:after="0"/>
        <w:rPr>
          <w:rFonts w:ascii="Calibri" w:eastAsia="Calibri" w:hAnsi="Calibri"/>
          <w:lang w:val="hr-HR" w:eastAsia="en-US"/>
        </w:rPr>
      </w:pPr>
    </w:p>
    <w:p w14:paraId="0CFCEB0D" w14:textId="0BCD580D" w:rsidR="00C4089D" w:rsidRPr="00C4089D" w:rsidRDefault="00C4089D" w:rsidP="00C4089D">
      <w:pPr>
        <w:spacing w:after="0"/>
        <w:rPr>
          <w:rFonts w:ascii="Calibri" w:eastAsia="Calibri" w:hAnsi="Calibri"/>
          <w:lang w:val="hr-HR" w:eastAsia="en-US"/>
        </w:rPr>
      </w:pPr>
      <w:r>
        <w:rPr>
          <w:rFonts w:ascii="Calibri" w:eastAsia="Calibri" w:hAnsi="Calibri"/>
          <w:lang w:val="hr-HR" w:eastAsia="en-US"/>
        </w:rPr>
        <w:t>te prikupljene i obrađivane osobne podatke na siguran način pohranjuje u rokovima usklađenim sa zakonskim obvezama.</w:t>
      </w:r>
    </w:p>
    <w:p w14:paraId="54167ECD" w14:textId="2AAF1020" w:rsidR="00FE4537" w:rsidRDefault="00FE4537" w:rsidP="00A107CD">
      <w:pPr>
        <w:spacing w:after="0"/>
        <w:rPr>
          <w:rFonts w:ascii="Calibri" w:eastAsia="Calibri" w:hAnsi="Calibri"/>
          <w:lang w:val="hr-HR" w:eastAsia="en-US"/>
        </w:rPr>
      </w:pPr>
    </w:p>
    <w:p w14:paraId="3349B4EC" w14:textId="77777777" w:rsidR="008B008A" w:rsidRDefault="008B008A" w:rsidP="008B008A">
      <w:pPr>
        <w:autoSpaceDE w:val="0"/>
        <w:autoSpaceDN w:val="0"/>
        <w:adjustRightInd w:val="0"/>
        <w:spacing w:after="0"/>
        <w:rPr>
          <w:rFonts w:ascii="Calibri" w:eastAsia="Calibri" w:hAnsi="Calibri"/>
          <w:b/>
          <w:lang w:val="hr-HR" w:eastAsia="en-US"/>
        </w:rPr>
      </w:pPr>
    </w:p>
    <w:p w14:paraId="1E53EAEC" w14:textId="77777777" w:rsidR="008B008A" w:rsidRDefault="008B008A" w:rsidP="008B008A">
      <w:pPr>
        <w:autoSpaceDE w:val="0"/>
        <w:autoSpaceDN w:val="0"/>
        <w:adjustRightInd w:val="0"/>
        <w:spacing w:after="0"/>
        <w:rPr>
          <w:rFonts w:ascii="Calibri" w:eastAsia="Calibri" w:hAnsi="Calibri"/>
          <w:bCs/>
          <w:lang w:val="hr-HR" w:eastAsia="en-US"/>
        </w:rPr>
      </w:pPr>
      <w:r w:rsidRPr="008B008A">
        <w:rPr>
          <w:rFonts w:ascii="Calibri" w:eastAsia="Calibri" w:hAnsi="Calibri"/>
          <w:b/>
          <w:lang w:val="hr-HR" w:eastAsia="en-US"/>
        </w:rPr>
        <w:t>Video-nadzor</w:t>
      </w:r>
      <w:r w:rsidRPr="008B008A">
        <w:rPr>
          <w:rFonts w:ascii="Calibri" w:eastAsia="Calibri" w:hAnsi="Calibri"/>
          <w:bCs/>
          <w:lang w:val="hr-HR" w:eastAsia="en-US"/>
        </w:rPr>
        <w:t xml:space="preserve"> </w:t>
      </w:r>
    </w:p>
    <w:p w14:paraId="79BB3902" w14:textId="77777777" w:rsidR="008B008A" w:rsidRDefault="008B008A" w:rsidP="008B008A">
      <w:pPr>
        <w:autoSpaceDE w:val="0"/>
        <w:autoSpaceDN w:val="0"/>
        <w:adjustRightInd w:val="0"/>
        <w:spacing w:after="0"/>
        <w:rPr>
          <w:rFonts w:ascii="Calibri" w:eastAsia="Calibri" w:hAnsi="Calibri"/>
          <w:bCs/>
          <w:lang w:val="hr-HR" w:eastAsia="en-US"/>
        </w:rPr>
      </w:pPr>
    </w:p>
    <w:p w14:paraId="1C2287A4" w14:textId="77777777" w:rsidR="009F2F7B" w:rsidRDefault="00DA11D8" w:rsidP="00C15030">
      <w:pPr>
        <w:spacing w:after="0" w:line="276" w:lineRule="auto"/>
        <w:rPr>
          <w:rFonts w:ascii="Calibri" w:eastAsia="Calibri" w:hAnsi="Calibri"/>
          <w:bCs/>
          <w:lang w:val="hr-HR" w:eastAsia="en-US"/>
        </w:rPr>
      </w:pPr>
      <w:r>
        <w:rPr>
          <w:rFonts w:ascii="Calibri" w:eastAsia="Calibri" w:hAnsi="Calibri"/>
          <w:bCs/>
          <w:lang w:val="hr-HR" w:eastAsia="en-US"/>
        </w:rPr>
        <w:t>Općina Vidovec</w:t>
      </w:r>
      <w:r w:rsidRPr="00DA11D8">
        <w:rPr>
          <w:rFonts w:ascii="Calibri" w:eastAsia="Calibri" w:hAnsi="Calibri"/>
          <w:bCs/>
          <w:lang w:val="hr-HR" w:eastAsia="en-US"/>
        </w:rPr>
        <w:t xml:space="preserve"> koristi sustav video nadzora u svrhe zaštite imovine i </w:t>
      </w:r>
      <w:proofErr w:type="spellStart"/>
      <w:r w:rsidR="009F2F7B" w:rsidRPr="00016E75">
        <w:rPr>
          <w:rFonts w:asciiTheme="minorHAnsi" w:hAnsiTheme="minorHAnsi" w:cstheme="minorHAnsi"/>
          <w:lang w:val="en-US" w:eastAsia="en-GB"/>
        </w:rPr>
        <w:t>zaposlenika</w:t>
      </w:r>
      <w:proofErr w:type="spellEnd"/>
      <w:r w:rsidR="009F2F7B" w:rsidRPr="00016E75">
        <w:rPr>
          <w:rFonts w:asciiTheme="minorHAnsi" w:hAnsiTheme="minorHAnsi" w:cstheme="minorHAnsi"/>
          <w:lang w:val="en-US" w:eastAsia="en-GB"/>
        </w:rPr>
        <w:t xml:space="preserve">, </w:t>
      </w:r>
      <w:proofErr w:type="spellStart"/>
      <w:r w:rsidR="009F2F7B" w:rsidRPr="00016E75">
        <w:rPr>
          <w:rFonts w:asciiTheme="minorHAnsi" w:hAnsiTheme="minorHAnsi" w:cstheme="minorHAnsi"/>
          <w:lang w:val="en-US" w:eastAsia="en-GB"/>
        </w:rPr>
        <w:t>mještana</w:t>
      </w:r>
      <w:proofErr w:type="spellEnd"/>
      <w:r w:rsidR="009F2F7B" w:rsidRPr="00016E75">
        <w:rPr>
          <w:rFonts w:asciiTheme="minorHAnsi" w:hAnsiTheme="minorHAnsi" w:cstheme="minorHAnsi"/>
          <w:lang w:val="en-US" w:eastAsia="en-GB"/>
        </w:rPr>
        <w:t xml:space="preserve">, </w:t>
      </w:r>
      <w:proofErr w:type="spellStart"/>
      <w:r w:rsidR="009F2F7B" w:rsidRPr="00016E75">
        <w:rPr>
          <w:rFonts w:asciiTheme="minorHAnsi" w:hAnsiTheme="minorHAnsi" w:cstheme="minorHAnsi"/>
          <w:lang w:val="en-US" w:eastAsia="en-GB"/>
        </w:rPr>
        <w:t>njihove</w:t>
      </w:r>
      <w:proofErr w:type="spellEnd"/>
      <w:r w:rsidR="009F2F7B" w:rsidRPr="00016E75">
        <w:rPr>
          <w:rFonts w:asciiTheme="minorHAnsi" w:hAnsiTheme="minorHAnsi" w:cstheme="minorHAnsi"/>
          <w:lang w:val="en-US" w:eastAsia="en-GB"/>
        </w:rPr>
        <w:t xml:space="preserve"> </w:t>
      </w:r>
      <w:proofErr w:type="spellStart"/>
      <w:r w:rsidR="009F2F7B" w:rsidRPr="00016E75">
        <w:rPr>
          <w:rFonts w:asciiTheme="minorHAnsi" w:hAnsiTheme="minorHAnsi" w:cstheme="minorHAnsi"/>
          <w:lang w:val="en-US" w:eastAsia="en-GB"/>
        </w:rPr>
        <w:t>djece</w:t>
      </w:r>
      <w:proofErr w:type="spellEnd"/>
      <w:r w:rsidR="009F2F7B" w:rsidRPr="00016E75">
        <w:rPr>
          <w:rFonts w:asciiTheme="minorHAnsi" w:hAnsiTheme="minorHAnsi" w:cstheme="minorHAnsi"/>
          <w:lang w:val="en-US" w:eastAsia="en-GB"/>
        </w:rPr>
        <w:t xml:space="preserve"> </w:t>
      </w:r>
      <w:proofErr w:type="spellStart"/>
      <w:r w:rsidR="009F2F7B" w:rsidRPr="00016E75">
        <w:rPr>
          <w:rFonts w:asciiTheme="minorHAnsi" w:hAnsiTheme="minorHAnsi" w:cstheme="minorHAnsi"/>
          <w:lang w:val="en-US" w:eastAsia="en-GB"/>
        </w:rPr>
        <w:t>i</w:t>
      </w:r>
      <w:proofErr w:type="spellEnd"/>
      <w:r w:rsidR="009F2F7B" w:rsidRPr="00016E75">
        <w:rPr>
          <w:rFonts w:asciiTheme="minorHAnsi" w:hAnsiTheme="minorHAnsi" w:cstheme="minorHAnsi"/>
          <w:lang w:val="en-US" w:eastAsia="en-GB"/>
        </w:rPr>
        <w:t xml:space="preserve"> </w:t>
      </w:r>
      <w:proofErr w:type="spellStart"/>
      <w:r w:rsidR="009F2F7B" w:rsidRPr="00016E75">
        <w:rPr>
          <w:rFonts w:asciiTheme="minorHAnsi" w:hAnsiTheme="minorHAnsi" w:cstheme="minorHAnsi"/>
          <w:lang w:val="en-US" w:eastAsia="en-GB"/>
        </w:rPr>
        <w:t>svih</w:t>
      </w:r>
      <w:proofErr w:type="spellEnd"/>
      <w:r w:rsidR="009F2F7B" w:rsidRPr="00016E75">
        <w:rPr>
          <w:rFonts w:asciiTheme="minorHAnsi" w:hAnsiTheme="minorHAnsi" w:cstheme="minorHAnsi"/>
          <w:lang w:val="en-US" w:eastAsia="en-GB"/>
        </w:rPr>
        <w:t xml:space="preserve"> </w:t>
      </w:r>
      <w:proofErr w:type="spellStart"/>
      <w:r w:rsidR="009F2F7B" w:rsidRPr="00016E75">
        <w:rPr>
          <w:rFonts w:asciiTheme="minorHAnsi" w:hAnsiTheme="minorHAnsi" w:cstheme="minorHAnsi"/>
          <w:lang w:val="en-US" w:eastAsia="en-GB"/>
        </w:rPr>
        <w:t>osoba</w:t>
      </w:r>
      <w:proofErr w:type="spellEnd"/>
      <w:r w:rsidR="009F2F7B" w:rsidRPr="00016E75">
        <w:rPr>
          <w:rFonts w:asciiTheme="minorHAnsi" w:hAnsiTheme="minorHAnsi" w:cstheme="minorHAnsi"/>
          <w:lang w:val="en-US" w:eastAsia="en-GB"/>
        </w:rPr>
        <w:t xml:space="preserve"> </w:t>
      </w:r>
      <w:proofErr w:type="spellStart"/>
      <w:r w:rsidR="009F2F7B" w:rsidRPr="00016E75">
        <w:rPr>
          <w:rFonts w:asciiTheme="minorHAnsi" w:hAnsiTheme="minorHAnsi" w:cstheme="minorHAnsi"/>
          <w:lang w:val="en-US" w:eastAsia="en-GB"/>
        </w:rPr>
        <w:t>koje</w:t>
      </w:r>
      <w:proofErr w:type="spellEnd"/>
      <w:r w:rsidR="009F2F7B" w:rsidRPr="00016E75">
        <w:rPr>
          <w:rFonts w:asciiTheme="minorHAnsi" w:hAnsiTheme="minorHAnsi" w:cstheme="minorHAnsi"/>
          <w:lang w:val="en-US" w:eastAsia="en-GB"/>
        </w:rPr>
        <w:t xml:space="preserve"> </w:t>
      </w:r>
      <w:proofErr w:type="spellStart"/>
      <w:r w:rsidR="009F2F7B" w:rsidRPr="00016E75">
        <w:rPr>
          <w:rFonts w:asciiTheme="minorHAnsi" w:hAnsiTheme="minorHAnsi" w:cstheme="minorHAnsi"/>
          <w:lang w:val="en-US" w:eastAsia="en-GB"/>
        </w:rPr>
        <w:t>dolaze</w:t>
      </w:r>
      <w:proofErr w:type="spellEnd"/>
      <w:r w:rsidR="009F2F7B" w:rsidRPr="00016E75">
        <w:rPr>
          <w:rFonts w:asciiTheme="minorHAnsi" w:hAnsiTheme="minorHAnsi" w:cstheme="minorHAnsi"/>
          <w:lang w:val="en-US" w:eastAsia="en-GB"/>
        </w:rPr>
        <w:t xml:space="preserve"> u </w:t>
      </w:r>
      <w:proofErr w:type="spellStart"/>
      <w:r w:rsidR="009F2F7B" w:rsidRPr="00016E75">
        <w:rPr>
          <w:rFonts w:asciiTheme="minorHAnsi" w:hAnsiTheme="minorHAnsi" w:cstheme="minorHAnsi"/>
          <w:lang w:val="en-US" w:eastAsia="en-GB"/>
        </w:rPr>
        <w:t>poslovni</w:t>
      </w:r>
      <w:proofErr w:type="spellEnd"/>
      <w:r w:rsidR="009F2F7B" w:rsidRPr="00016E75">
        <w:rPr>
          <w:rFonts w:asciiTheme="minorHAnsi" w:hAnsiTheme="minorHAnsi" w:cstheme="minorHAnsi"/>
          <w:lang w:val="en-US" w:eastAsia="en-GB"/>
        </w:rPr>
        <w:t xml:space="preserve"> </w:t>
      </w:r>
      <w:proofErr w:type="spellStart"/>
      <w:r w:rsidR="009F2F7B" w:rsidRPr="00016E75">
        <w:rPr>
          <w:rFonts w:asciiTheme="minorHAnsi" w:hAnsiTheme="minorHAnsi" w:cstheme="minorHAnsi"/>
          <w:lang w:val="en-US" w:eastAsia="en-GB"/>
        </w:rPr>
        <w:t>prostor</w:t>
      </w:r>
      <w:proofErr w:type="spellEnd"/>
      <w:r w:rsidR="009F2F7B" w:rsidRPr="00016E75">
        <w:rPr>
          <w:rFonts w:asciiTheme="minorHAnsi" w:hAnsiTheme="minorHAnsi" w:cstheme="minorHAnsi"/>
          <w:lang w:val="en-US" w:eastAsia="en-GB"/>
        </w:rPr>
        <w:t xml:space="preserve"> Općine Vidovec </w:t>
      </w:r>
      <w:proofErr w:type="spellStart"/>
      <w:r w:rsidR="009F2F7B" w:rsidRPr="00016E75">
        <w:rPr>
          <w:rFonts w:asciiTheme="minorHAnsi" w:hAnsiTheme="minorHAnsi" w:cstheme="minorHAnsi"/>
          <w:lang w:val="en-US" w:eastAsia="en-GB"/>
        </w:rPr>
        <w:t>kao</w:t>
      </w:r>
      <w:proofErr w:type="spellEnd"/>
      <w:r w:rsidR="009F2F7B" w:rsidRPr="00016E75">
        <w:rPr>
          <w:rFonts w:asciiTheme="minorHAnsi" w:hAnsiTheme="minorHAnsi" w:cstheme="minorHAnsi"/>
          <w:lang w:val="en-US" w:eastAsia="en-GB"/>
        </w:rPr>
        <w:t xml:space="preserve"> </w:t>
      </w:r>
      <w:proofErr w:type="spellStart"/>
      <w:r w:rsidR="009F2F7B" w:rsidRPr="00016E75">
        <w:rPr>
          <w:rFonts w:asciiTheme="minorHAnsi" w:hAnsiTheme="minorHAnsi" w:cstheme="minorHAnsi"/>
          <w:lang w:val="en-US" w:eastAsia="en-GB"/>
        </w:rPr>
        <w:t>i</w:t>
      </w:r>
      <w:proofErr w:type="spellEnd"/>
      <w:r w:rsidR="009F2F7B" w:rsidRPr="00016E75">
        <w:rPr>
          <w:rFonts w:asciiTheme="minorHAnsi" w:hAnsiTheme="minorHAnsi" w:cstheme="minorHAnsi"/>
          <w:lang w:val="en-US" w:eastAsia="en-GB"/>
        </w:rPr>
        <w:t xml:space="preserve"> u </w:t>
      </w:r>
      <w:proofErr w:type="spellStart"/>
      <w:r w:rsidR="009F2F7B" w:rsidRPr="00016E75">
        <w:rPr>
          <w:rFonts w:asciiTheme="minorHAnsi" w:hAnsiTheme="minorHAnsi" w:cstheme="minorHAnsi"/>
          <w:lang w:val="en-US" w:eastAsia="en-GB"/>
        </w:rPr>
        <w:t>svrhe</w:t>
      </w:r>
      <w:proofErr w:type="spellEnd"/>
      <w:r w:rsidR="009F2F7B" w:rsidRPr="00016E75">
        <w:rPr>
          <w:rFonts w:asciiTheme="minorHAnsi" w:hAnsiTheme="minorHAnsi" w:cstheme="minorHAnsi"/>
        </w:rPr>
        <w:t xml:space="preserve"> </w:t>
      </w:r>
      <w:proofErr w:type="spellStart"/>
      <w:r w:rsidR="009F2F7B" w:rsidRPr="00016E75">
        <w:rPr>
          <w:rFonts w:asciiTheme="minorHAnsi" w:hAnsiTheme="minorHAnsi" w:cstheme="minorHAnsi"/>
          <w:lang w:val="en-US" w:eastAsia="en-GB"/>
        </w:rPr>
        <w:t>sprječavanja</w:t>
      </w:r>
      <w:proofErr w:type="spellEnd"/>
      <w:r w:rsidR="009F2F7B" w:rsidRPr="00016E75">
        <w:rPr>
          <w:rFonts w:asciiTheme="minorHAnsi" w:hAnsiTheme="minorHAnsi" w:cstheme="minorHAnsi"/>
          <w:lang w:val="en-US" w:eastAsia="en-GB"/>
        </w:rPr>
        <w:t xml:space="preserve"> </w:t>
      </w:r>
      <w:proofErr w:type="spellStart"/>
      <w:r w:rsidR="009F2F7B" w:rsidRPr="00016E75">
        <w:rPr>
          <w:rFonts w:asciiTheme="minorHAnsi" w:hAnsiTheme="minorHAnsi" w:cstheme="minorHAnsi"/>
          <w:lang w:val="en-US" w:eastAsia="en-GB"/>
        </w:rPr>
        <w:t>protupravnih</w:t>
      </w:r>
      <w:proofErr w:type="spellEnd"/>
      <w:r w:rsidR="009F2F7B" w:rsidRPr="00016E75">
        <w:rPr>
          <w:rFonts w:asciiTheme="minorHAnsi" w:hAnsiTheme="minorHAnsi" w:cstheme="minorHAnsi"/>
          <w:lang w:val="en-US" w:eastAsia="en-GB"/>
        </w:rPr>
        <w:t xml:space="preserve"> </w:t>
      </w:r>
      <w:proofErr w:type="spellStart"/>
      <w:r w:rsidR="009F2F7B" w:rsidRPr="00016E75">
        <w:rPr>
          <w:rFonts w:asciiTheme="minorHAnsi" w:hAnsiTheme="minorHAnsi" w:cstheme="minorHAnsi"/>
          <w:lang w:val="en-US" w:eastAsia="en-GB"/>
        </w:rPr>
        <w:t>radnji</w:t>
      </w:r>
      <w:proofErr w:type="spellEnd"/>
      <w:r w:rsidR="009F2F7B" w:rsidRPr="00016E75">
        <w:rPr>
          <w:rFonts w:asciiTheme="minorHAnsi" w:hAnsiTheme="minorHAnsi" w:cstheme="minorHAnsi"/>
          <w:lang w:val="en-US" w:eastAsia="en-GB"/>
        </w:rPr>
        <w:t xml:space="preserve"> </w:t>
      </w:r>
      <w:proofErr w:type="spellStart"/>
      <w:r w:rsidR="009F2F7B" w:rsidRPr="00016E75">
        <w:rPr>
          <w:rFonts w:asciiTheme="minorHAnsi" w:hAnsiTheme="minorHAnsi" w:cstheme="minorHAnsi"/>
          <w:lang w:val="en-US" w:eastAsia="en-GB"/>
        </w:rPr>
        <w:t>usmjerenih</w:t>
      </w:r>
      <w:proofErr w:type="spellEnd"/>
      <w:r w:rsidR="009F2F7B" w:rsidRPr="00016E75">
        <w:rPr>
          <w:rFonts w:asciiTheme="minorHAnsi" w:hAnsiTheme="minorHAnsi" w:cstheme="minorHAnsi"/>
          <w:lang w:val="en-US" w:eastAsia="en-GB"/>
        </w:rPr>
        <w:t xml:space="preserve"> </w:t>
      </w:r>
      <w:proofErr w:type="spellStart"/>
      <w:r w:rsidR="009F2F7B" w:rsidRPr="00016E75">
        <w:rPr>
          <w:rFonts w:asciiTheme="minorHAnsi" w:hAnsiTheme="minorHAnsi" w:cstheme="minorHAnsi"/>
          <w:lang w:val="en-US" w:eastAsia="en-GB"/>
        </w:rPr>
        <w:t>prema</w:t>
      </w:r>
      <w:proofErr w:type="spellEnd"/>
      <w:r w:rsidR="009F2F7B" w:rsidRPr="00016E75">
        <w:rPr>
          <w:rFonts w:asciiTheme="minorHAnsi" w:hAnsiTheme="minorHAnsi" w:cstheme="minorHAnsi"/>
          <w:lang w:val="en-US" w:eastAsia="en-GB"/>
        </w:rPr>
        <w:t xml:space="preserve"> </w:t>
      </w:r>
      <w:proofErr w:type="spellStart"/>
      <w:r w:rsidR="009F2F7B" w:rsidRPr="00016E75">
        <w:rPr>
          <w:rFonts w:asciiTheme="minorHAnsi" w:hAnsiTheme="minorHAnsi" w:cstheme="minorHAnsi"/>
          <w:lang w:val="en-US" w:eastAsia="en-GB"/>
        </w:rPr>
        <w:t>imovini</w:t>
      </w:r>
      <w:proofErr w:type="spellEnd"/>
      <w:r w:rsidR="009F2F7B" w:rsidRPr="00016E75">
        <w:rPr>
          <w:rFonts w:asciiTheme="minorHAnsi" w:hAnsiTheme="minorHAnsi" w:cstheme="minorHAnsi"/>
          <w:lang w:val="en-US" w:eastAsia="en-GB"/>
        </w:rPr>
        <w:t xml:space="preserve"> </w:t>
      </w:r>
      <w:r w:rsidR="009F2F7B">
        <w:rPr>
          <w:rFonts w:asciiTheme="minorHAnsi" w:hAnsiTheme="minorHAnsi" w:cstheme="minorHAnsi"/>
          <w:lang w:val="en-US" w:eastAsia="en-GB"/>
        </w:rPr>
        <w:t>Općine Vidovec</w:t>
      </w:r>
      <w:r w:rsidR="009F2F7B" w:rsidRPr="00016E75">
        <w:rPr>
          <w:rFonts w:asciiTheme="minorHAnsi" w:hAnsiTheme="minorHAnsi" w:cstheme="minorHAnsi"/>
          <w:lang w:val="en-US" w:eastAsia="en-GB"/>
        </w:rPr>
        <w:t xml:space="preserve"> </w:t>
      </w:r>
      <w:proofErr w:type="spellStart"/>
      <w:r w:rsidR="009F2F7B" w:rsidRPr="00016E75">
        <w:rPr>
          <w:rFonts w:asciiTheme="minorHAnsi" w:hAnsiTheme="minorHAnsi" w:cstheme="minorHAnsi"/>
          <w:lang w:val="en-US" w:eastAsia="en-GB"/>
        </w:rPr>
        <w:t>od</w:t>
      </w:r>
      <w:proofErr w:type="spellEnd"/>
      <w:r w:rsidR="009F2F7B" w:rsidRPr="00016E75">
        <w:rPr>
          <w:rFonts w:asciiTheme="minorHAnsi" w:hAnsiTheme="minorHAnsi" w:cstheme="minorHAnsi"/>
          <w:lang w:val="en-US" w:eastAsia="en-GB"/>
        </w:rPr>
        <w:t xml:space="preserve"> </w:t>
      </w:r>
      <w:proofErr w:type="spellStart"/>
      <w:r w:rsidR="009F2F7B" w:rsidRPr="00016E75">
        <w:rPr>
          <w:rFonts w:asciiTheme="minorHAnsi" w:hAnsiTheme="minorHAnsi" w:cstheme="minorHAnsi"/>
          <w:lang w:val="en-US" w:eastAsia="en-GB"/>
        </w:rPr>
        <w:t>prijevara</w:t>
      </w:r>
      <w:proofErr w:type="spellEnd"/>
      <w:r w:rsidR="009F2F7B" w:rsidRPr="00016E75">
        <w:rPr>
          <w:rFonts w:asciiTheme="minorHAnsi" w:hAnsiTheme="minorHAnsi" w:cstheme="minorHAnsi"/>
          <w:lang w:val="en-US" w:eastAsia="en-GB"/>
        </w:rPr>
        <w:t xml:space="preserve">, </w:t>
      </w:r>
      <w:proofErr w:type="spellStart"/>
      <w:r w:rsidR="009F2F7B" w:rsidRPr="00016E75">
        <w:rPr>
          <w:rFonts w:asciiTheme="minorHAnsi" w:hAnsiTheme="minorHAnsi" w:cstheme="minorHAnsi"/>
          <w:lang w:val="en-US" w:eastAsia="en-GB"/>
        </w:rPr>
        <w:t>krađe</w:t>
      </w:r>
      <w:proofErr w:type="spellEnd"/>
      <w:r w:rsidR="009F2F7B" w:rsidRPr="00016E75">
        <w:rPr>
          <w:rFonts w:asciiTheme="minorHAnsi" w:hAnsiTheme="minorHAnsi" w:cstheme="minorHAnsi"/>
          <w:lang w:val="en-US" w:eastAsia="en-GB"/>
        </w:rPr>
        <w:t xml:space="preserve">, </w:t>
      </w:r>
      <w:proofErr w:type="spellStart"/>
      <w:r w:rsidR="009F2F7B" w:rsidRPr="00016E75">
        <w:rPr>
          <w:rFonts w:asciiTheme="minorHAnsi" w:hAnsiTheme="minorHAnsi" w:cstheme="minorHAnsi"/>
          <w:lang w:val="en-US" w:eastAsia="en-GB"/>
        </w:rPr>
        <w:t>razbojstva</w:t>
      </w:r>
      <w:proofErr w:type="spellEnd"/>
      <w:r w:rsidR="009F2F7B" w:rsidRPr="00016E75">
        <w:rPr>
          <w:rFonts w:asciiTheme="minorHAnsi" w:hAnsiTheme="minorHAnsi" w:cstheme="minorHAnsi"/>
          <w:lang w:val="en-US" w:eastAsia="en-GB"/>
        </w:rPr>
        <w:t xml:space="preserve">, </w:t>
      </w:r>
      <w:proofErr w:type="spellStart"/>
      <w:r w:rsidR="009F2F7B" w:rsidRPr="00016E75">
        <w:rPr>
          <w:rFonts w:asciiTheme="minorHAnsi" w:hAnsiTheme="minorHAnsi" w:cstheme="minorHAnsi"/>
          <w:lang w:val="en-US" w:eastAsia="en-GB"/>
        </w:rPr>
        <w:t>provala</w:t>
      </w:r>
      <w:proofErr w:type="spellEnd"/>
      <w:r w:rsidR="009F2F7B" w:rsidRPr="00016E75">
        <w:rPr>
          <w:rFonts w:asciiTheme="minorHAnsi" w:hAnsiTheme="minorHAnsi" w:cstheme="minorHAnsi"/>
          <w:lang w:val="en-US" w:eastAsia="en-GB"/>
        </w:rPr>
        <w:t xml:space="preserve">, </w:t>
      </w:r>
      <w:proofErr w:type="spellStart"/>
      <w:r w:rsidR="009F2F7B" w:rsidRPr="00016E75">
        <w:rPr>
          <w:rFonts w:asciiTheme="minorHAnsi" w:hAnsiTheme="minorHAnsi" w:cstheme="minorHAnsi"/>
          <w:lang w:val="en-US" w:eastAsia="en-GB"/>
        </w:rPr>
        <w:t>nasilja</w:t>
      </w:r>
      <w:proofErr w:type="spellEnd"/>
      <w:r w:rsidR="009F2F7B" w:rsidRPr="00016E75">
        <w:rPr>
          <w:rFonts w:asciiTheme="minorHAnsi" w:hAnsiTheme="minorHAnsi" w:cstheme="minorHAnsi"/>
          <w:lang w:val="en-US" w:eastAsia="en-GB"/>
        </w:rPr>
        <w:t xml:space="preserve">, </w:t>
      </w:r>
      <w:proofErr w:type="spellStart"/>
      <w:r w:rsidR="009F2F7B" w:rsidRPr="00016E75">
        <w:rPr>
          <w:rFonts w:asciiTheme="minorHAnsi" w:hAnsiTheme="minorHAnsi" w:cstheme="minorHAnsi"/>
          <w:lang w:val="en-US" w:eastAsia="en-GB"/>
        </w:rPr>
        <w:t>uništenja</w:t>
      </w:r>
      <w:proofErr w:type="spellEnd"/>
      <w:r w:rsidR="009F2F7B">
        <w:rPr>
          <w:rFonts w:asciiTheme="minorHAnsi" w:hAnsiTheme="minorHAnsi" w:cstheme="minorHAnsi"/>
          <w:lang w:val="en-US" w:eastAsia="en-GB"/>
        </w:rPr>
        <w:t xml:space="preserve"> </w:t>
      </w:r>
      <w:proofErr w:type="spellStart"/>
      <w:r w:rsidR="009F2F7B">
        <w:rPr>
          <w:rFonts w:asciiTheme="minorHAnsi" w:hAnsiTheme="minorHAnsi" w:cstheme="minorHAnsi"/>
          <w:lang w:val="en-US" w:eastAsia="en-GB"/>
        </w:rPr>
        <w:t>i</w:t>
      </w:r>
      <w:proofErr w:type="spellEnd"/>
      <w:r w:rsidR="009F2F7B">
        <w:rPr>
          <w:rFonts w:asciiTheme="minorHAnsi" w:hAnsiTheme="minorHAnsi" w:cstheme="minorHAnsi"/>
          <w:lang w:val="en-US" w:eastAsia="en-GB"/>
        </w:rPr>
        <w:t xml:space="preserve"> sl.</w:t>
      </w:r>
      <w:r w:rsidRPr="00DA11D8">
        <w:rPr>
          <w:rFonts w:ascii="Calibri" w:eastAsia="Calibri" w:hAnsi="Calibri"/>
          <w:bCs/>
          <w:lang w:val="hr-HR" w:eastAsia="en-US"/>
        </w:rPr>
        <w:t xml:space="preserve"> </w:t>
      </w:r>
    </w:p>
    <w:p w14:paraId="51BC08C9" w14:textId="77777777" w:rsidR="009F2F7B" w:rsidRDefault="009F2F7B" w:rsidP="00C15030">
      <w:pPr>
        <w:spacing w:after="0" w:line="276" w:lineRule="auto"/>
        <w:rPr>
          <w:rFonts w:ascii="Calibri" w:eastAsia="Calibri" w:hAnsi="Calibri"/>
          <w:bCs/>
          <w:lang w:val="hr-HR" w:eastAsia="en-US"/>
        </w:rPr>
      </w:pPr>
    </w:p>
    <w:p w14:paraId="190A6ECC" w14:textId="73BA6B87" w:rsidR="008B008A" w:rsidRDefault="00DA11D8" w:rsidP="00C15030">
      <w:pPr>
        <w:spacing w:after="0" w:line="276" w:lineRule="auto"/>
        <w:rPr>
          <w:rFonts w:ascii="Calibri" w:eastAsia="Calibri" w:hAnsi="Calibri"/>
          <w:lang w:val="hr-HR" w:eastAsia="en-US"/>
        </w:rPr>
      </w:pPr>
      <w:r w:rsidRPr="00DA11D8">
        <w:rPr>
          <w:rFonts w:ascii="Calibri" w:eastAsia="Calibri" w:hAnsi="Calibri"/>
          <w:bCs/>
          <w:lang w:val="hr-HR" w:eastAsia="en-US"/>
        </w:rPr>
        <w:t xml:space="preserve">Njime se nadzire </w:t>
      </w:r>
      <w:r w:rsidR="009F2F7B" w:rsidRPr="009F2F7B">
        <w:rPr>
          <w:rFonts w:ascii="Calibri" w:eastAsia="Calibri" w:hAnsi="Calibri"/>
          <w:bCs/>
          <w:lang w:val="hr-HR" w:eastAsia="en-US"/>
        </w:rPr>
        <w:t>unutarnj</w:t>
      </w:r>
      <w:r w:rsidR="009F2F7B">
        <w:rPr>
          <w:rFonts w:ascii="Calibri" w:eastAsia="Calibri" w:hAnsi="Calibri"/>
          <w:bCs/>
          <w:lang w:val="hr-HR" w:eastAsia="en-US"/>
        </w:rPr>
        <w:t>i</w:t>
      </w:r>
      <w:r w:rsidR="009F2F7B" w:rsidRPr="009F2F7B">
        <w:rPr>
          <w:rFonts w:ascii="Calibri" w:eastAsia="Calibri" w:hAnsi="Calibri"/>
          <w:bCs/>
          <w:lang w:val="hr-HR" w:eastAsia="en-US"/>
        </w:rPr>
        <w:t xml:space="preserve"> prostor i dvorišt</w:t>
      </w:r>
      <w:r w:rsidR="009F2F7B">
        <w:rPr>
          <w:rFonts w:ascii="Calibri" w:eastAsia="Calibri" w:hAnsi="Calibri"/>
          <w:bCs/>
          <w:lang w:val="hr-HR" w:eastAsia="en-US"/>
        </w:rPr>
        <w:t>e</w:t>
      </w:r>
      <w:r w:rsidR="009F2F7B" w:rsidRPr="009F2F7B">
        <w:rPr>
          <w:rFonts w:ascii="Calibri" w:eastAsia="Calibri" w:hAnsi="Calibri"/>
          <w:bCs/>
          <w:lang w:val="hr-HR" w:eastAsia="en-US"/>
        </w:rPr>
        <w:t xml:space="preserve"> kulturno-informativno-turističko-edukacijskog centra (KITEC) </w:t>
      </w:r>
      <w:r w:rsidR="009F2F7B">
        <w:rPr>
          <w:rFonts w:ascii="Calibri" w:eastAsia="Calibri" w:hAnsi="Calibri"/>
          <w:bCs/>
          <w:lang w:val="hr-HR" w:eastAsia="en-US"/>
        </w:rPr>
        <w:t>te</w:t>
      </w:r>
      <w:r w:rsidR="009F2F7B" w:rsidRPr="009F2F7B">
        <w:rPr>
          <w:rFonts w:ascii="Calibri" w:eastAsia="Calibri" w:hAnsi="Calibri"/>
          <w:bCs/>
          <w:lang w:val="hr-HR" w:eastAsia="en-US"/>
        </w:rPr>
        <w:t xml:space="preserve"> vanjske površine zgrade Općine Vidovec i prostor oko zgrade, uključujući i dječje igralište uz zgradu Općine Vidovec</w:t>
      </w:r>
      <w:r w:rsidRPr="00DA11D8">
        <w:rPr>
          <w:rFonts w:ascii="Calibri" w:eastAsia="Calibri" w:hAnsi="Calibri"/>
          <w:bCs/>
          <w:lang w:val="hr-HR" w:eastAsia="en-US"/>
        </w:rPr>
        <w:t xml:space="preserve">, </w:t>
      </w:r>
      <w:proofErr w:type="spellStart"/>
      <w:r w:rsidRPr="00DA11D8">
        <w:rPr>
          <w:rFonts w:ascii="Calibri" w:eastAsia="Calibri" w:hAnsi="Calibri"/>
          <w:bCs/>
          <w:lang w:val="hr-HR" w:eastAsia="en-US"/>
        </w:rPr>
        <w:t>čiji</w:t>
      </w:r>
      <w:proofErr w:type="spellEnd"/>
      <w:r w:rsidRPr="00DA11D8">
        <w:rPr>
          <w:rFonts w:ascii="Calibri" w:eastAsia="Calibri" w:hAnsi="Calibri"/>
          <w:bCs/>
          <w:lang w:val="hr-HR" w:eastAsia="en-US"/>
        </w:rPr>
        <w:t xml:space="preserve"> su perimetri kamera </w:t>
      </w:r>
      <w:proofErr w:type="spellStart"/>
      <w:r w:rsidRPr="00DA11D8">
        <w:rPr>
          <w:rFonts w:ascii="Calibri" w:eastAsia="Calibri" w:hAnsi="Calibri"/>
          <w:bCs/>
          <w:lang w:val="hr-HR" w:eastAsia="en-US"/>
        </w:rPr>
        <w:t>označeni</w:t>
      </w:r>
      <w:proofErr w:type="spellEnd"/>
      <w:r w:rsidRPr="00DA11D8">
        <w:rPr>
          <w:rFonts w:ascii="Calibri" w:eastAsia="Calibri" w:hAnsi="Calibri"/>
          <w:bCs/>
          <w:lang w:val="hr-HR" w:eastAsia="en-US"/>
        </w:rPr>
        <w:t xml:space="preserve"> jasno vidljivim obavijestima</w:t>
      </w:r>
      <w:r w:rsidR="009F2F7B">
        <w:rPr>
          <w:rFonts w:ascii="Calibri" w:eastAsia="Calibri" w:hAnsi="Calibri"/>
          <w:bCs/>
          <w:lang w:val="hr-HR" w:eastAsia="en-US"/>
        </w:rPr>
        <w:t xml:space="preserve"> o video nadzoru</w:t>
      </w:r>
      <w:r w:rsidRPr="00DA11D8">
        <w:rPr>
          <w:rFonts w:ascii="Calibri" w:eastAsia="Calibri" w:hAnsi="Calibri"/>
          <w:bCs/>
          <w:lang w:val="hr-HR" w:eastAsia="en-US"/>
        </w:rPr>
        <w:t xml:space="preserve">. Snimke video nadzora pohranjuju se </w:t>
      </w:r>
      <w:proofErr w:type="spellStart"/>
      <w:r w:rsidRPr="00DA11D8">
        <w:rPr>
          <w:rFonts w:ascii="Calibri" w:eastAsia="Calibri" w:hAnsi="Calibri"/>
          <w:bCs/>
          <w:lang w:val="hr-HR" w:eastAsia="en-US"/>
        </w:rPr>
        <w:t>najduže</w:t>
      </w:r>
      <w:proofErr w:type="spellEnd"/>
      <w:r w:rsidRPr="00DA11D8">
        <w:rPr>
          <w:rFonts w:ascii="Calibri" w:eastAsia="Calibri" w:hAnsi="Calibri"/>
          <w:bCs/>
          <w:lang w:val="hr-HR" w:eastAsia="en-US"/>
        </w:rPr>
        <w:t xml:space="preserve"> </w:t>
      </w:r>
      <w:proofErr w:type="spellStart"/>
      <w:r w:rsidRPr="00DA11D8">
        <w:rPr>
          <w:rFonts w:ascii="Calibri" w:eastAsia="Calibri" w:hAnsi="Calibri"/>
          <w:bCs/>
          <w:lang w:val="hr-HR" w:eastAsia="en-US"/>
        </w:rPr>
        <w:t>šest</w:t>
      </w:r>
      <w:proofErr w:type="spellEnd"/>
      <w:r w:rsidRPr="00DA11D8">
        <w:rPr>
          <w:rFonts w:ascii="Calibri" w:eastAsia="Calibri" w:hAnsi="Calibri"/>
          <w:bCs/>
          <w:lang w:val="hr-HR" w:eastAsia="en-US"/>
        </w:rPr>
        <w:t xml:space="preserve"> mjeseci od dana nastanka.</w:t>
      </w:r>
    </w:p>
    <w:p w14:paraId="5811D20A" w14:textId="4F3D571E" w:rsidR="008B008A" w:rsidRDefault="008B008A" w:rsidP="00A107CD">
      <w:pPr>
        <w:spacing w:after="0"/>
        <w:rPr>
          <w:rFonts w:ascii="Calibri" w:eastAsia="Calibri" w:hAnsi="Calibri"/>
          <w:lang w:val="hr-HR" w:eastAsia="en-US"/>
        </w:rPr>
      </w:pPr>
    </w:p>
    <w:p w14:paraId="7F43E8CB" w14:textId="6B46BE36" w:rsidR="008B008A" w:rsidRDefault="008B008A" w:rsidP="00A107CD">
      <w:pPr>
        <w:spacing w:after="0"/>
        <w:rPr>
          <w:rFonts w:ascii="Calibri" w:eastAsia="Calibri" w:hAnsi="Calibri"/>
          <w:lang w:val="hr-HR" w:eastAsia="en-US"/>
        </w:rPr>
      </w:pPr>
    </w:p>
    <w:p w14:paraId="014B3F9B" w14:textId="1A75C297" w:rsidR="00A107CD" w:rsidRPr="001A003F" w:rsidRDefault="00A107CD" w:rsidP="001A003F">
      <w:pPr>
        <w:spacing w:after="0"/>
        <w:rPr>
          <w:rFonts w:ascii="Calibri" w:eastAsia="Calibri" w:hAnsi="Calibri"/>
          <w:b/>
          <w:lang w:val="hr-HR" w:eastAsia="en-US"/>
        </w:rPr>
      </w:pPr>
      <w:r w:rsidRPr="001A003F">
        <w:rPr>
          <w:rFonts w:ascii="Calibri" w:eastAsia="Calibri" w:hAnsi="Calibri"/>
          <w:b/>
          <w:lang w:val="hr-HR" w:eastAsia="en-US"/>
        </w:rPr>
        <w:t>Web stranica</w:t>
      </w:r>
    </w:p>
    <w:p w14:paraId="3ED3C120" w14:textId="77777777" w:rsidR="00A107CD" w:rsidRPr="00A107CD" w:rsidRDefault="00A107CD" w:rsidP="00A107CD">
      <w:pPr>
        <w:spacing w:after="0"/>
        <w:rPr>
          <w:rFonts w:ascii="Calibri" w:eastAsia="Calibri" w:hAnsi="Calibri"/>
          <w:lang w:val="hr-HR" w:eastAsia="en-US"/>
        </w:rPr>
      </w:pPr>
    </w:p>
    <w:p w14:paraId="076AD24C" w14:textId="129318DB" w:rsidR="00B70AD8" w:rsidRDefault="00B70AD8" w:rsidP="00B70AD8">
      <w:pPr>
        <w:spacing w:after="0"/>
        <w:rPr>
          <w:rFonts w:ascii="Calibri" w:eastAsia="Calibri" w:hAnsi="Calibri"/>
          <w:color w:val="000000"/>
          <w:lang w:val="hr-HR" w:eastAsia="en-US"/>
        </w:rPr>
      </w:pPr>
      <w:r w:rsidRPr="004920ED">
        <w:rPr>
          <w:rFonts w:ascii="Calibri" w:eastAsia="Calibri" w:hAnsi="Calibri"/>
          <w:lang w:val="hr-HR" w:eastAsia="en-US"/>
        </w:rPr>
        <w:t xml:space="preserve">Iako možete koristiti našu web stranicu bez davanja bilo kakvih osobnih podataka, nakon što nas kontaktirate putem našeg kontakt obrasca ili izravno putem </w:t>
      </w:r>
      <w:r w:rsidRPr="00DD7587">
        <w:rPr>
          <w:rFonts w:ascii="Calibri" w:eastAsia="Calibri" w:hAnsi="Calibri"/>
          <w:lang w:val="hr-HR" w:eastAsia="en-US"/>
        </w:rPr>
        <w:t>naših e-mail adresa</w:t>
      </w:r>
      <w:r w:rsidRPr="004920ED">
        <w:rPr>
          <w:rFonts w:ascii="Calibri" w:eastAsia="Calibri" w:hAnsi="Calibri"/>
          <w:lang w:val="hr-HR" w:eastAsia="en-US"/>
        </w:rPr>
        <w:t xml:space="preserve">, </w:t>
      </w:r>
      <w:r w:rsidR="00B246FB">
        <w:rPr>
          <w:rFonts w:ascii="Calibri" w:eastAsia="Calibri" w:hAnsi="Calibri"/>
          <w:lang w:val="hr-HR" w:eastAsia="en-US"/>
        </w:rPr>
        <w:t xml:space="preserve">Općina </w:t>
      </w:r>
      <w:r w:rsidR="00DA11D8">
        <w:rPr>
          <w:rFonts w:ascii="Calibri" w:eastAsia="Calibri" w:hAnsi="Calibri"/>
          <w:lang w:val="hr-HR" w:eastAsia="en-US"/>
        </w:rPr>
        <w:t>Vidovec</w:t>
      </w:r>
      <w:r w:rsidRPr="004920ED">
        <w:rPr>
          <w:rFonts w:ascii="Calibri" w:eastAsia="Calibri" w:hAnsi="Calibri"/>
          <w:lang w:val="hr-HR" w:eastAsia="en-US"/>
        </w:rPr>
        <w:t xml:space="preserve"> prikuplja informacije o vama.</w:t>
      </w:r>
      <w:r>
        <w:rPr>
          <w:rFonts w:ascii="Calibri" w:eastAsia="Calibri" w:hAnsi="Calibri"/>
          <w:lang w:val="hr-HR" w:eastAsia="en-US"/>
        </w:rPr>
        <w:t xml:space="preserve"> </w:t>
      </w:r>
      <w:r w:rsidRPr="004920ED">
        <w:rPr>
          <w:rFonts w:ascii="Calibri" w:eastAsia="Calibri" w:hAnsi="Calibri"/>
          <w:lang w:val="hr-HR" w:eastAsia="en-US"/>
        </w:rPr>
        <w:t>Informacije koje ispunite (osobne informacije kao što su vaše ime</w:t>
      </w:r>
      <w:r w:rsidR="00B4021A">
        <w:rPr>
          <w:rFonts w:ascii="Calibri" w:eastAsia="Calibri" w:hAnsi="Calibri"/>
          <w:lang w:val="hr-HR" w:eastAsia="en-US"/>
        </w:rPr>
        <w:t xml:space="preserve"> i prezime</w:t>
      </w:r>
      <w:r w:rsidRPr="004920ED">
        <w:rPr>
          <w:rFonts w:ascii="Calibri" w:eastAsia="Calibri" w:hAnsi="Calibri"/>
          <w:lang w:val="hr-HR" w:eastAsia="en-US"/>
        </w:rPr>
        <w:t xml:space="preserve">, adresa e-pošte) ili pošaljete izravnom </w:t>
      </w:r>
      <w:r w:rsidR="009F2D47">
        <w:rPr>
          <w:rFonts w:ascii="Calibri" w:eastAsia="Calibri" w:hAnsi="Calibri"/>
          <w:lang w:val="hr-HR" w:eastAsia="en-US"/>
        </w:rPr>
        <w:t>e</w:t>
      </w:r>
      <w:r w:rsidR="00C9374D">
        <w:rPr>
          <w:rFonts w:ascii="Calibri" w:eastAsia="Calibri" w:hAnsi="Calibri"/>
          <w:lang w:val="hr-HR" w:eastAsia="en-US"/>
        </w:rPr>
        <w:t>-</w:t>
      </w:r>
      <w:r w:rsidR="009F2D47">
        <w:rPr>
          <w:rFonts w:ascii="Calibri" w:eastAsia="Calibri" w:hAnsi="Calibri"/>
          <w:lang w:val="hr-HR" w:eastAsia="en-US"/>
        </w:rPr>
        <w:t xml:space="preserve">mail </w:t>
      </w:r>
      <w:r w:rsidRPr="004920ED">
        <w:rPr>
          <w:rFonts w:ascii="Calibri" w:eastAsia="Calibri" w:hAnsi="Calibri"/>
          <w:lang w:val="hr-HR" w:eastAsia="en-US"/>
        </w:rPr>
        <w:t>porukom bit će obrađene i pohranjene kako bismo vas mogli kontaktirati i odgovoriti na vaš zahtjev.</w:t>
      </w:r>
      <w:r>
        <w:rPr>
          <w:rFonts w:ascii="Calibri" w:eastAsia="Calibri" w:hAnsi="Calibri"/>
          <w:lang w:val="hr-HR" w:eastAsia="en-US"/>
        </w:rPr>
        <w:t xml:space="preserve"> </w:t>
      </w:r>
      <w:r w:rsidR="001376B9">
        <w:rPr>
          <w:rFonts w:ascii="Calibri" w:eastAsia="Calibri" w:hAnsi="Calibri"/>
          <w:lang w:val="hr-HR" w:eastAsia="en-US"/>
        </w:rPr>
        <w:t xml:space="preserve">Općina </w:t>
      </w:r>
      <w:r w:rsidR="00DA11D8">
        <w:rPr>
          <w:rFonts w:ascii="Calibri" w:eastAsia="Calibri" w:hAnsi="Calibri"/>
          <w:lang w:val="hr-HR" w:eastAsia="en-US"/>
        </w:rPr>
        <w:t>Vidovec</w:t>
      </w:r>
      <w:r w:rsidRPr="004920ED">
        <w:rPr>
          <w:rFonts w:ascii="Calibri" w:eastAsia="Calibri" w:hAnsi="Calibri"/>
          <w:color w:val="000000"/>
          <w:lang w:val="hr-HR" w:eastAsia="en-US"/>
        </w:rPr>
        <w:t xml:space="preserve"> neće dijeliti vaše osobne podatke s bilo kojom trećom stran</w:t>
      </w:r>
      <w:r>
        <w:rPr>
          <w:rFonts w:ascii="Calibri" w:eastAsia="Calibri" w:hAnsi="Calibri"/>
          <w:color w:val="000000"/>
          <w:lang w:val="hr-HR" w:eastAsia="en-US"/>
        </w:rPr>
        <w:t xml:space="preserve">om </w:t>
      </w:r>
      <w:r w:rsidR="00C44D67">
        <w:rPr>
          <w:rFonts w:ascii="Calibri" w:eastAsia="Calibri" w:hAnsi="Calibri"/>
          <w:color w:val="000000"/>
          <w:lang w:val="hr-HR" w:eastAsia="en-US"/>
        </w:rPr>
        <w:t xml:space="preserve">bez vašeg znanja </w:t>
      </w:r>
      <w:r>
        <w:rPr>
          <w:rFonts w:ascii="Calibri" w:eastAsia="Calibri" w:hAnsi="Calibri"/>
          <w:color w:val="000000"/>
          <w:lang w:val="hr-HR" w:eastAsia="en-US"/>
        </w:rPr>
        <w:t>niti će im dopustiti pristup</w:t>
      </w:r>
      <w:r w:rsidRPr="003E3308">
        <w:rPr>
          <w:rFonts w:ascii="Calibri" w:eastAsia="Calibri" w:hAnsi="Calibri"/>
          <w:lang w:val="hr-HR" w:eastAsia="en-US"/>
        </w:rPr>
        <w:t xml:space="preserve">. Podaci će biti korišteni isključivo </w:t>
      </w:r>
      <w:r w:rsidR="00B4021A">
        <w:rPr>
          <w:rFonts w:ascii="Calibri" w:eastAsia="Calibri" w:hAnsi="Calibri"/>
          <w:lang w:val="hr-HR" w:eastAsia="en-US"/>
        </w:rPr>
        <w:t>u svrhe</w:t>
      </w:r>
      <w:r w:rsidRPr="003E3308">
        <w:rPr>
          <w:rFonts w:ascii="Calibri" w:eastAsia="Calibri" w:hAnsi="Calibri"/>
          <w:lang w:val="hr-HR" w:eastAsia="en-US"/>
        </w:rPr>
        <w:t xml:space="preserve"> </w:t>
      </w:r>
      <w:r w:rsidR="00B4021A">
        <w:rPr>
          <w:rFonts w:ascii="Calibri" w:eastAsia="Calibri" w:hAnsi="Calibri"/>
          <w:lang w:val="hr-HR" w:eastAsia="en-US"/>
        </w:rPr>
        <w:t xml:space="preserve">daljnjeg </w:t>
      </w:r>
      <w:r w:rsidRPr="003E3308">
        <w:rPr>
          <w:rFonts w:ascii="Calibri" w:eastAsia="Calibri" w:hAnsi="Calibri"/>
          <w:lang w:val="hr-HR" w:eastAsia="en-US"/>
        </w:rPr>
        <w:t>kontakt</w:t>
      </w:r>
      <w:r w:rsidR="00B4021A">
        <w:rPr>
          <w:rFonts w:ascii="Calibri" w:eastAsia="Calibri" w:hAnsi="Calibri"/>
          <w:lang w:val="hr-HR" w:eastAsia="en-US"/>
        </w:rPr>
        <w:t>iranja i odgovora na vaš upit</w:t>
      </w:r>
      <w:r w:rsidRPr="003E3308">
        <w:rPr>
          <w:rFonts w:ascii="Calibri" w:eastAsia="Calibri" w:hAnsi="Calibri"/>
          <w:lang w:val="hr-HR" w:eastAsia="en-US"/>
        </w:rPr>
        <w:t>.</w:t>
      </w:r>
    </w:p>
    <w:p w14:paraId="28126728" w14:textId="77777777" w:rsidR="00B70AD8" w:rsidRDefault="00B70AD8" w:rsidP="00B70AD8">
      <w:pPr>
        <w:spacing w:after="0"/>
        <w:rPr>
          <w:rFonts w:ascii="Calibri" w:eastAsia="Calibri" w:hAnsi="Calibri"/>
          <w:color w:val="000000"/>
          <w:lang w:val="hr-HR" w:eastAsia="en-US"/>
        </w:rPr>
      </w:pPr>
    </w:p>
    <w:p w14:paraId="650C3030" w14:textId="00580139" w:rsidR="00B70AD8" w:rsidRDefault="001376B9" w:rsidP="007B1A99">
      <w:pPr>
        <w:spacing w:after="0"/>
        <w:rPr>
          <w:rFonts w:ascii="Calibri" w:eastAsia="Calibri" w:hAnsi="Calibri"/>
          <w:lang w:val="hr-HR" w:eastAsia="en-US"/>
        </w:rPr>
      </w:pPr>
      <w:r>
        <w:rPr>
          <w:rFonts w:asciiTheme="minorHAnsi" w:hAnsiTheme="minorHAnsi" w:cstheme="minorHAnsi"/>
        </w:rPr>
        <w:t xml:space="preserve">Općina </w:t>
      </w:r>
      <w:r w:rsidR="00DA11D8">
        <w:rPr>
          <w:rFonts w:asciiTheme="minorHAnsi" w:hAnsiTheme="minorHAnsi" w:cstheme="minorHAnsi"/>
        </w:rPr>
        <w:t>Vidovec</w:t>
      </w:r>
      <w:r w:rsidR="007B1A99">
        <w:rPr>
          <w:rFonts w:asciiTheme="minorHAnsi" w:hAnsiTheme="minorHAnsi" w:cstheme="minorHAnsi"/>
        </w:rPr>
        <w:t xml:space="preserve"> putem vlastite web stranice</w:t>
      </w:r>
      <w:r w:rsidR="007B1A99" w:rsidRPr="007B1A99">
        <w:rPr>
          <w:rFonts w:asciiTheme="minorHAnsi" w:hAnsiTheme="minorHAnsi" w:cstheme="minorHAnsi"/>
        </w:rPr>
        <w:t xml:space="preserve"> </w:t>
      </w:r>
      <w:r w:rsidR="007B1A99" w:rsidRPr="007B1A99">
        <w:rPr>
          <w:rFonts w:asciiTheme="minorHAnsi" w:eastAsia="Calibri" w:hAnsiTheme="minorHAnsi" w:cstheme="minorHAnsi"/>
          <w:lang w:val="hr-HR" w:eastAsia="en-US"/>
        </w:rPr>
        <w:t>svjesno</w:t>
      </w:r>
      <w:r w:rsidR="007B1A99" w:rsidRPr="007B1A99">
        <w:rPr>
          <w:rFonts w:ascii="Calibri" w:eastAsia="Calibri" w:hAnsi="Calibri"/>
          <w:lang w:val="hr-HR" w:eastAsia="en-US"/>
        </w:rPr>
        <w:t xml:space="preserve"> ne prikuplja osobne podatke djece mlađe od 16 godina bez odgovarajućeg pristanka </w:t>
      </w:r>
      <w:r w:rsidR="007B1A99" w:rsidRPr="004920ED">
        <w:rPr>
          <w:rFonts w:ascii="Calibri" w:eastAsia="Calibri" w:hAnsi="Calibri"/>
          <w:lang w:val="hr-HR" w:eastAsia="en-US"/>
        </w:rPr>
        <w:t xml:space="preserve">nositelja </w:t>
      </w:r>
      <w:r w:rsidR="007B1A99">
        <w:rPr>
          <w:rFonts w:ascii="Calibri" w:eastAsia="Calibri" w:hAnsi="Calibri"/>
          <w:lang w:val="hr-HR" w:eastAsia="en-US"/>
        </w:rPr>
        <w:t>roditeljske odgovornosti</w:t>
      </w:r>
      <w:r w:rsidR="007B1A99" w:rsidRPr="007B1A99">
        <w:rPr>
          <w:rFonts w:ascii="Calibri" w:eastAsia="Calibri" w:hAnsi="Calibri"/>
          <w:lang w:val="hr-HR" w:eastAsia="en-US"/>
        </w:rPr>
        <w:t>.</w:t>
      </w:r>
      <w:r w:rsidR="00C44D67">
        <w:rPr>
          <w:rFonts w:ascii="Calibri" w:eastAsia="Calibri" w:hAnsi="Calibri"/>
          <w:lang w:val="hr-HR" w:eastAsia="en-US"/>
        </w:rPr>
        <w:t xml:space="preserve"> </w:t>
      </w:r>
      <w:r w:rsidR="007B1A99" w:rsidRPr="007B1A99">
        <w:rPr>
          <w:rFonts w:ascii="Calibri" w:eastAsia="Calibri" w:hAnsi="Calibri"/>
          <w:lang w:val="hr-HR" w:eastAsia="en-US"/>
        </w:rPr>
        <w:t xml:space="preserve">Ako ste mlađi od 16 godina, molimo da nam ne šaljete nikakve osobne podatke, uključujući svoje ime, adresu, broj telefona ili </w:t>
      </w:r>
      <w:r w:rsidR="007B1A99">
        <w:rPr>
          <w:rFonts w:ascii="Calibri" w:eastAsia="Calibri" w:hAnsi="Calibri"/>
          <w:lang w:val="hr-HR" w:eastAsia="en-US"/>
        </w:rPr>
        <w:t xml:space="preserve">email </w:t>
      </w:r>
      <w:r w:rsidR="007B1A99" w:rsidRPr="007B1A99">
        <w:rPr>
          <w:rFonts w:ascii="Calibri" w:eastAsia="Calibri" w:hAnsi="Calibri"/>
          <w:lang w:val="hr-HR" w:eastAsia="en-US"/>
        </w:rPr>
        <w:t>adresu e-pošte bez pristanka svojih roditelja ili skrbnika. U svakom slučaju u kojem spoznamo kako smo prikupili ili primili osobne podatke djeteta mlađeg od 16 godina, a bez privole nositelja roditeljske odgovornosti, takve podatke ćemo bez odlaganja obrisati. Ukoliko raspolažete informacijom da su do nas došli podaci djeteta mlađeg od 16 godina, molimo kontaktirajte na</w:t>
      </w:r>
      <w:r w:rsidR="00B83756">
        <w:rPr>
          <w:rFonts w:ascii="Calibri" w:eastAsia="Calibri" w:hAnsi="Calibri"/>
          <w:lang w:val="hr-HR" w:eastAsia="en-US"/>
        </w:rPr>
        <w:t>šeg Službenika za zaštitu podataka</w:t>
      </w:r>
      <w:r w:rsidR="007B1A99" w:rsidRPr="007B1A99">
        <w:rPr>
          <w:rFonts w:ascii="Calibri" w:eastAsia="Calibri" w:hAnsi="Calibri"/>
          <w:lang w:val="hr-HR" w:eastAsia="en-US"/>
        </w:rPr>
        <w:t xml:space="preserve"> na</w:t>
      </w:r>
      <w:r w:rsidRPr="001376B9">
        <w:t xml:space="preserve"> </w:t>
      </w:r>
      <w:r w:rsidR="00B83756" w:rsidRPr="00B83756">
        <w:rPr>
          <w:rFonts w:ascii="Calibri" w:eastAsia="Calibri" w:hAnsi="Calibri"/>
          <w:lang w:val="hr-HR" w:eastAsia="en-US"/>
        </w:rPr>
        <w:t>bi@biconsul</w:t>
      </w:r>
      <w:r w:rsidR="00B83756">
        <w:rPr>
          <w:rFonts w:ascii="Calibri" w:eastAsia="Calibri" w:hAnsi="Calibri"/>
          <w:lang w:val="hr-HR" w:eastAsia="en-US"/>
        </w:rPr>
        <w:t>t.hr</w:t>
      </w:r>
      <w:r w:rsidR="006F5AD7" w:rsidRPr="003424E6">
        <w:rPr>
          <w:rFonts w:ascii="Calibri" w:hAnsi="Calibri" w:cs="Calibri"/>
        </w:rPr>
        <w:t xml:space="preserve">. </w:t>
      </w:r>
    </w:p>
    <w:p w14:paraId="1FA1864B" w14:textId="77777777" w:rsidR="00B70AD8" w:rsidRDefault="00B70AD8" w:rsidP="00A107CD">
      <w:pPr>
        <w:spacing w:after="0"/>
        <w:rPr>
          <w:rFonts w:ascii="Calibri" w:eastAsia="Calibri" w:hAnsi="Calibri"/>
          <w:lang w:val="hr-HR" w:eastAsia="en-US"/>
        </w:rPr>
      </w:pPr>
    </w:p>
    <w:p w14:paraId="0EFCB904" w14:textId="0FB71FE5" w:rsidR="00A107CD" w:rsidRDefault="00A107CD" w:rsidP="00A107CD">
      <w:pPr>
        <w:spacing w:after="0"/>
        <w:rPr>
          <w:rFonts w:ascii="Calibri" w:eastAsia="Calibri" w:hAnsi="Calibri"/>
          <w:lang w:val="hr-HR" w:eastAsia="en-US"/>
        </w:rPr>
      </w:pPr>
      <w:r w:rsidRPr="00A107CD">
        <w:rPr>
          <w:rFonts w:ascii="Calibri" w:eastAsia="Calibri" w:hAnsi="Calibri"/>
          <w:lang w:val="hr-HR" w:eastAsia="en-US"/>
        </w:rPr>
        <w:t xml:space="preserve">Naše web stranice sadrže veze na druge web </w:t>
      </w:r>
      <w:r w:rsidR="00487952">
        <w:rPr>
          <w:rFonts w:ascii="Calibri" w:eastAsia="Calibri" w:hAnsi="Calibri"/>
          <w:lang w:val="hr-HR" w:eastAsia="en-US"/>
        </w:rPr>
        <w:t>stranice</w:t>
      </w:r>
      <w:r w:rsidR="00B70AD8">
        <w:rPr>
          <w:rFonts w:ascii="Calibri" w:eastAsia="Calibri" w:hAnsi="Calibri"/>
          <w:lang w:val="hr-HR" w:eastAsia="en-US"/>
        </w:rPr>
        <w:t xml:space="preserve"> i </w:t>
      </w:r>
      <w:r w:rsidR="00487952">
        <w:rPr>
          <w:rFonts w:ascii="Calibri" w:eastAsia="Calibri" w:hAnsi="Calibri"/>
          <w:lang w:val="hr-HR" w:eastAsia="en-US"/>
        </w:rPr>
        <w:t>stranice</w:t>
      </w:r>
      <w:r w:rsidR="00B70AD8">
        <w:rPr>
          <w:rFonts w:ascii="Calibri" w:eastAsia="Calibri" w:hAnsi="Calibri"/>
          <w:lang w:val="hr-HR" w:eastAsia="en-US"/>
        </w:rPr>
        <w:t xml:space="preserve"> na društvenim mrežama</w:t>
      </w:r>
      <w:r w:rsidRPr="00A107CD">
        <w:rPr>
          <w:rFonts w:ascii="Calibri" w:eastAsia="Calibri" w:hAnsi="Calibri"/>
          <w:lang w:val="hr-HR" w:eastAsia="en-US"/>
        </w:rPr>
        <w:t xml:space="preserve">, te se na njih ne odnosi naša </w:t>
      </w:r>
      <w:r w:rsidR="00B70AD8">
        <w:rPr>
          <w:rFonts w:ascii="Calibri" w:eastAsia="Calibri" w:hAnsi="Calibri"/>
          <w:lang w:val="hr-HR" w:eastAsia="en-US"/>
        </w:rPr>
        <w:t>Politika</w:t>
      </w:r>
      <w:r w:rsidRPr="00A107CD">
        <w:rPr>
          <w:rFonts w:ascii="Calibri" w:eastAsia="Calibri" w:hAnsi="Calibri"/>
          <w:lang w:val="hr-HR" w:eastAsia="en-US"/>
        </w:rPr>
        <w:t xml:space="preserve"> privatnosti. Preporučujemo da pročitate uvjete zaštite privatnosti svake web stranice</w:t>
      </w:r>
      <w:r w:rsidR="00B70AD8">
        <w:rPr>
          <w:rFonts w:ascii="Calibri" w:eastAsia="Calibri" w:hAnsi="Calibri"/>
          <w:lang w:val="hr-HR" w:eastAsia="en-US"/>
        </w:rPr>
        <w:t xml:space="preserve"> i društvene mreže</w:t>
      </w:r>
      <w:r w:rsidRPr="00A107CD">
        <w:rPr>
          <w:rFonts w:ascii="Calibri" w:eastAsia="Calibri" w:hAnsi="Calibri"/>
          <w:lang w:val="hr-HR" w:eastAsia="en-US"/>
        </w:rPr>
        <w:t xml:space="preserve"> koju posjetite, a posebno gdje ostavljate podatke.</w:t>
      </w:r>
    </w:p>
    <w:p w14:paraId="3A75139F" w14:textId="77777777" w:rsidR="00230AD7" w:rsidRPr="004920ED" w:rsidRDefault="00230AD7" w:rsidP="00F72F81">
      <w:pPr>
        <w:spacing w:after="0"/>
        <w:rPr>
          <w:rFonts w:ascii="Calibri" w:eastAsia="Calibri" w:hAnsi="Calibri"/>
          <w:lang w:val="hr-HR" w:eastAsia="en-US"/>
        </w:rPr>
      </w:pPr>
    </w:p>
    <w:p w14:paraId="6CB9AEA0" w14:textId="74B4AFE3" w:rsidR="00AD5BE7" w:rsidRDefault="00AD5BE7" w:rsidP="00F72F81">
      <w:pPr>
        <w:spacing w:after="0"/>
        <w:rPr>
          <w:rFonts w:ascii="Calibri" w:eastAsia="Calibri" w:hAnsi="Calibri"/>
          <w:lang w:val="hr-HR" w:eastAsia="en-US"/>
        </w:rPr>
      </w:pPr>
    </w:p>
    <w:p w14:paraId="0A400250" w14:textId="77777777" w:rsidR="00F90FFF" w:rsidRPr="00C042E3" w:rsidRDefault="00F90FFF" w:rsidP="00F90FFF">
      <w:pPr>
        <w:spacing w:after="0"/>
        <w:rPr>
          <w:rFonts w:ascii="Calibri" w:eastAsia="Calibri" w:hAnsi="Calibri"/>
          <w:b/>
          <w:color w:val="000000"/>
          <w:sz w:val="24"/>
          <w:lang w:val="hr-HR" w:eastAsia="en-US"/>
        </w:rPr>
      </w:pPr>
      <w:r w:rsidRPr="00C042E3">
        <w:rPr>
          <w:rFonts w:ascii="Calibri" w:eastAsia="Calibri" w:hAnsi="Calibri"/>
          <w:b/>
          <w:color w:val="000000"/>
          <w:sz w:val="24"/>
          <w:lang w:val="hr-HR" w:eastAsia="en-US"/>
        </w:rPr>
        <w:t>OVLAŠTENI VANJSKI IZVRŠITELJI OBRADE</w:t>
      </w:r>
    </w:p>
    <w:p w14:paraId="54A56884" w14:textId="77777777" w:rsidR="00F90FFF" w:rsidRDefault="00F90FFF" w:rsidP="00F90FFF">
      <w:pPr>
        <w:spacing w:after="0"/>
        <w:rPr>
          <w:rFonts w:ascii="Calibri" w:eastAsia="Calibri" w:hAnsi="Calibri"/>
          <w:color w:val="000000"/>
          <w:lang w:val="hr-HR" w:eastAsia="en-US"/>
        </w:rPr>
      </w:pPr>
    </w:p>
    <w:p w14:paraId="68A7654B" w14:textId="77777777" w:rsidR="00F90FFF" w:rsidRPr="00AD5BE7" w:rsidRDefault="00F90FFF" w:rsidP="00F90FFF">
      <w:pPr>
        <w:spacing w:after="0"/>
        <w:rPr>
          <w:rFonts w:ascii="Calibri" w:eastAsia="Calibri" w:hAnsi="Calibri"/>
          <w:color w:val="000000"/>
          <w:lang w:val="hr-HR" w:eastAsia="en-US"/>
        </w:rPr>
      </w:pPr>
      <w:r w:rsidRPr="00EC77D0">
        <w:rPr>
          <w:rFonts w:ascii="Calibri" w:eastAsia="Calibri" w:hAnsi="Calibri"/>
          <w:color w:val="000000"/>
          <w:lang w:val="hr-HR" w:eastAsia="en-US"/>
        </w:rPr>
        <w:t xml:space="preserve">Pristup vašim osobnim podacima pružamo ovlaštenim vanjskim izvršiteljima obrade u svrhu obrade osobnih podataka </w:t>
      </w:r>
      <w:r>
        <w:rPr>
          <w:rFonts w:ascii="Calibri" w:eastAsia="Calibri" w:hAnsi="Calibri"/>
          <w:color w:val="000000"/>
          <w:lang w:val="hr-HR" w:eastAsia="en-US"/>
        </w:rPr>
        <w:t>u ime Općine Vidovec</w:t>
      </w:r>
      <w:r w:rsidRPr="00EC77D0">
        <w:rPr>
          <w:rFonts w:ascii="Calibri" w:eastAsia="Calibri" w:hAnsi="Calibri"/>
          <w:color w:val="000000"/>
          <w:lang w:val="hr-HR" w:eastAsia="en-US"/>
        </w:rPr>
        <w:t xml:space="preserve"> na temelju naših izričitih uputa i putem sklopljenih ugovora</w:t>
      </w:r>
      <w:r w:rsidRPr="00DB77FA">
        <w:rPr>
          <w:rFonts w:ascii="Calibri" w:eastAsia="Calibri" w:hAnsi="Calibri"/>
          <w:color w:val="000000"/>
          <w:lang w:val="hr-HR" w:eastAsia="en-US"/>
        </w:rPr>
        <w:t xml:space="preserve"> </w:t>
      </w:r>
      <w:r w:rsidRPr="00AD5BE7">
        <w:rPr>
          <w:rFonts w:ascii="Calibri" w:eastAsia="Calibri" w:hAnsi="Calibri"/>
          <w:color w:val="000000"/>
          <w:lang w:val="hr-HR" w:eastAsia="en-US"/>
        </w:rPr>
        <w:t>koji osiguravaju visoku razinu zaštite osobnih podataka</w:t>
      </w:r>
      <w:r w:rsidRPr="00EC77D0">
        <w:rPr>
          <w:rFonts w:ascii="Calibri" w:eastAsia="Calibri" w:hAnsi="Calibri"/>
          <w:color w:val="000000"/>
          <w:lang w:val="hr-HR" w:eastAsia="en-US"/>
        </w:rPr>
        <w:t xml:space="preserve">. Ti su </w:t>
      </w:r>
      <w:r>
        <w:rPr>
          <w:rFonts w:ascii="Calibri" w:eastAsia="Calibri" w:hAnsi="Calibri"/>
          <w:color w:val="000000"/>
          <w:lang w:val="hr-HR" w:eastAsia="en-US"/>
        </w:rPr>
        <w:t>poslovni suradnici</w:t>
      </w:r>
      <w:r w:rsidRPr="00EC77D0">
        <w:rPr>
          <w:rFonts w:ascii="Calibri" w:eastAsia="Calibri" w:hAnsi="Calibri"/>
          <w:color w:val="000000"/>
          <w:lang w:val="hr-HR" w:eastAsia="en-US"/>
        </w:rPr>
        <w:t xml:space="preserve"> obvezni strogo poštivati obvezu povjerljivosti u skladu s ovom Politikom, s ugovorima koje smo s njima sklopili i u skladu s obvezama iz Opće uredbe o zaštiti podataka. </w:t>
      </w:r>
      <w:r w:rsidRPr="00DB77FA">
        <w:rPr>
          <w:rFonts w:ascii="Calibri" w:eastAsia="Calibri" w:hAnsi="Calibri"/>
          <w:color w:val="000000"/>
          <w:lang w:val="hr-HR" w:eastAsia="en-US"/>
        </w:rPr>
        <w:t xml:space="preserve">U okviru svog djelovanja </w:t>
      </w:r>
      <w:r>
        <w:rPr>
          <w:rFonts w:ascii="Calibri" w:eastAsia="Calibri" w:hAnsi="Calibri"/>
          <w:color w:val="000000"/>
          <w:lang w:val="hr-HR" w:eastAsia="en-US"/>
        </w:rPr>
        <w:t>Općina Vidovec</w:t>
      </w:r>
      <w:r w:rsidRPr="00DB77FA">
        <w:rPr>
          <w:rFonts w:ascii="Calibri" w:eastAsia="Calibri" w:hAnsi="Calibri"/>
          <w:color w:val="000000"/>
          <w:lang w:val="hr-HR" w:eastAsia="en-US"/>
        </w:rPr>
        <w:t xml:space="preserve"> koristi usluge tvrtki u svojstvu izvršitelja obrada koji obrađuju</w:t>
      </w:r>
      <w:r>
        <w:rPr>
          <w:rFonts w:ascii="Calibri" w:eastAsia="Calibri" w:hAnsi="Calibri"/>
          <w:color w:val="000000"/>
          <w:lang w:val="hr-HR" w:eastAsia="en-US"/>
        </w:rPr>
        <w:t xml:space="preserve"> </w:t>
      </w:r>
      <w:r w:rsidRPr="00DB77FA">
        <w:rPr>
          <w:rFonts w:ascii="Calibri" w:eastAsia="Calibri" w:hAnsi="Calibri"/>
          <w:color w:val="000000"/>
          <w:lang w:val="hr-HR" w:eastAsia="en-US"/>
        </w:rPr>
        <w:t xml:space="preserve">osobne podatke </w:t>
      </w:r>
      <w:r w:rsidRPr="00951979">
        <w:rPr>
          <w:rFonts w:ascii="Calibri" w:eastAsia="Calibri" w:hAnsi="Calibri"/>
          <w:color w:val="000000"/>
          <w:lang w:val="hr-HR" w:eastAsia="en-US"/>
        </w:rPr>
        <w:t xml:space="preserve">za svrhe ispunjenja zakonskih obveza </w:t>
      </w:r>
      <w:r>
        <w:rPr>
          <w:rFonts w:ascii="Calibri" w:eastAsia="Calibri" w:hAnsi="Calibri"/>
          <w:color w:val="000000"/>
          <w:lang w:val="hr-HR" w:eastAsia="en-US"/>
        </w:rPr>
        <w:t xml:space="preserve">i </w:t>
      </w:r>
      <w:r w:rsidRPr="00951979">
        <w:rPr>
          <w:rFonts w:ascii="Calibri" w:eastAsia="Calibri" w:hAnsi="Calibri"/>
          <w:color w:val="000000"/>
          <w:lang w:val="hr-HR" w:eastAsia="en-US"/>
        </w:rPr>
        <w:t>održavanja IT sustava</w:t>
      </w:r>
      <w:r>
        <w:rPr>
          <w:rFonts w:ascii="Calibri" w:eastAsia="Calibri" w:hAnsi="Calibri"/>
          <w:color w:val="000000"/>
          <w:lang w:val="hr-HR" w:eastAsia="en-US"/>
        </w:rPr>
        <w:t>, zaštite imovine i ljudi te programskih rješenja nužnih za izvršenje javnih ovlasti Općine Vidovec.</w:t>
      </w:r>
      <w:r w:rsidRPr="00AD5BE7">
        <w:rPr>
          <w:rFonts w:ascii="Calibri" w:eastAsia="Calibri" w:hAnsi="Calibri"/>
          <w:color w:val="000000"/>
          <w:lang w:val="hr-HR" w:eastAsia="en-US"/>
        </w:rPr>
        <w:t xml:space="preserve"> </w:t>
      </w:r>
    </w:p>
    <w:p w14:paraId="52CC7F64" w14:textId="78E5EA2D" w:rsidR="00F90FFF" w:rsidRDefault="00F90FFF" w:rsidP="00F72F81">
      <w:pPr>
        <w:spacing w:after="0"/>
        <w:rPr>
          <w:rFonts w:ascii="Calibri" w:eastAsia="Calibri" w:hAnsi="Calibri"/>
          <w:lang w:val="hr-HR" w:eastAsia="en-US"/>
        </w:rPr>
      </w:pPr>
    </w:p>
    <w:p w14:paraId="2755AAD3" w14:textId="77777777" w:rsidR="00F90FFF" w:rsidRDefault="00F90FFF" w:rsidP="00F72F81">
      <w:pPr>
        <w:spacing w:after="0"/>
        <w:rPr>
          <w:rFonts w:ascii="Calibri" w:eastAsia="Calibri" w:hAnsi="Calibri"/>
          <w:lang w:val="hr-HR" w:eastAsia="en-US"/>
        </w:rPr>
      </w:pPr>
    </w:p>
    <w:p w14:paraId="164D88EA" w14:textId="5E9CEA87" w:rsidR="004920ED" w:rsidRPr="004920ED" w:rsidRDefault="004920ED" w:rsidP="00F72F81">
      <w:pPr>
        <w:spacing w:after="0"/>
        <w:rPr>
          <w:rFonts w:ascii="Calibri" w:eastAsia="Calibri" w:hAnsi="Calibri"/>
          <w:b/>
          <w:color w:val="000000"/>
          <w:sz w:val="24"/>
          <w:lang w:val="hr-HR" w:eastAsia="en-US"/>
        </w:rPr>
      </w:pPr>
      <w:r w:rsidRPr="004920ED">
        <w:rPr>
          <w:rFonts w:ascii="Calibri" w:eastAsia="Calibri" w:hAnsi="Calibri"/>
          <w:b/>
          <w:color w:val="000000"/>
          <w:sz w:val="24"/>
          <w:lang w:val="hr-HR" w:eastAsia="en-US"/>
        </w:rPr>
        <w:t>KOLAČIĆI</w:t>
      </w:r>
      <w:r w:rsidR="006A6D75">
        <w:rPr>
          <w:rFonts w:ascii="Calibri" w:eastAsia="Calibri" w:hAnsi="Calibri"/>
          <w:b/>
          <w:color w:val="000000"/>
          <w:sz w:val="24"/>
          <w:lang w:val="hr-HR" w:eastAsia="en-US"/>
        </w:rPr>
        <w:t xml:space="preserve"> (COOKIES)</w:t>
      </w:r>
    </w:p>
    <w:p w14:paraId="378A3E3E" w14:textId="77777777" w:rsidR="004920ED" w:rsidRPr="004920ED" w:rsidRDefault="004920ED" w:rsidP="00F72F81">
      <w:pPr>
        <w:spacing w:after="0"/>
        <w:rPr>
          <w:rFonts w:ascii="Calibri" w:eastAsia="Calibri" w:hAnsi="Calibri"/>
          <w:color w:val="000000"/>
          <w:lang w:val="hr-HR" w:eastAsia="en-US"/>
        </w:rPr>
      </w:pPr>
    </w:p>
    <w:p w14:paraId="3B1804F6" w14:textId="1D336887" w:rsidR="004920ED" w:rsidRDefault="004920ED" w:rsidP="006D31F4">
      <w:pPr>
        <w:spacing w:after="0"/>
        <w:rPr>
          <w:rFonts w:ascii="Calibri" w:eastAsia="Calibri" w:hAnsi="Calibri"/>
          <w:color w:val="000000"/>
          <w:lang w:val="hr-HR" w:eastAsia="en-US"/>
        </w:rPr>
      </w:pPr>
      <w:r w:rsidRPr="00606E4C">
        <w:rPr>
          <w:rFonts w:ascii="Calibri" w:eastAsia="Calibri" w:hAnsi="Calibri"/>
          <w:color w:val="000000"/>
          <w:lang w:val="hr-HR" w:eastAsia="en-US"/>
        </w:rPr>
        <w:t xml:space="preserve">Kolačići su male tekstualne datoteke postavljene na vašem </w:t>
      </w:r>
      <w:r w:rsidR="009F2F7B">
        <w:rPr>
          <w:rFonts w:ascii="Calibri" w:eastAsia="Calibri" w:hAnsi="Calibri"/>
          <w:color w:val="000000"/>
          <w:lang w:val="hr-HR" w:eastAsia="en-US"/>
        </w:rPr>
        <w:t>računalu ili uređaju</w:t>
      </w:r>
      <w:r w:rsidRPr="00606E4C">
        <w:rPr>
          <w:rFonts w:ascii="Calibri" w:eastAsia="Calibri" w:hAnsi="Calibri"/>
          <w:color w:val="000000"/>
          <w:lang w:val="hr-HR" w:eastAsia="en-US"/>
        </w:rPr>
        <w:t xml:space="preserve"> koje pomažu u pružanju prilagođavanja sučelja internetskog preglednika. Na primjer, kolačići se mogu koristiti za pohranjivanje podataka o registraciji na internetskoj stranici tako da ih korisnik ne mora ponovno unositi pri narednom posjećivanju stranice. </w:t>
      </w:r>
    </w:p>
    <w:p w14:paraId="643FBB20" w14:textId="7BFAB73A" w:rsidR="006D31F4" w:rsidRDefault="006D31F4" w:rsidP="006D31F4">
      <w:pPr>
        <w:spacing w:after="0"/>
        <w:rPr>
          <w:rFonts w:ascii="Calibri" w:eastAsia="Calibri" w:hAnsi="Calibri"/>
          <w:color w:val="000000"/>
          <w:lang w:val="hr-HR" w:eastAsia="en-US"/>
        </w:rPr>
      </w:pPr>
    </w:p>
    <w:p w14:paraId="5C542EE5" w14:textId="4B33A393" w:rsidR="006D31F4" w:rsidRDefault="006D31F4" w:rsidP="006D31F4">
      <w:pPr>
        <w:spacing w:after="0"/>
        <w:rPr>
          <w:rFonts w:ascii="Calibri" w:eastAsia="Calibri" w:hAnsi="Calibri"/>
          <w:color w:val="000000"/>
          <w:lang w:val="hr-HR" w:eastAsia="en-US"/>
        </w:rPr>
      </w:pPr>
      <w:r w:rsidRPr="006D31F4">
        <w:rPr>
          <w:rFonts w:ascii="Calibri" w:eastAsia="Calibri" w:hAnsi="Calibri"/>
          <w:color w:val="000000"/>
          <w:lang w:val="hr-HR" w:eastAsia="en-US"/>
        </w:rPr>
        <w:t xml:space="preserve">Nužnim kolačićima neophodnima za osiguranje funkcionalnosti naše web stranice ne prikupljamo niti pohranjujemo bilo koji od </w:t>
      </w:r>
      <w:r w:rsidR="00074333">
        <w:rPr>
          <w:rFonts w:ascii="Calibri" w:eastAsia="Calibri" w:hAnsi="Calibri"/>
          <w:color w:val="000000"/>
          <w:lang w:val="hr-HR" w:eastAsia="en-US"/>
        </w:rPr>
        <w:t>v</w:t>
      </w:r>
      <w:r w:rsidRPr="006D31F4">
        <w:rPr>
          <w:rFonts w:ascii="Calibri" w:eastAsia="Calibri" w:hAnsi="Calibri"/>
          <w:color w:val="000000"/>
          <w:lang w:val="hr-HR" w:eastAsia="en-US"/>
        </w:rPr>
        <w:t xml:space="preserve">aših osobnih podataka. Za uporabu ostalih kolačića kojima bismo prikupljali </w:t>
      </w:r>
      <w:r w:rsidR="00074333">
        <w:rPr>
          <w:rFonts w:ascii="Calibri" w:eastAsia="Calibri" w:hAnsi="Calibri"/>
          <w:color w:val="000000"/>
          <w:lang w:val="hr-HR" w:eastAsia="en-US"/>
        </w:rPr>
        <w:t>v</w:t>
      </w:r>
      <w:r w:rsidRPr="006D31F4">
        <w:rPr>
          <w:rFonts w:ascii="Calibri" w:eastAsia="Calibri" w:hAnsi="Calibri"/>
          <w:color w:val="000000"/>
          <w:lang w:val="hr-HR" w:eastAsia="en-US"/>
        </w:rPr>
        <w:t xml:space="preserve">aše osobne podatke neophodna je vaša prethodna privola, a i u slučaju izostanka </w:t>
      </w:r>
      <w:r w:rsidR="00074333">
        <w:rPr>
          <w:rFonts w:ascii="Calibri" w:eastAsia="Calibri" w:hAnsi="Calibri"/>
          <w:color w:val="000000"/>
          <w:lang w:val="hr-HR" w:eastAsia="en-US"/>
        </w:rPr>
        <w:t>v</w:t>
      </w:r>
      <w:r w:rsidRPr="006D31F4">
        <w:rPr>
          <w:rFonts w:ascii="Calibri" w:eastAsia="Calibri" w:hAnsi="Calibri"/>
          <w:color w:val="000000"/>
          <w:lang w:val="hr-HR" w:eastAsia="en-US"/>
        </w:rPr>
        <w:t xml:space="preserve">aše </w:t>
      </w:r>
      <w:r w:rsidR="00074333">
        <w:rPr>
          <w:rFonts w:ascii="Calibri" w:eastAsia="Calibri" w:hAnsi="Calibri"/>
          <w:color w:val="000000"/>
          <w:lang w:val="hr-HR" w:eastAsia="en-US"/>
        </w:rPr>
        <w:t xml:space="preserve">slobodne </w:t>
      </w:r>
      <w:r w:rsidRPr="006D31F4">
        <w:rPr>
          <w:rFonts w:ascii="Calibri" w:eastAsia="Calibri" w:hAnsi="Calibri"/>
          <w:color w:val="000000"/>
          <w:lang w:val="hr-HR" w:eastAsia="en-US"/>
        </w:rPr>
        <w:t xml:space="preserve">privole </w:t>
      </w:r>
      <w:r w:rsidR="00074333">
        <w:rPr>
          <w:rFonts w:ascii="Calibri" w:eastAsia="Calibri" w:hAnsi="Calibri"/>
          <w:color w:val="000000"/>
          <w:lang w:val="hr-HR" w:eastAsia="en-US"/>
        </w:rPr>
        <w:t>v</w:t>
      </w:r>
      <w:r w:rsidRPr="006D31F4">
        <w:rPr>
          <w:rFonts w:ascii="Calibri" w:eastAsia="Calibri" w:hAnsi="Calibri"/>
          <w:color w:val="000000"/>
          <w:lang w:val="hr-HR" w:eastAsia="en-US"/>
        </w:rPr>
        <w:t>i i dalje možete u potpunosti koristiti našu web stranicu</w:t>
      </w:r>
      <w:r w:rsidR="00D65F77">
        <w:rPr>
          <w:rFonts w:ascii="Calibri" w:eastAsia="Calibri" w:hAnsi="Calibri"/>
          <w:color w:val="000000"/>
          <w:lang w:val="hr-HR" w:eastAsia="en-US"/>
        </w:rPr>
        <w:t xml:space="preserve"> i imati neometan pristup do svih njenih sadržaja</w:t>
      </w:r>
      <w:r w:rsidRPr="006D31F4">
        <w:rPr>
          <w:rFonts w:ascii="Calibri" w:eastAsia="Calibri" w:hAnsi="Calibri"/>
          <w:color w:val="000000"/>
          <w:lang w:val="hr-HR" w:eastAsia="en-US"/>
        </w:rPr>
        <w:t>.</w:t>
      </w:r>
    </w:p>
    <w:p w14:paraId="17171D44" w14:textId="1C87187A" w:rsidR="00892A3C" w:rsidRDefault="00892A3C" w:rsidP="006D31F4">
      <w:pPr>
        <w:spacing w:after="0"/>
        <w:rPr>
          <w:rFonts w:ascii="Calibri" w:eastAsia="Calibri" w:hAnsi="Calibri"/>
          <w:color w:val="000000"/>
          <w:lang w:val="hr-HR" w:eastAsia="en-US"/>
        </w:rPr>
      </w:pPr>
    </w:p>
    <w:p w14:paraId="05C2C02A" w14:textId="1B52B572" w:rsidR="00F90FFF" w:rsidRDefault="00F90FFF" w:rsidP="006D31F4">
      <w:pPr>
        <w:spacing w:after="0"/>
        <w:rPr>
          <w:rFonts w:ascii="Calibri" w:eastAsia="Calibri" w:hAnsi="Calibri"/>
          <w:color w:val="000000"/>
          <w:lang w:val="hr-HR" w:eastAsia="en-US"/>
        </w:rPr>
      </w:pPr>
    </w:p>
    <w:p w14:paraId="4F079401" w14:textId="77777777" w:rsidR="00F90FFF" w:rsidRDefault="00F90FFF" w:rsidP="006D31F4">
      <w:pPr>
        <w:spacing w:after="0"/>
        <w:rPr>
          <w:rFonts w:ascii="Calibri" w:eastAsia="Calibri" w:hAnsi="Calibri"/>
          <w:color w:val="000000"/>
          <w:lang w:val="hr-HR" w:eastAsia="en-US"/>
        </w:rPr>
      </w:pPr>
    </w:p>
    <w:p w14:paraId="458E1375" w14:textId="5F853003" w:rsidR="00892A3C" w:rsidRDefault="00892A3C" w:rsidP="00892A3C">
      <w:pPr>
        <w:pStyle w:val="Odlomakpopisa"/>
        <w:ind w:left="0"/>
        <w:rPr>
          <w:rFonts w:asciiTheme="minorHAnsi" w:hAnsiTheme="minorHAnsi" w:cstheme="minorHAnsi"/>
        </w:rPr>
      </w:pPr>
      <w:r w:rsidRPr="00892A3C">
        <w:rPr>
          <w:rFonts w:asciiTheme="minorHAnsi" w:hAnsiTheme="minorHAnsi" w:cstheme="minorHAnsi"/>
        </w:rPr>
        <w:t>Naša internetska stranica koristi slijedeće kolačiće:</w:t>
      </w:r>
    </w:p>
    <w:p w14:paraId="138FD2BC" w14:textId="77777777" w:rsidR="00E87FDE" w:rsidRPr="00892A3C" w:rsidRDefault="00E87FDE" w:rsidP="00892A3C">
      <w:pPr>
        <w:pStyle w:val="Odlomakpopisa"/>
        <w:ind w:left="0"/>
        <w:rPr>
          <w:rFonts w:asciiTheme="minorHAnsi" w:hAnsiTheme="minorHAnsi" w:cstheme="minorHAnsi"/>
        </w:rPr>
      </w:pPr>
    </w:p>
    <w:tbl>
      <w:tblPr>
        <w:tblW w:w="9259" w:type="dxa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951"/>
        <w:gridCol w:w="983"/>
        <w:gridCol w:w="5351"/>
      </w:tblGrid>
      <w:tr w:rsidR="00E87FDE" w:rsidRPr="00ED0BCC" w14:paraId="4C53AB32" w14:textId="77777777" w:rsidTr="00E87FDE">
        <w:trPr>
          <w:tblHeader/>
          <w:tblCellSpacing w:w="15" w:type="dxa"/>
        </w:trPr>
        <w:tc>
          <w:tcPr>
            <w:tcW w:w="1929" w:type="dxa"/>
            <w:vAlign w:val="center"/>
            <w:hideMark/>
          </w:tcPr>
          <w:p w14:paraId="768D3808" w14:textId="77777777" w:rsidR="00892A3C" w:rsidRPr="00963911" w:rsidRDefault="00892A3C" w:rsidP="00E9548E">
            <w:pPr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96391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Neophodni kolačići</w:t>
            </w:r>
          </w:p>
        </w:tc>
        <w:tc>
          <w:tcPr>
            <w:tcW w:w="921" w:type="dxa"/>
            <w:vAlign w:val="center"/>
            <w:hideMark/>
          </w:tcPr>
          <w:p w14:paraId="22AB8484" w14:textId="77777777" w:rsidR="00892A3C" w:rsidRPr="00963911" w:rsidRDefault="00892A3C" w:rsidP="00E9548E">
            <w:pPr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96391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Tip</w:t>
            </w:r>
          </w:p>
        </w:tc>
        <w:tc>
          <w:tcPr>
            <w:tcW w:w="953" w:type="dxa"/>
            <w:vAlign w:val="center"/>
            <w:hideMark/>
          </w:tcPr>
          <w:p w14:paraId="29078E4D" w14:textId="77777777" w:rsidR="00892A3C" w:rsidRPr="00963911" w:rsidRDefault="00892A3C" w:rsidP="00E9548E">
            <w:pPr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96391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Trajanje</w:t>
            </w:r>
          </w:p>
        </w:tc>
        <w:tc>
          <w:tcPr>
            <w:tcW w:w="5306" w:type="dxa"/>
            <w:vAlign w:val="center"/>
            <w:hideMark/>
          </w:tcPr>
          <w:p w14:paraId="21EAEB5A" w14:textId="77777777" w:rsidR="00892A3C" w:rsidRPr="00963911" w:rsidRDefault="00892A3C" w:rsidP="00E9548E">
            <w:pPr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96391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Opis</w:t>
            </w:r>
          </w:p>
        </w:tc>
      </w:tr>
      <w:tr w:rsidR="00892A3C" w:rsidRPr="00ED0BCC" w14:paraId="3CD62587" w14:textId="77777777" w:rsidTr="00892A3C">
        <w:trPr>
          <w:tblCellSpacing w:w="15" w:type="dxa"/>
        </w:trPr>
        <w:tc>
          <w:tcPr>
            <w:tcW w:w="9199" w:type="dxa"/>
            <w:gridSpan w:val="4"/>
            <w:vAlign w:val="center"/>
            <w:hideMark/>
          </w:tcPr>
          <w:p w14:paraId="40DB6C4A" w14:textId="77777777" w:rsidR="00892A3C" w:rsidRPr="00ED0BCC" w:rsidRDefault="00892A3C" w:rsidP="00E9548E">
            <w:pPr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</w:p>
        </w:tc>
      </w:tr>
      <w:tr w:rsidR="00E87FDE" w:rsidRPr="00ED0BCC" w14:paraId="1F268B26" w14:textId="77777777" w:rsidTr="00E87FDE">
        <w:trPr>
          <w:trHeight w:val="170"/>
          <w:tblCellSpacing w:w="15" w:type="dxa"/>
        </w:trPr>
        <w:tc>
          <w:tcPr>
            <w:tcW w:w="1929" w:type="dxa"/>
            <w:vAlign w:val="center"/>
            <w:hideMark/>
          </w:tcPr>
          <w:p w14:paraId="7E6A934A" w14:textId="02B0A889" w:rsidR="00892A3C" w:rsidRPr="00143DD3" w:rsidRDefault="008E490C" w:rsidP="00E9548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CONSENT</w:t>
            </w:r>
          </w:p>
        </w:tc>
        <w:tc>
          <w:tcPr>
            <w:tcW w:w="921" w:type="dxa"/>
            <w:vAlign w:val="center"/>
            <w:hideMark/>
          </w:tcPr>
          <w:p w14:paraId="59A1899F" w14:textId="77777777" w:rsidR="00892A3C" w:rsidRPr="00143DD3" w:rsidRDefault="00892A3C" w:rsidP="00E9548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stalni</w:t>
            </w:r>
          </w:p>
        </w:tc>
        <w:tc>
          <w:tcPr>
            <w:tcW w:w="953" w:type="dxa"/>
            <w:vAlign w:val="center"/>
            <w:hideMark/>
          </w:tcPr>
          <w:p w14:paraId="25298FD3" w14:textId="6E8E7620" w:rsidR="00892A3C" w:rsidRPr="00143DD3" w:rsidRDefault="008E490C" w:rsidP="00E9548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6001</w:t>
            </w:r>
            <w:r w:rsidR="00892A3C" w:rsidRPr="00143DD3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892A3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dan</w:t>
            </w:r>
          </w:p>
        </w:tc>
        <w:tc>
          <w:tcPr>
            <w:tcW w:w="5306" w:type="dxa"/>
            <w:vAlign w:val="center"/>
            <w:hideMark/>
          </w:tcPr>
          <w:p w14:paraId="467F5D2E" w14:textId="7F1A1FC9" w:rsidR="00892A3C" w:rsidRPr="00143DD3" w:rsidRDefault="008E490C" w:rsidP="00E9548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YouTube, provjera je li posjetitelj dao privolu </w:t>
            </w:r>
          </w:p>
        </w:tc>
      </w:tr>
      <w:tr w:rsidR="00F90FFF" w:rsidRPr="00ED0BCC" w14:paraId="0BC72018" w14:textId="77777777" w:rsidTr="00E87FDE">
        <w:trPr>
          <w:trHeight w:val="170"/>
          <w:tblCellSpacing w:w="15" w:type="dxa"/>
        </w:trPr>
        <w:tc>
          <w:tcPr>
            <w:tcW w:w="1929" w:type="dxa"/>
            <w:vAlign w:val="center"/>
          </w:tcPr>
          <w:p w14:paraId="5B823552" w14:textId="28424B85" w:rsidR="00F90FFF" w:rsidRPr="008E490C" w:rsidRDefault="008E490C" w:rsidP="00E9548E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E490C">
              <w:rPr>
                <w:rFonts w:asciiTheme="minorHAnsi" w:hAnsiTheme="minorHAnsi" w:cstheme="minorHAnsi"/>
                <w:color w:val="161616"/>
                <w:sz w:val="20"/>
                <w:szCs w:val="20"/>
                <w:lang w:val="hr-HR"/>
              </w:rPr>
              <w:t>test_cookie</w:t>
            </w:r>
            <w:proofErr w:type="spellEnd"/>
          </w:p>
        </w:tc>
        <w:tc>
          <w:tcPr>
            <w:tcW w:w="921" w:type="dxa"/>
            <w:vAlign w:val="center"/>
          </w:tcPr>
          <w:p w14:paraId="2D447E41" w14:textId="70CF8034" w:rsidR="00F90FFF" w:rsidRDefault="008E490C" w:rsidP="00E9548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privremeni</w:t>
            </w:r>
          </w:p>
        </w:tc>
        <w:tc>
          <w:tcPr>
            <w:tcW w:w="953" w:type="dxa"/>
            <w:vAlign w:val="center"/>
          </w:tcPr>
          <w:p w14:paraId="37AC59EE" w14:textId="10B9F42F" w:rsidR="00F90FFF" w:rsidRPr="00143DD3" w:rsidRDefault="008E490C" w:rsidP="00E9548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1 dan</w:t>
            </w:r>
          </w:p>
        </w:tc>
        <w:tc>
          <w:tcPr>
            <w:tcW w:w="5306" w:type="dxa"/>
            <w:vAlign w:val="center"/>
          </w:tcPr>
          <w:p w14:paraId="6A02E2E3" w14:textId="1038B3FC" w:rsidR="00F90FFF" w:rsidRDefault="008E490C" w:rsidP="00E9548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Provjera podržava li internetski preglednik kolačiće</w:t>
            </w:r>
          </w:p>
        </w:tc>
      </w:tr>
      <w:tr w:rsidR="00F90FFF" w:rsidRPr="00ED0BCC" w14:paraId="7EDD461C" w14:textId="77777777" w:rsidTr="00E87FDE">
        <w:trPr>
          <w:trHeight w:val="170"/>
          <w:tblCellSpacing w:w="15" w:type="dxa"/>
        </w:trPr>
        <w:tc>
          <w:tcPr>
            <w:tcW w:w="1929" w:type="dxa"/>
            <w:vAlign w:val="center"/>
          </w:tcPr>
          <w:p w14:paraId="220CC469" w14:textId="332D67C3" w:rsidR="00F90FFF" w:rsidRDefault="00E87FDE" w:rsidP="00E9548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apptoken</w:t>
            </w:r>
          </w:p>
        </w:tc>
        <w:tc>
          <w:tcPr>
            <w:tcW w:w="921" w:type="dxa"/>
            <w:vAlign w:val="center"/>
          </w:tcPr>
          <w:p w14:paraId="5ED7A3C5" w14:textId="52347B6B" w:rsidR="00F90FFF" w:rsidRDefault="00E87FDE" w:rsidP="00E9548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stalni</w:t>
            </w:r>
          </w:p>
        </w:tc>
        <w:tc>
          <w:tcPr>
            <w:tcW w:w="953" w:type="dxa"/>
            <w:vAlign w:val="center"/>
          </w:tcPr>
          <w:p w14:paraId="11B29C2E" w14:textId="1BCB38D8" w:rsidR="00F90FFF" w:rsidRPr="00143DD3" w:rsidRDefault="00E87FDE" w:rsidP="00E9548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1 godina</w:t>
            </w:r>
          </w:p>
        </w:tc>
        <w:tc>
          <w:tcPr>
            <w:tcW w:w="5306" w:type="dxa"/>
            <w:vAlign w:val="center"/>
          </w:tcPr>
          <w:p w14:paraId="0C1E3B80" w14:textId="5D3DECFF" w:rsidR="00F90FFF" w:rsidRDefault="00E87FDE" w:rsidP="00E9548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Funkcionalni</w:t>
            </w:r>
          </w:p>
        </w:tc>
      </w:tr>
      <w:tr w:rsidR="00E87FDE" w:rsidRPr="00ED0BCC" w14:paraId="6AB08AE1" w14:textId="77777777" w:rsidTr="00E87FDE">
        <w:trPr>
          <w:trHeight w:val="170"/>
          <w:tblCellSpacing w:w="15" w:type="dxa"/>
        </w:trPr>
        <w:tc>
          <w:tcPr>
            <w:tcW w:w="1929" w:type="dxa"/>
            <w:vAlign w:val="center"/>
          </w:tcPr>
          <w:p w14:paraId="5D03EF38" w14:textId="522BEEC0" w:rsidR="00E87FDE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cmslog</w:t>
            </w:r>
          </w:p>
        </w:tc>
        <w:tc>
          <w:tcPr>
            <w:tcW w:w="921" w:type="dxa"/>
            <w:vAlign w:val="center"/>
          </w:tcPr>
          <w:p w14:paraId="7AFD11C7" w14:textId="2B391EEB" w:rsidR="00E87FDE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privremeni</w:t>
            </w:r>
          </w:p>
        </w:tc>
        <w:tc>
          <w:tcPr>
            <w:tcW w:w="953" w:type="dxa"/>
            <w:vAlign w:val="center"/>
          </w:tcPr>
          <w:p w14:paraId="59A008B6" w14:textId="1718F1F2" w:rsidR="00E87FDE" w:rsidRPr="00143DD3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1</w:t>
            </w:r>
            <w:r w:rsidRPr="009E6489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dan</w:t>
            </w:r>
          </w:p>
        </w:tc>
        <w:tc>
          <w:tcPr>
            <w:tcW w:w="5306" w:type="dxa"/>
            <w:vAlign w:val="center"/>
          </w:tcPr>
          <w:p w14:paraId="6B7B0D0D" w14:textId="49ACA5F0" w:rsidR="00E87FDE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Funkcionalni</w:t>
            </w:r>
          </w:p>
        </w:tc>
      </w:tr>
      <w:tr w:rsidR="00E87FDE" w:rsidRPr="00ED0BCC" w14:paraId="0083A79E" w14:textId="77777777" w:rsidTr="00E87FDE">
        <w:trPr>
          <w:trHeight w:val="170"/>
          <w:tblCellSpacing w:w="15" w:type="dxa"/>
        </w:trPr>
        <w:tc>
          <w:tcPr>
            <w:tcW w:w="1929" w:type="dxa"/>
            <w:vAlign w:val="center"/>
          </w:tcPr>
          <w:p w14:paraId="3E5E785C" w14:textId="4A04791C" w:rsidR="00E87FDE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cmshash</w:t>
            </w:r>
          </w:p>
        </w:tc>
        <w:tc>
          <w:tcPr>
            <w:tcW w:w="921" w:type="dxa"/>
            <w:vAlign w:val="center"/>
          </w:tcPr>
          <w:p w14:paraId="493C2DD9" w14:textId="0EFE8E41" w:rsidR="00E87FDE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privremeni</w:t>
            </w:r>
          </w:p>
        </w:tc>
        <w:tc>
          <w:tcPr>
            <w:tcW w:w="953" w:type="dxa"/>
            <w:vAlign w:val="center"/>
          </w:tcPr>
          <w:p w14:paraId="24B7C22A" w14:textId="5EF94C89" w:rsidR="00E87FDE" w:rsidRPr="00143DD3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sesijski</w:t>
            </w:r>
          </w:p>
        </w:tc>
        <w:tc>
          <w:tcPr>
            <w:tcW w:w="5306" w:type="dxa"/>
            <w:vAlign w:val="center"/>
          </w:tcPr>
          <w:p w14:paraId="38A0810D" w14:textId="2274E9F3" w:rsidR="00E87FDE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Funkcionalni</w:t>
            </w:r>
          </w:p>
        </w:tc>
      </w:tr>
      <w:tr w:rsidR="00E87FDE" w:rsidRPr="00ED0BCC" w14:paraId="65582D05" w14:textId="77777777" w:rsidTr="00E87FDE">
        <w:trPr>
          <w:trHeight w:val="170"/>
          <w:tblCellSpacing w:w="15" w:type="dxa"/>
        </w:trPr>
        <w:tc>
          <w:tcPr>
            <w:tcW w:w="1929" w:type="dxa"/>
            <w:vAlign w:val="center"/>
          </w:tcPr>
          <w:p w14:paraId="55C20E59" w14:textId="5B3D58C3" w:rsidR="00E87FDE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sitestyle</w:t>
            </w:r>
          </w:p>
        </w:tc>
        <w:tc>
          <w:tcPr>
            <w:tcW w:w="921" w:type="dxa"/>
            <w:vAlign w:val="center"/>
          </w:tcPr>
          <w:p w14:paraId="10AD3DC9" w14:textId="2A0B85D6" w:rsidR="00E87FDE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stalni</w:t>
            </w:r>
          </w:p>
        </w:tc>
        <w:tc>
          <w:tcPr>
            <w:tcW w:w="953" w:type="dxa"/>
            <w:vAlign w:val="center"/>
          </w:tcPr>
          <w:p w14:paraId="6127F19A" w14:textId="41F86437" w:rsidR="00E87FDE" w:rsidRPr="00143DD3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30 dana</w:t>
            </w:r>
          </w:p>
        </w:tc>
        <w:tc>
          <w:tcPr>
            <w:tcW w:w="5306" w:type="dxa"/>
            <w:vAlign w:val="center"/>
          </w:tcPr>
          <w:p w14:paraId="546C99E1" w14:textId="5F7E2C0E" w:rsidR="00E87FDE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Funkcionalni</w:t>
            </w:r>
          </w:p>
        </w:tc>
      </w:tr>
      <w:tr w:rsidR="00E87FDE" w:rsidRPr="00ED0BCC" w14:paraId="4D8EEE55" w14:textId="77777777" w:rsidTr="00892A3C">
        <w:trPr>
          <w:tblCellSpacing w:w="15" w:type="dxa"/>
        </w:trPr>
        <w:tc>
          <w:tcPr>
            <w:tcW w:w="9199" w:type="dxa"/>
            <w:gridSpan w:val="4"/>
            <w:vAlign w:val="center"/>
            <w:hideMark/>
          </w:tcPr>
          <w:p w14:paraId="24B4F7B0" w14:textId="77777777" w:rsidR="00E87FDE" w:rsidRPr="00ED0BCC" w:rsidRDefault="00E87FDE" w:rsidP="00E87FDE">
            <w:pPr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</w:p>
        </w:tc>
      </w:tr>
      <w:tr w:rsidR="00E87FDE" w:rsidRPr="00ED0BCC" w14:paraId="28A4A52D" w14:textId="77777777" w:rsidTr="00E87FDE">
        <w:trPr>
          <w:tblCellSpacing w:w="15" w:type="dxa"/>
        </w:trPr>
        <w:tc>
          <w:tcPr>
            <w:tcW w:w="1929" w:type="dxa"/>
            <w:vAlign w:val="center"/>
          </w:tcPr>
          <w:p w14:paraId="7F5A1315" w14:textId="77777777" w:rsidR="00E87FDE" w:rsidRPr="005A57E1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  <w:vAlign w:val="center"/>
          </w:tcPr>
          <w:p w14:paraId="3D9B1586" w14:textId="77777777" w:rsidR="00E87FDE" w:rsidRPr="00ED0BCC" w:rsidRDefault="00E87FDE" w:rsidP="00E87FDE">
            <w:pPr>
              <w:rPr>
                <w:rFonts w:ascii="Calibri" w:eastAsia="Calibri" w:hAnsi="Calibri"/>
                <w:color w:val="000000"/>
                <w:lang w:eastAsia="en-US"/>
              </w:rPr>
            </w:pPr>
          </w:p>
        </w:tc>
        <w:tc>
          <w:tcPr>
            <w:tcW w:w="953" w:type="dxa"/>
            <w:vAlign w:val="center"/>
          </w:tcPr>
          <w:p w14:paraId="01958A21" w14:textId="77777777" w:rsidR="00E87FDE" w:rsidRPr="00ED0BCC" w:rsidRDefault="00E87FDE" w:rsidP="00E87FDE">
            <w:pPr>
              <w:rPr>
                <w:rFonts w:ascii="Calibri" w:eastAsia="Calibri" w:hAnsi="Calibri"/>
                <w:color w:val="000000"/>
                <w:lang w:eastAsia="en-US"/>
              </w:rPr>
            </w:pPr>
          </w:p>
        </w:tc>
        <w:tc>
          <w:tcPr>
            <w:tcW w:w="5306" w:type="dxa"/>
            <w:vAlign w:val="center"/>
          </w:tcPr>
          <w:p w14:paraId="60E0BC4C" w14:textId="77777777" w:rsidR="00E87FDE" w:rsidRPr="00ED0BCC" w:rsidRDefault="00E87FDE" w:rsidP="00E87FDE">
            <w:pPr>
              <w:rPr>
                <w:rFonts w:ascii="Calibri" w:eastAsia="Calibri" w:hAnsi="Calibri"/>
                <w:color w:val="000000"/>
                <w:lang w:eastAsia="en-US"/>
              </w:rPr>
            </w:pPr>
          </w:p>
        </w:tc>
      </w:tr>
      <w:tr w:rsidR="00E87FDE" w:rsidRPr="00963911" w14:paraId="0BB71350" w14:textId="77777777" w:rsidTr="00E87FDE">
        <w:trPr>
          <w:tblHeader/>
          <w:tblCellSpacing w:w="15" w:type="dxa"/>
        </w:trPr>
        <w:tc>
          <w:tcPr>
            <w:tcW w:w="1929" w:type="dxa"/>
            <w:vAlign w:val="center"/>
            <w:hideMark/>
          </w:tcPr>
          <w:p w14:paraId="4F616E10" w14:textId="77777777" w:rsidR="00E87FDE" w:rsidRPr="00963911" w:rsidRDefault="00E87FDE" w:rsidP="00E87FDE">
            <w:pPr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96391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Neo</w:t>
            </w:r>
            <w:r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bavez</w:t>
            </w:r>
            <w:r w:rsidRPr="0096391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ni kolačići</w:t>
            </w:r>
          </w:p>
        </w:tc>
        <w:tc>
          <w:tcPr>
            <w:tcW w:w="921" w:type="dxa"/>
            <w:vAlign w:val="center"/>
            <w:hideMark/>
          </w:tcPr>
          <w:p w14:paraId="67C836EC" w14:textId="77777777" w:rsidR="00E87FDE" w:rsidRPr="00963911" w:rsidRDefault="00E87FDE" w:rsidP="00E87FDE">
            <w:pPr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96391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Tip</w:t>
            </w:r>
          </w:p>
        </w:tc>
        <w:tc>
          <w:tcPr>
            <w:tcW w:w="953" w:type="dxa"/>
            <w:vAlign w:val="center"/>
            <w:hideMark/>
          </w:tcPr>
          <w:p w14:paraId="06EFF725" w14:textId="77777777" w:rsidR="00E87FDE" w:rsidRPr="00963911" w:rsidRDefault="00E87FDE" w:rsidP="00E87FDE">
            <w:pPr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96391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Trajanje</w:t>
            </w:r>
          </w:p>
        </w:tc>
        <w:tc>
          <w:tcPr>
            <w:tcW w:w="5306" w:type="dxa"/>
            <w:vAlign w:val="center"/>
            <w:hideMark/>
          </w:tcPr>
          <w:p w14:paraId="3EE90023" w14:textId="77777777" w:rsidR="00E87FDE" w:rsidRPr="00963911" w:rsidRDefault="00E87FDE" w:rsidP="00E87FDE">
            <w:pPr>
              <w:rPr>
                <w:rFonts w:ascii="Calibri" w:eastAsia="Calibri" w:hAnsi="Calibri"/>
                <w:b/>
                <w:bCs/>
                <w:color w:val="000000"/>
                <w:lang w:eastAsia="en-US"/>
              </w:rPr>
            </w:pPr>
            <w:r w:rsidRPr="00963911">
              <w:rPr>
                <w:rFonts w:ascii="Calibri" w:eastAsia="Calibri" w:hAnsi="Calibri"/>
                <w:b/>
                <w:bCs/>
                <w:color w:val="000000"/>
                <w:lang w:eastAsia="en-US"/>
              </w:rPr>
              <w:t>Opis</w:t>
            </w:r>
          </w:p>
        </w:tc>
      </w:tr>
      <w:tr w:rsidR="00E87FDE" w:rsidRPr="00ED0BCC" w14:paraId="1E73AD04" w14:textId="77777777" w:rsidTr="00E87FDE">
        <w:trPr>
          <w:tblCellSpacing w:w="15" w:type="dxa"/>
        </w:trPr>
        <w:tc>
          <w:tcPr>
            <w:tcW w:w="1929" w:type="dxa"/>
            <w:vAlign w:val="center"/>
            <w:hideMark/>
          </w:tcPr>
          <w:p w14:paraId="096C9A50" w14:textId="2CEA71C1" w:rsidR="00E87FDE" w:rsidRPr="009E6489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9E6489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_ga</w:t>
            </w:r>
          </w:p>
        </w:tc>
        <w:tc>
          <w:tcPr>
            <w:tcW w:w="921" w:type="dxa"/>
            <w:vAlign w:val="center"/>
            <w:hideMark/>
          </w:tcPr>
          <w:p w14:paraId="2668B605" w14:textId="50FCBBC6" w:rsidR="00E87FDE" w:rsidRPr="009E6489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stalni</w:t>
            </w:r>
          </w:p>
        </w:tc>
        <w:tc>
          <w:tcPr>
            <w:tcW w:w="953" w:type="dxa"/>
            <w:vAlign w:val="center"/>
            <w:hideMark/>
          </w:tcPr>
          <w:p w14:paraId="1A1BB82F" w14:textId="7D36FFF2" w:rsidR="00E87FDE" w:rsidRPr="009E6489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9E6489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2 godine</w:t>
            </w:r>
          </w:p>
        </w:tc>
        <w:tc>
          <w:tcPr>
            <w:tcW w:w="5306" w:type="dxa"/>
            <w:vAlign w:val="center"/>
            <w:hideMark/>
          </w:tcPr>
          <w:p w14:paraId="347598CD" w14:textId="795A863A" w:rsidR="00E87FDE" w:rsidRPr="009E6489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9E6489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Google Analytics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, za identifikaciju ko</w:t>
            </w:r>
            <w:r w:rsidRPr="009E6489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risnika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i statistike posjeta</w:t>
            </w:r>
          </w:p>
        </w:tc>
      </w:tr>
      <w:tr w:rsidR="00E87FDE" w:rsidRPr="00ED0BCC" w14:paraId="5550D0A6" w14:textId="77777777" w:rsidTr="00E87FDE">
        <w:trPr>
          <w:tblCellSpacing w:w="15" w:type="dxa"/>
        </w:trPr>
        <w:tc>
          <w:tcPr>
            <w:tcW w:w="1929" w:type="dxa"/>
            <w:vAlign w:val="center"/>
            <w:hideMark/>
          </w:tcPr>
          <w:p w14:paraId="56C1434D" w14:textId="20DC6964" w:rsidR="00E87FDE" w:rsidRPr="009E6489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9E6489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_ga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921" w:type="dxa"/>
            <w:vAlign w:val="center"/>
            <w:hideMark/>
          </w:tcPr>
          <w:p w14:paraId="4F3FBA70" w14:textId="311512FE" w:rsidR="00E87FDE" w:rsidRPr="009E6489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privremeni</w:t>
            </w:r>
          </w:p>
        </w:tc>
        <w:tc>
          <w:tcPr>
            <w:tcW w:w="953" w:type="dxa"/>
            <w:vAlign w:val="center"/>
            <w:hideMark/>
          </w:tcPr>
          <w:p w14:paraId="5AE02FE1" w14:textId="77B2D51F" w:rsidR="00E87FDE" w:rsidRPr="009E6489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1</w:t>
            </w:r>
            <w:r w:rsidRPr="009E6489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dan</w:t>
            </w:r>
          </w:p>
        </w:tc>
        <w:tc>
          <w:tcPr>
            <w:tcW w:w="5306" w:type="dxa"/>
            <w:vAlign w:val="center"/>
            <w:hideMark/>
          </w:tcPr>
          <w:p w14:paraId="6599B8BB" w14:textId="3B11CAAC" w:rsidR="00E87FDE" w:rsidRPr="009E6489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9E6489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Google Analytics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, za upravljanje količinom zahtjeva</w:t>
            </w:r>
          </w:p>
        </w:tc>
      </w:tr>
      <w:tr w:rsidR="00E87FDE" w:rsidRPr="00ED0BCC" w14:paraId="477CA54D" w14:textId="77777777" w:rsidTr="00E87FDE">
        <w:trPr>
          <w:tblCellSpacing w:w="15" w:type="dxa"/>
        </w:trPr>
        <w:tc>
          <w:tcPr>
            <w:tcW w:w="1929" w:type="dxa"/>
            <w:vAlign w:val="center"/>
          </w:tcPr>
          <w:p w14:paraId="74ED7EEE" w14:textId="44EF56F1" w:rsidR="00E87FDE" w:rsidRPr="009E6489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9E6489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_g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id</w:t>
            </w:r>
          </w:p>
        </w:tc>
        <w:tc>
          <w:tcPr>
            <w:tcW w:w="921" w:type="dxa"/>
            <w:vAlign w:val="center"/>
          </w:tcPr>
          <w:p w14:paraId="562B65CC" w14:textId="0F4FA329" w:rsidR="00E87FDE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privremeni</w:t>
            </w:r>
          </w:p>
        </w:tc>
        <w:tc>
          <w:tcPr>
            <w:tcW w:w="953" w:type="dxa"/>
            <w:vAlign w:val="center"/>
          </w:tcPr>
          <w:p w14:paraId="59ED2E55" w14:textId="19DF5587" w:rsidR="00E87FDE" w:rsidRPr="009E6489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1</w:t>
            </w:r>
            <w:r w:rsidRPr="009E6489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dan</w:t>
            </w:r>
          </w:p>
        </w:tc>
        <w:tc>
          <w:tcPr>
            <w:tcW w:w="5306" w:type="dxa"/>
            <w:vAlign w:val="center"/>
          </w:tcPr>
          <w:p w14:paraId="7B1749F1" w14:textId="6E72BC95" w:rsidR="00E87FDE" w:rsidRPr="009E6489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9E6489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Google Analytics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, za statistike posjeta i praćenje korištenja web stranice</w:t>
            </w:r>
          </w:p>
        </w:tc>
      </w:tr>
      <w:tr w:rsidR="00E87FDE" w:rsidRPr="00ED0BCC" w14:paraId="60506663" w14:textId="77777777" w:rsidTr="00E87FDE">
        <w:trPr>
          <w:tblCellSpacing w:w="15" w:type="dxa"/>
        </w:trPr>
        <w:tc>
          <w:tcPr>
            <w:tcW w:w="1929" w:type="dxa"/>
            <w:vAlign w:val="center"/>
          </w:tcPr>
          <w:p w14:paraId="73552001" w14:textId="7E917672" w:rsidR="00E87FDE" w:rsidRPr="009E6489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collect</w:t>
            </w:r>
          </w:p>
        </w:tc>
        <w:tc>
          <w:tcPr>
            <w:tcW w:w="921" w:type="dxa"/>
            <w:vAlign w:val="center"/>
          </w:tcPr>
          <w:p w14:paraId="23B9C5E5" w14:textId="5F2028C0" w:rsidR="00E87FDE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privremeni</w:t>
            </w:r>
          </w:p>
        </w:tc>
        <w:tc>
          <w:tcPr>
            <w:tcW w:w="953" w:type="dxa"/>
            <w:vAlign w:val="center"/>
          </w:tcPr>
          <w:p w14:paraId="28E99BAA" w14:textId="79914595" w:rsidR="00E87FDE" w:rsidRPr="009E6489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sesijski</w:t>
            </w:r>
          </w:p>
        </w:tc>
        <w:tc>
          <w:tcPr>
            <w:tcW w:w="5306" w:type="dxa"/>
            <w:vAlign w:val="center"/>
          </w:tcPr>
          <w:p w14:paraId="25058873" w14:textId="053C5C24" w:rsidR="00E87FDE" w:rsidRPr="009E6489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9E6489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Google Analytics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,</w:t>
            </w:r>
            <w:r w:rsidRPr="009E6489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za praćenje ponašanja posjetitelja web stranice</w:t>
            </w:r>
          </w:p>
        </w:tc>
      </w:tr>
      <w:tr w:rsidR="00E87FDE" w:rsidRPr="00ED0BCC" w14:paraId="77AF4347" w14:textId="77777777" w:rsidTr="00E87FDE">
        <w:trPr>
          <w:tblCellSpacing w:w="15" w:type="dxa"/>
        </w:trPr>
        <w:tc>
          <w:tcPr>
            <w:tcW w:w="1929" w:type="dxa"/>
            <w:vAlign w:val="center"/>
          </w:tcPr>
          <w:p w14:paraId="0774D02A" w14:textId="22F23D66" w:rsidR="00E87FDE" w:rsidRPr="009E6489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IDE</w:t>
            </w:r>
          </w:p>
        </w:tc>
        <w:tc>
          <w:tcPr>
            <w:tcW w:w="921" w:type="dxa"/>
            <w:vAlign w:val="center"/>
          </w:tcPr>
          <w:p w14:paraId="276299D3" w14:textId="1C030844" w:rsidR="00E87FDE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stalni</w:t>
            </w:r>
          </w:p>
        </w:tc>
        <w:tc>
          <w:tcPr>
            <w:tcW w:w="953" w:type="dxa"/>
            <w:vAlign w:val="center"/>
          </w:tcPr>
          <w:p w14:paraId="0CB400D5" w14:textId="4B23CE28" w:rsidR="00E87FDE" w:rsidRPr="009E6489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1 godina</w:t>
            </w:r>
          </w:p>
        </w:tc>
        <w:tc>
          <w:tcPr>
            <w:tcW w:w="5306" w:type="dxa"/>
            <w:vAlign w:val="center"/>
          </w:tcPr>
          <w:p w14:paraId="7090A24C" w14:textId="78962FE8" w:rsidR="00E87FDE" w:rsidRPr="009E6489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Google DoubleClick, praćenje aktivnosti posjetitelja web stranice</w:t>
            </w:r>
          </w:p>
        </w:tc>
      </w:tr>
      <w:tr w:rsidR="00E87FDE" w:rsidRPr="00ED0BCC" w14:paraId="040FFEDF" w14:textId="77777777" w:rsidTr="00E87FDE">
        <w:trPr>
          <w:tblCellSpacing w:w="15" w:type="dxa"/>
        </w:trPr>
        <w:tc>
          <w:tcPr>
            <w:tcW w:w="1929" w:type="dxa"/>
            <w:vAlign w:val="center"/>
          </w:tcPr>
          <w:p w14:paraId="57D252F0" w14:textId="41CF4D27" w:rsidR="00E87FDE" w:rsidRPr="009E6489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8E490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VISITOR_INFO1_LIVE</w:t>
            </w:r>
          </w:p>
        </w:tc>
        <w:tc>
          <w:tcPr>
            <w:tcW w:w="921" w:type="dxa"/>
            <w:vAlign w:val="center"/>
          </w:tcPr>
          <w:p w14:paraId="3AC4B434" w14:textId="7B566964" w:rsidR="00E87FDE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stalni</w:t>
            </w:r>
          </w:p>
        </w:tc>
        <w:tc>
          <w:tcPr>
            <w:tcW w:w="953" w:type="dxa"/>
            <w:vAlign w:val="center"/>
          </w:tcPr>
          <w:p w14:paraId="274201C3" w14:textId="3BF510C2" w:rsidR="00E87FDE" w:rsidRPr="009E6489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179 dana</w:t>
            </w:r>
          </w:p>
        </w:tc>
        <w:tc>
          <w:tcPr>
            <w:tcW w:w="5306" w:type="dxa"/>
            <w:vAlign w:val="center"/>
          </w:tcPr>
          <w:p w14:paraId="2A4A6BA2" w14:textId="7C04EF14" w:rsidR="00E87FDE" w:rsidRPr="009E6489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YouTube, procjena brzine pristupa posjetitelja web stranice</w:t>
            </w:r>
          </w:p>
        </w:tc>
      </w:tr>
      <w:tr w:rsidR="00E87FDE" w:rsidRPr="00ED0BCC" w14:paraId="5B679BAD" w14:textId="77777777" w:rsidTr="00E87FDE">
        <w:trPr>
          <w:tblCellSpacing w:w="15" w:type="dxa"/>
        </w:trPr>
        <w:tc>
          <w:tcPr>
            <w:tcW w:w="1929" w:type="dxa"/>
            <w:vAlign w:val="center"/>
          </w:tcPr>
          <w:p w14:paraId="74B15C64" w14:textId="6098F38D" w:rsidR="00E87FDE" w:rsidRPr="009E6489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YSC</w:t>
            </w:r>
          </w:p>
        </w:tc>
        <w:tc>
          <w:tcPr>
            <w:tcW w:w="921" w:type="dxa"/>
            <w:vAlign w:val="center"/>
          </w:tcPr>
          <w:p w14:paraId="53326F0C" w14:textId="2D206752" w:rsidR="00E87FDE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privremeni</w:t>
            </w:r>
          </w:p>
        </w:tc>
        <w:tc>
          <w:tcPr>
            <w:tcW w:w="953" w:type="dxa"/>
            <w:vAlign w:val="center"/>
          </w:tcPr>
          <w:p w14:paraId="50DB0FFA" w14:textId="51839175" w:rsidR="00E87FDE" w:rsidRPr="009E6489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sesijski</w:t>
            </w:r>
          </w:p>
        </w:tc>
        <w:tc>
          <w:tcPr>
            <w:tcW w:w="5306" w:type="dxa"/>
            <w:vAlign w:val="center"/>
          </w:tcPr>
          <w:p w14:paraId="7F00C3E1" w14:textId="12C00ADF" w:rsidR="00E87FDE" w:rsidRPr="009E6489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YouTube, za identifikaciju ko</w:t>
            </w:r>
            <w:r w:rsidRPr="009E6489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risnika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i statistike posjeta</w:t>
            </w:r>
          </w:p>
        </w:tc>
      </w:tr>
      <w:tr w:rsidR="00E87FDE" w:rsidRPr="00ED0BCC" w14:paraId="03DCDF88" w14:textId="77777777" w:rsidTr="00E87FDE">
        <w:trPr>
          <w:tblCellSpacing w:w="15" w:type="dxa"/>
        </w:trPr>
        <w:tc>
          <w:tcPr>
            <w:tcW w:w="1929" w:type="dxa"/>
            <w:vAlign w:val="center"/>
          </w:tcPr>
          <w:p w14:paraId="5620AA89" w14:textId="30F3C77D" w:rsidR="00E87FDE" w:rsidRPr="009E6489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8E490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yt-remote-cast-available</w:t>
            </w:r>
          </w:p>
        </w:tc>
        <w:tc>
          <w:tcPr>
            <w:tcW w:w="921" w:type="dxa"/>
            <w:vAlign w:val="center"/>
          </w:tcPr>
          <w:p w14:paraId="3E3B1E5D" w14:textId="54B4F32C" w:rsidR="00E87FDE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privremeni</w:t>
            </w:r>
          </w:p>
        </w:tc>
        <w:tc>
          <w:tcPr>
            <w:tcW w:w="953" w:type="dxa"/>
            <w:vAlign w:val="center"/>
          </w:tcPr>
          <w:p w14:paraId="7D08B265" w14:textId="4E4BBB19" w:rsidR="00E87FDE" w:rsidRPr="009E6489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sesijski</w:t>
            </w:r>
          </w:p>
        </w:tc>
        <w:tc>
          <w:tcPr>
            <w:tcW w:w="5306" w:type="dxa"/>
            <w:vAlign w:val="center"/>
          </w:tcPr>
          <w:p w14:paraId="51B0BA03" w14:textId="34D7F565" w:rsidR="00E87FDE" w:rsidRPr="009E6489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YouTube, pohrana postavki pregledavanja video zapisa</w:t>
            </w:r>
          </w:p>
        </w:tc>
      </w:tr>
      <w:tr w:rsidR="00E87FDE" w:rsidRPr="00ED0BCC" w14:paraId="5B8336AA" w14:textId="77777777" w:rsidTr="00E87FDE">
        <w:trPr>
          <w:tblCellSpacing w:w="15" w:type="dxa"/>
        </w:trPr>
        <w:tc>
          <w:tcPr>
            <w:tcW w:w="1929" w:type="dxa"/>
            <w:vAlign w:val="center"/>
          </w:tcPr>
          <w:p w14:paraId="4B782119" w14:textId="7F0C418D" w:rsidR="00E87FDE" w:rsidRPr="009E6489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8E490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yt-remote-cast-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installed</w:t>
            </w:r>
          </w:p>
        </w:tc>
        <w:tc>
          <w:tcPr>
            <w:tcW w:w="921" w:type="dxa"/>
            <w:vAlign w:val="center"/>
          </w:tcPr>
          <w:p w14:paraId="5A9A9ADD" w14:textId="65AACC81" w:rsidR="00E87FDE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privremeni</w:t>
            </w:r>
          </w:p>
        </w:tc>
        <w:tc>
          <w:tcPr>
            <w:tcW w:w="953" w:type="dxa"/>
            <w:vAlign w:val="center"/>
          </w:tcPr>
          <w:p w14:paraId="783407DE" w14:textId="64744CF3" w:rsidR="00E87FDE" w:rsidRPr="009E6489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sesijski</w:t>
            </w:r>
          </w:p>
        </w:tc>
        <w:tc>
          <w:tcPr>
            <w:tcW w:w="5306" w:type="dxa"/>
            <w:vAlign w:val="center"/>
          </w:tcPr>
          <w:p w14:paraId="7F1ECBF3" w14:textId="5CB8E92E" w:rsidR="00E87FDE" w:rsidRPr="009E6489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YouTube, pohrana postavki pregledavanja video zapisa</w:t>
            </w:r>
          </w:p>
        </w:tc>
      </w:tr>
      <w:tr w:rsidR="00E87FDE" w:rsidRPr="00ED0BCC" w14:paraId="430E4683" w14:textId="77777777" w:rsidTr="00E87FDE">
        <w:trPr>
          <w:tblCellSpacing w:w="15" w:type="dxa"/>
        </w:trPr>
        <w:tc>
          <w:tcPr>
            <w:tcW w:w="1929" w:type="dxa"/>
            <w:vAlign w:val="center"/>
          </w:tcPr>
          <w:p w14:paraId="23785609" w14:textId="128A77B6" w:rsidR="00E87FDE" w:rsidRPr="008E490C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8E490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yt-remote-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connected</w:t>
            </w:r>
            <w:r w:rsidRPr="008E490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devices</w:t>
            </w:r>
          </w:p>
        </w:tc>
        <w:tc>
          <w:tcPr>
            <w:tcW w:w="921" w:type="dxa"/>
            <w:vAlign w:val="center"/>
          </w:tcPr>
          <w:p w14:paraId="5A894F9D" w14:textId="1DC03976" w:rsidR="00E87FDE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stalni</w:t>
            </w:r>
          </w:p>
        </w:tc>
        <w:tc>
          <w:tcPr>
            <w:tcW w:w="953" w:type="dxa"/>
            <w:vAlign w:val="center"/>
          </w:tcPr>
          <w:p w14:paraId="60C02AA7" w14:textId="4D0C2345" w:rsidR="00E87FDE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stalni</w:t>
            </w:r>
          </w:p>
        </w:tc>
        <w:tc>
          <w:tcPr>
            <w:tcW w:w="5306" w:type="dxa"/>
            <w:vAlign w:val="center"/>
          </w:tcPr>
          <w:p w14:paraId="473122BB" w14:textId="47517ADD" w:rsidR="00E87FDE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YouTube, pohrana postavki pregledavanja video zapisa</w:t>
            </w:r>
          </w:p>
        </w:tc>
      </w:tr>
      <w:tr w:rsidR="00E87FDE" w:rsidRPr="00ED0BCC" w14:paraId="4B2BB9A7" w14:textId="77777777" w:rsidTr="00E87FDE">
        <w:trPr>
          <w:tblCellSpacing w:w="15" w:type="dxa"/>
        </w:trPr>
        <w:tc>
          <w:tcPr>
            <w:tcW w:w="1929" w:type="dxa"/>
            <w:vAlign w:val="center"/>
          </w:tcPr>
          <w:p w14:paraId="484C0180" w14:textId="1374B011" w:rsidR="00E87FDE" w:rsidRPr="008E490C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8E490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yt-remote-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device-id</w:t>
            </w:r>
          </w:p>
        </w:tc>
        <w:tc>
          <w:tcPr>
            <w:tcW w:w="921" w:type="dxa"/>
            <w:vAlign w:val="center"/>
          </w:tcPr>
          <w:p w14:paraId="26E26989" w14:textId="182D9CAC" w:rsidR="00E87FDE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stalni</w:t>
            </w:r>
          </w:p>
        </w:tc>
        <w:tc>
          <w:tcPr>
            <w:tcW w:w="953" w:type="dxa"/>
            <w:vAlign w:val="center"/>
          </w:tcPr>
          <w:p w14:paraId="56F78509" w14:textId="28E03912" w:rsidR="00E87FDE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stalni</w:t>
            </w:r>
          </w:p>
        </w:tc>
        <w:tc>
          <w:tcPr>
            <w:tcW w:w="5306" w:type="dxa"/>
            <w:vAlign w:val="center"/>
          </w:tcPr>
          <w:p w14:paraId="70B7830F" w14:textId="3CFA2A90" w:rsidR="00E87FDE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YouTube, pohrana postavki pregledavanja video zapisa</w:t>
            </w:r>
          </w:p>
        </w:tc>
      </w:tr>
      <w:tr w:rsidR="00E87FDE" w:rsidRPr="00ED0BCC" w14:paraId="0581AC23" w14:textId="77777777" w:rsidTr="00E87FDE">
        <w:trPr>
          <w:tblCellSpacing w:w="15" w:type="dxa"/>
        </w:trPr>
        <w:tc>
          <w:tcPr>
            <w:tcW w:w="1929" w:type="dxa"/>
            <w:vAlign w:val="center"/>
          </w:tcPr>
          <w:p w14:paraId="7A703EC0" w14:textId="79D195A3" w:rsidR="00E87FDE" w:rsidRPr="008E490C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8E490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yt-remote-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fast-check-period</w:t>
            </w:r>
          </w:p>
        </w:tc>
        <w:tc>
          <w:tcPr>
            <w:tcW w:w="921" w:type="dxa"/>
            <w:vAlign w:val="center"/>
          </w:tcPr>
          <w:p w14:paraId="3F243852" w14:textId="504A0ACF" w:rsidR="00E87FDE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privremeni</w:t>
            </w:r>
          </w:p>
        </w:tc>
        <w:tc>
          <w:tcPr>
            <w:tcW w:w="953" w:type="dxa"/>
            <w:vAlign w:val="center"/>
          </w:tcPr>
          <w:p w14:paraId="6B918345" w14:textId="438D7B45" w:rsidR="00E87FDE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sesijski</w:t>
            </w:r>
          </w:p>
        </w:tc>
        <w:tc>
          <w:tcPr>
            <w:tcW w:w="5306" w:type="dxa"/>
            <w:vAlign w:val="center"/>
          </w:tcPr>
          <w:p w14:paraId="4865D3F8" w14:textId="0D431D48" w:rsidR="00E87FDE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YouTube, pohrana postavki pregledavanja video zapisa</w:t>
            </w:r>
          </w:p>
        </w:tc>
      </w:tr>
      <w:tr w:rsidR="00E87FDE" w:rsidRPr="00ED0BCC" w14:paraId="176FAEA2" w14:textId="77777777" w:rsidTr="00E87FDE">
        <w:trPr>
          <w:tblCellSpacing w:w="15" w:type="dxa"/>
        </w:trPr>
        <w:tc>
          <w:tcPr>
            <w:tcW w:w="1929" w:type="dxa"/>
            <w:vAlign w:val="center"/>
          </w:tcPr>
          <w:p w14:paraId="31C0E25E" w14:textId="42ABEE66" w:rsidR="00E87FDE" w:rsidRPr="008E490C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8E490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yt-remote-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session-app</w:t>
            </w:r>
          </w:p>
        </w:tc>
        <w:tc>
          <w:tcPr>
            <w:tcW w:w="921" w:type="dxa"/>
            <w:vAlign w:val="center"/>
          </w:tcPr>
          <w:p w14:paraId="4FB90185" w14:textId="66002B7D" w:rsidR="00E87FDE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privremeni</w:t>
            </w:r>
          </w:p>
        </w:tc>
        <w:tc>
          <w:tcPr>
            <w:tcW w:w="953" w:type="dxa"/>
            <w:vAlign w:val="center"/>
          </w:tcPr>
          <w:p w14:paraId="077C2F33" w14:textId="2F9140EA" w:rsidR="00E87FDE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sesijski</w:t>
            </w:r>
          </w:p>
        </w:tc>
        <w:tc>
          <w:tcPr>
            <w:tcW w:w="5306" w:type="dxa"/>
            <w:vAlign w:val="center"/>
          </w:tcPr>
          <w:p w14:paraId="422B6FE0" w14:textId="72741710" w:rsidR="00E87FDE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YouTube, pohrana postavki pregledavanja video zapisa</w:t>
            </w:r>
          </w:p>
        </w:tc>
      </w:tr>
      <w:tr w:rsidR="00E87FDE" w:rsidRPr="00ED0BCC" w14:paraId="3FD15DC0" w14:textId="77777777" w:rsidTr="00E87FDE">
        <w:trPr>
          <w:tblCellSpacing w:w="15" w:type="dxa"/>
        </w:trPr>
        <w:tc>
          <w:tcPr>
            <w:tcW w:w="1929" w:type="dxa"/>
            <w:vAlign w:val="center"/>
          </w:tcPr>
          <w:p w14:paraId="0DDA221C" w14:textId="2790DA08" w:rsidR="00E87FDE" w:rsidRPr="008E490C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8E490C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yt-remote-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session-name</w:t>
            </w:r>
          </w:p>
        </w:tc>
        <w:tc>
          <w:tcPr>
            <w:tcW w:w="921" w:type="dxa"/>
            <w:vAlign w:val="center"/>
          </w:tcPr>
          <w:p w14:paraId="045B52D5" w14:textId="46E5726F" w:rsidR="00E87FDE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privremeni</w:t>
            </w:r>
          </w:p>
        </w:tc>
        <w:tc>
          <w:tcPr>
            <w:tcW w:w="953" w:type="dxa"/>
            <w:vAlign w:val="center"/>
          </w:tcPr>
          <w:p w14:paraId="3E8573DF" w14:textId="6B63F97E" w:rsidR="00E87FDE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sesijski</w:t>
            </w:r>
          </w:p>
        </w:tc>
        <w:tc>
          <w:tcPr>
            <w:tcW w:w="5306" w:type="dxa"/>
            <w:vAlign w:val="center"/>
          </w:tcPr>
          <w:p w14:paraId="20BAF839" w14:textId="75674990" w:rsidR="00E87FDE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YouTube, pohrana postavki pregledavanja video zapisa</w:t>
            </w:r>
          </w:p>
        </w:tc>
      </w:tr>
      <w:tr w:rsidR="00E87FDE" w14:paraId="6147DDC6" w14:textId="77777777" w:rsidTr="00E87FDE">
        <w:trPr>
          <w:tblCellSpacing w:w="15" w:type="dxa"/>
        </w:trPr>
        <w:tc>
          <w:tcPr>
            <w:tcW w:w="1929" w:type="dxa"/>
            <w:vAlign w:val="center"/>
            <w:hideMark/>
          </w:tcPr>
          <w:p w14:paraId="09A0AC30" w14:textId="77777777" w:rsidR="00E87FDE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  <w:vAlign w:val="center"/>
            <w:hideMark/>
          </w:tcPr>
          <w:p w14:paraId="73FA543F" w14:textId="77777777" w:rsidR="00E87FDE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vAlign w:val="center"/>
            <w:hideMark/>
          </w:tcPr>
          <w:p w14:paraId="657EF889" w14:textId="77777777" w:rsidR="00E87FDE" w:rsidRPr="00143DD3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06" w:type="dxa"/>
            <w:vAlign w:val="center"/>
            <w:hideMark/>
          </w:tcPr>
          <w:p w14:paraId="53117F27" w14:textId="77777777" w:rsidR="00E87FDE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FDE" w14:paraId="0D6233EA" w14:textId="77777777" w:rsidTr="00E87FDE">
        <w:trPr>
          <w:tblCellSpacing w:w="15" w:type="dxa"/>
        </w:trPr>
        <w:tc>
          <w:tcPr>
            <w:tcW w:w="1929" w:type="dxa"/>
            <w:vAlign w:val="center"/>
            <w:hideMark/>
          </w:tcPr>
          <w:p w14:paraId="1D13D045" w14:textId="77777777" w:rsidR="00E87FDE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  <w:vAlign w:val="center"/>
            <w:hideMark/>
          </w:tcPr>
          <w:p w14:paraId="1C29AAA7" w14:textId="77777777" w:rsidR="00E87FDE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vAlign w:val="center"/>
            <w:hideMark/>
          </w:tcPr>
          <w:p w14:paraId="05849C5E" w14:textId="77777777" w:rsidR="00E87FDE" w:rsidRPr="00143DD3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06" w:type="dxa"/>
            <w:vAlign w:val="center"/>
            <w:hideMark/>
          </w:tcPr>
          <w:p w14:paraId="4B6F7181" w14:textId="77777777" w:rsidR="00E87FDE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FDE" w14:paraId="43F23C60" w14:textId="77777777" w:rsidTr="00E87FDE">
        <w:trPr>
          <w:tblCellSpacing w:w="15" w:type="dxa"/>
        </w:trPr>
        <w:tc>
          <w:tcPr>
            <w:tcW w:w="1929" w:type="dxa"/>
            <w:vAlign w:val="center"/>
            <w:hideMark/>
          </w:tcPr>
          <w:p w14:paraId="0B6E4784" w14:textId="77777777" w:rsidR="00E87FDE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  <w:vAlign w:val="center"/>
            <w:hideMark/>
          </w:tcPr>
          <w:p w14:paraId="20BA4C93" w14:textId="77777777" w:rsidR="00E87FDE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vAlign w:val="center"/>
            <w:hideMark/>
          </w:tcPr>
          <w:p w14:paraId="26187108" w14:textId="77777777" w:rsidR="00E87FDE" w:rsidRPr="00143DD3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06" w:type="dxa"/>
            <w:vAlign w:val="center"/>
            <w:hideMark/>
          </w:tcPr>
          <w:p w14:paraId="12B4FA47" w14:textId="77777777" w:rsidR="00E87FDE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87FDE" w14:paraId="4AA05AE5" w14:textId="77777777" w:rsidTr="00E87FDE">
        <w:trPr>
          <w:tblCellSpacing w:w="15" w:type="dxa"/>
        </w:trPr>
        <w:tc>
          <w:tcPr>
            <w:tcW w:w="1929" w:type="dxa"/>
            <w:vAlign w:val="center"/>
            <w:hideMark/>
          </w:tcPr>
          <w:p w14:paraId="3F030CC3" w14:textId="77777777" w:rsidR="00E87FDE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  <w:vAlign w:val="center"/>
            <w:hideMark/>
          </w:tcPr>
          <w:p w14:paraId="730D5F2A" w14:textId="77777777" w:rsidR="00E87FDE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vAlign w:val="center"/>
            <w:hideMark/>
          </w:tcPr>
          <w:p w14:paraId="6308D5A7" w14:textId="77777777" w:rsidR="00E87FDE" w:rsidRPr="00143DD3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06" w:type="dxa"/>
            <w:vAlign w:val="center"/>
            <w:hideMark/>
          </w:tcPr>
          <w:p w14:paraId="64F94A32" w14:textId="77777777" w:rsidR="00E87FDE" w:rsidRDefault="00E87FDE" w:rsidP="00E87FDE">
            <w:pP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60D8945" w14:textId="066CFAC4" w:rsidR="00892A3C" w:rsidRDefault="00892A3C" w:rsidP="00F72F81">
      <w:pPr>
        <w:spacing w:after="0"/>
        <w:rPr>
          <w:rFonts w:ascii="Calibri" w:eastAsia="Calibri" w:hAnsi="Calibri"/>
          <w:b/>
          <w:color w:val="000000"/>
          <w:sz w:val="24"/>
          <w:lang w:val="hr-HR" w:eastAsia="en-US"/>
        </w:rPr>
      </w:pPr>
    </w:p>
    <w:p w14:paraId="1DDCF757" w14:textId="410978AE" w:rsidR="00E87FDE" w:rsidRDefault="00E87FDE" w:rsidP="00F72F81">
      <w:pPr>
        <w:spacing w:after="0"/>
        <w:rPr>
          <w:rFonts w:ascii="Calibri" w:eastAsia="Calibri" w:hAnsi="Calibri"/>
          <w:b/>
          <w:color w:val="000000"/>
          <w:sz w:val="24"/>
          <w:lang w:val="hr-HR" w:eastAsia="en-US"/>
        </w:rPr>
      </w:pPr>
    </w:p>
    <w:p w14:paraId="23678E45" w14:textId="56C9A57D" w:rsidR="00E87FDE" w:rsidRDefault="00E87FDE" w:rsidP="00F72F81">
      <w:pPr>
        <w:spacing w:after="0"/>
        <w:rPr>
          <w:rFonts w:ascii="Calibri" w:eastAsia="Calibri" w:hAnsi="Calibri"/>
          <w:b/>
          <w:color w:val="000000"/>
          <w:sz w:val="24"/>
          <w:lang w:val="hr-HR" w:eastAsia="en-US"/>
        </w:rPr>
      </w:pPr>
    </w:p>
    <w:p w14:paraId="10DE7DA3" w14:textId="428685CB" w:rsidR="00E87FDE" w:rsidRDefault="00E87FDE" w:rsidP="00F72F81">
      <w:pPr>
        <w:spacing w:after="0"/>
        <w:rPr>
          <w:rFonts w:ascii="Calibri" w:eastAsia="Calibri" w:hAnsi="Calibri"/>
          <w:b/>
          <w:color w:val="000000"/>
          <w:sz w:val="24"/>
          <w:lang w:val="hr-HR" w:eastAsia="en-US"/>
        </w:rPr>
      </w:pPr>
    </w:p>
    <w:p w14:paraId="3DC7A3B3" w14:textId="2EDFD389" w:rsidR="00E87FDE" w:rsidRDefault="00E87FDE" w:rsidP="00F72F81">
      <w:pPr>
        <w:spacing w:after="0"/>
        <w:rPr>
          <w:rFonts w:ascii="Calibri" w:eastAsia="Calibri" w:hAnsi="Calibri"/>
          <w:b/>
          <w:color w:val="000000"/>
          <w:sz w:val="24"/>
          <w:lang w:val="hr-HR" w:eastAsia="en-US"/>
        </w:rPr>
      </w:pPr>
    </w:p>
    <w:p w14:paraId="24B2A43A" w14:textId="77777777" w:rsidR="004920ED" w:rsidRPr="004920ED" w:rsidRDefault="004920ED" w:rsidP="00F72F81">
      <w:pPr>
        <w:spacing w:after="0"/>
        <w:rPr>
          <w:rFonts w:ascii="Calibri" w:eastAsia="Calibri" w:hAnsi="Calibri"/>
          <w:b/>
          <w:color w:val="000000"/>
          <w:sz w:val="24"/>
          <w:lang w:val="hr-HR" w:eastAsia="en-US"/>
        </w:rPr>
      </w:pPr>
      <w:r w:rsidRPr="004920ED">
        <w:rPr>
          <w:rFonts w:ascii="Calibri" w:eastAsia="Calibri" w:hAnsi="Calibri"/>
          <w:b/>
          <w:color w:val="000000"/>
          <w:sz w:val="24"/>
          <w:lang w:val="hr-HR" w:eastAsia="en-US"/>
        </w:rPr>
        <w:t>VAŠA PRAVA</w:t>
      </w:r>
    </w:p>
    <w:p w14:paraId="74531D68" w14:textId="77777777" w:rsidR="004920ED" w:rsidRPr="004920ED" w:rsidRDefault="004920ED" w:rsidP="00F72F81">
      <w:pPr>
        <w:spacing w:after="0"/>
        <w:rPr>
          <w:rFonts w:ascii="Calibri" w:eastAsia="Calibri" w:hAnsi="Calibri"/>
          <w:color w:val="000000"/>
          <w:lang w:val="hr-HR" w:eastAsia="en-US"/>
        </w:rPr>
      </w:pPr>
    </w:p>
    <w:p w14:paraId="339C24E7" w14:textId="77777777" w:rsidR="004920ED" w:rsidRPr="004920ED" w:rsidRDefault="004920ED" w:rsidP="00F72F81">
      <w:pPr>
        <w:spacing w:after="0"/>
        <w:rPr>
          <w:rFonts w:ascii="Calibri" w:eastAsia="Calibri" w:hAnsi="Calibri"/>
          <w:color w:val="000000"/>
          <w:lang w:val="hr-HR" w:eastAsia="en-US"/>
        </w:rPr>
      </w:pPr>
      <w:r w:rsidRPr="004920ED">
        <w:rPr>
          <w:rFonts w:ascii="Calibri" w:eastAsia="Calibri" w:hAnsi="Calibri"/>
          <w:color w:val="000000"/>
          <w:lang w:val="hr-HR" w:eastAsia="en-US"/>
        </w:rPr>
        <w:t>U bilo kojem trenutku slobodni ste nas kontaktirati u svrhu:</w:t>
      </w:r>
    </w:p>
    <w:p w14:paraId="08409101" w14:textId="77777777" w:rsidR="004920ED" w:rsidRPr="004920ED" w:rsidRDefault="004920ED" w:rsidP="00F72F81">
      <w:pPr>
        <w:spacing w:after="0"/>
        <w:rPr>
          <w:rFonts w:ascii="Calibri" w:eastAsia="Calibri" w:hAnsi="Calibri"/>
          <w:color w:val="000000"/>
          <w:lang w:val="hr-HR" w:eastAsia="en-US"/>
        </w:rPr>
      </w:pPr>
    </w:p>
    <w:p w14:paraId="30079A19" w14:textId="5A9A0880" w:rsidR="004920ED" w:rsidRPr="004920ED" w:rsidRDefault="004920ED" w:rsidP="00F72F81">
      <w:pPr>
        <w:numPr>
          <w:ilvl w:val="0"/>
          <w:numId w:val="17"/>
        </w:numPr>
        <w:spacing w:after="0"/>
        <w:contextualSpacing/>
        <w:rPr>
          <w:rFonts w:ascii="Calibri" w:eastAsia="Calibri" w:hAnsi="Calibri"/>
          <w:color w:val="000000"/>
          <w:lang w:val="hr-HR" w:eastAsia="en-US"/>
        </w:rPr>
      </w:pPr>
      <w:r w:rsidRPr="004920ED">
        <w:rPr>
          <w:rFonts w:ascii="Calibri" w:eastAsia="Calibri" w:hAnsi="Calibri"/>
          <w:color w:val="000000"/>
          <w:lang w:val="hr-HR" w:eastAsia="en-US"/>
        </w:rPr>
        <w:t xml:space="preserve">PRISTUPA svim osobnim podacima koje je </w:t>
      </w:r>
      <w:r w:rsidR="001376B9">
        <w:rPr>
          <w:rFonts w:ascii="Calibri" w:eastAsia="Calibri" w:hAnsi="Calibri"/>
          <w:lang w:val="hr-HR" w:eastAsia="en-US"/>
        </w:rPr>
        <w:t xml:space="preserve">Općina </w:t>
      </w:r>
      <w:r w:rsidR="00DA11D8">
        <w:rPr>
          <w:rFonts w:ascii="Calibri" w:eastAsia="Calibri" w:hAnsi="Calibri"/>
          <w:lang w:val="hr-HR" w:eastAsia="en-US"/>
        </w:rPr>
        <w:t>Vidovec</w:t>
      </w:r>
      <w:r w:rsidRPr="004920ED">
        <w:rPr>
          <w:rFonts w:ascii="Calibri" w:eastAsia="Calibri" w:hAnsi="Calibri"/>
          <w:color w:val="000000"/>
          <w:lang w:val="hr-HR" w:eastAsia="en-US"/>
        </w:rPr>
        <w:t xml:space="preserve"> prikupi</w:t>
      </w:r>
      <w:r w:rsidR="00E055F0">
        <w:rPr>
          <w:rFonts w:ascii="Calibri" w:eastAsia="Calibri" w:hAnsi="Calibri"/>
          <w:color w:val="000000"/>
          <w:lang w:val="hr-HR" w:eastAsia="en-US"/>
        </w:rPr>
        <w:t>la</w:t>
      </w:r>
      <w:r w:rsidRPr="004920ED">
        <w:rPr>
          <w:rFonts w:ascii="Calibri" w:eastAsia="Calibri" w:hAnsi="Calibri"/>
          <w:color w:val="000000"/>
          <w:lang w:val="hr-HR" w:eastAsia="en-US"/>
        </w:rPr>
        <w:t xml:space="preserve"> o vama,</w:t>
      </w:r>
    </w:p>
    <w:p w14:paraId="2EAF768B" w14:textId="0D7F6058" w:rsidR="004920ED" w:rsidRPr="004920ED" w:rsidRDefault="004920ED" w:rsidP="00F72F81">
      <w:pPr>
        <w:numPr>
          <w:ilvl w:val="0"/>
          <w:numId w:val="17"/>
        </w:numPr>
        <w:spacing w:after="0"/>
        <w:contextualSpacing/>
        <w:rPr>
          <w:rFonts w:ascii="Calibri" w:eastAsia="Calibri" w:hAnsi="Calibri"/>
          <w:color w:val="000000"/>
          <w:lang w:val="hr-HR" w:eastAsia="en-US"/>
        </w:rPr>
      </w:pPr>
      <w:r w:rsidRPr="004920ED">
        <w:rPr>
          <w:rFonts w:ascii="Calibri" w:eastAsia="Calibri" w:hAnsi="Calibri"/>
          <w:color w:val="000000"/>
          <w:lang w:val="hr-HR" w:eastAsia="en-US"/>
        </w:rPr>
        <w:t xml:space="preserve">ISPRAVLJANJA osobnih podataka koje </w:t>
      </w:r>
      <w:r w:rsidR="001376B9">
        <w:rPr>
          <w:rFonts w:ascii="Calibri" w:eastAsia="Calibri" w:hAnsi="Calibri"/>
          <w:lang w:val="hr-HR" w:eastAsia="en-US"/>
        </w:rPr>
        <w:t xml:space="preserve">Općina </w:t>
      </w:r>
      <w:r w:rsidR="00DA11D8">
        <w:rPr>
          <w:rFonts w:ascii="Calibri" w:eastAsia="Calibri" w:hAnsi="Calibri"/>
          <w:lang w:val="hr-HR" w:eastAsia="en-US"/>
        </w:rPr>
        <w:t>Vidovec</w:t>
      </w:r>
      <w:r w:rsidRPr="004920ED">
        <w:rPr>
          <w:rFonts w:ascii="Calibri" w:eastAsia="Calibri" w:hAnsi="Calibri"/>
          <w:color w:val="000000"/>
          <w:lang w:val="hr-HR" w:eastAsia="en-US"/>
        </w:rPr>
        <w:t xml:space="preserve"> ima o vama,</w:t>
      </w:r>
    </w:p>
    <w:p w14:paraId="1C637496" w14:textId="0FF6E89F" w:rsidR="004920ED" w:rsidRPr="004920ED" w:rsidRDefault="004920ED" w:rsidP="00F72F81">
      <w:pPr>
        <w:numPr>
          <w:ilvl w:val="0"/>
          <w:numId w:val="17"/>
        </w:numPr>
        <w:spacing w:after="0"/>
        <w:contextualSpacing/>
        <w:rPr>
          <w:rFonts w:ascii="Calibri" w:eastAsia="Calibri" w:hAnsi="Calibri"/>
          <w:color w:val="000000"/>
          <w:lang w:val="hr-HR" w:eastAsia="en-US"/>
        </w:rPr>
      </w:pPr>
      <w:r w:rsidRPr="004920ED">
        <w:rPr>
          <w:rFonts w:ascii="Calibri" w:eastAsia="Calibri" w:hAnsi="Calibri"/>
          <w:color w:val="000000"/>
          <w:lang w:val="hr-HR" w:eastAsia="en-US"/>
        </w:rPr>
        <w:t xml:space="preserve">BRISANJA osobnih podataka koje je </w:t>
      </w:r>
      <w:r w:rsidR="001376B9">
        <w:rPr>
          <w:rFonts w:ascii="Calibri" w:eastAsia="Calibri" w:hAnsi="Calibri"/>
          <w:color w:val="000000"/>
          <w:lang w:val="hr-HR" w:eastAsia="en-US"/>
        </w:rPr>
        <w:t xml:space="preserve">Općina </w:t>
      </w:r>
      <w:r w:rsidR="00DA11D8">
        <w:rPr>
          <w:rFonts w:ascii="Calibri" w:eastAsia="Calibri" w:hAnsi="Calibri"/>
          <w:color w:val="000000"/>
          <w:lang w:val="hr-HR" w:eastAsia="en-US"/>
        </w:rPr>
        <w:t>Vidovec</w:t>
      </w:r>
      <w:r w:rsidRPr="004920ED">
        <w:rPr>
          <w:rFonts w:ascii="Calibri" w:eastAsia="Calibri" w:hAnsi="Calibri"/>
          <w:color w:val="000000"/>
          <w:lang w:val="hr-HR" w:eastAsia="en-US"/>
        </w:rPr>
        <w:t xml:space="preserve"> prikupi</w:t>
      </w:r>
      <w:r w:rsidR="00E055F0">
        <w:rPr>
          <w:rFonts w:ascii="Calibri" w:eastAsia="Calibri" w:hAnsi="Calibri"/>
          <w:color w:val="000000"/>
          <w:lang w:val="hr-HR" w:eastAsia="en-US"/>
        </w:rPr>
        <w:t>la</w:t>
      </w:r>
      <w:r w:rsidRPr="004920ED">
        <w:rPr>
          <w:rFonts w:ascii="Calibri" w:eastAsia="Calibri" w:hAnsi="Calibri"/>
          <w:color w:val="000000"/>
          <w:lang w:val="hr-HR" w:eastAsia="en-US"/>
        </w:rPr>
        <w:t xml:space="preserve"> o vama,</w:t>
      </w:r>
    </w:p>
    <w:p w14:paraId="2E7C59E9" w14:textId="4E6F1E7C" w:rsidR="004920ED" w:rsidRPr="004920ED" w:rsidRDefault="004920ED" w:rsidP="00F72F81">
      <w:pPr>
        <w:numPr>
          <w:ilvl w:val="0"/>
          <w:numId w:val="17"/>
        </w:numPr>
        <w:spacing w:after="0"/>
        <w:contextualSpacing/>
        <w:rPr>
          <w:rFonts w:ascii="Calibri" w:eastAsia="Calibri" w:hAnsi="Calibri"/>
          <w:color w:val="000000"/>
          <w:lang w:val="hr-HR" w:eastAsia="en-US"/>
        </w:rPr>
      </w:pPr>
      <w:r w:rsidRPr="004920ED">
        <w:rPr>
          <w:rFonts w:ascii="Calibri" w:eastAsia="Calibri" w:hAnsi="Calibri"/>
          <w:color w:val="000000"/>
          <w:lang w:val="hr-HR" w:eastAsia="en-US"/>
        </w:rPr>
        <w:t>OGRANIČAVANJA obrade vaših osobnih podataka</w:t>
      </w:r>
      <w:r w:rsidR="00E45F69">
        <w:rPr>
          <w:rFonts w:ascii="Calibri" w:eastAsia="Calibri" w:hAnsi="Calibri"/>
          <w:color w:val="000000"/>
          <w:lang w:val="hr-HR" w:eastAsia="en-US"/>
        </w:rPr>
        <w:t xml:space="preserve"> od strane </w:t>
      </w:r>
      <w:r w:rsidR="001376B9">
        <w:rPr>
          <w:rFonts w:ascii="Calibri" w:eastAsia="Calibri" w:hAnsi="Calibri"/>
          <w:color w:val="000000"/>
          <w:lang w:val="hr-HR" w:eastAsia="en-US"/>
        </w:rPr>
        <w:t xml:space="preserve">Općine </w:t>
      </w:r>
      <w:r w:rsidR="00DA11D8">
        <w:rPr>
          <w:rFonts w:ascii="Calibri" w:eastAsia="Calibri" w:hAnsi="Calibri"/>
          <w:color w:val="000000"/>
          <w:lang w:val="hr-HR" w:eastAsia="en-US"/>
        </w:rPr>
        <w:t>Vidovec</w:t>
      </w:r>
      <w:r w:rsidRPr="004920ED">
        <w:rPr>
          <w:rFonts w:ascii="Calibri" w:eastAsia="Calibri" w:hAnsi="Calibri"/>
          <w:color w:val="000000"/>
          <w:lang w:val="hr-HR" w:eastAsia="en-US"/>
        </w:rPr>
        <w:t>,</w:t>
      </w:r>
    </w:p>
    <w:p w14:paraId="73921B0E" w14:textId="22970004" w:rsidR="004920ED" w:rsidRPr="004920ED" w:rsidRDefault="004920ED" w:rsidP="00F72F81">
      <w:pPr>
        <w:numPr>
          <w:ilvl w:val="0"/>
          <w:numId w:val="17"/>
        </w:numPr>
        <w:spacing w:after="0"/>
        <w:contextualSpacing/>
        <w:rPr>
          <w:rFonts w:ascii="Calibri" w:eastAsia="Calibri" w:hAnsi="Calibri"/>
          <w:color w:val="000000"/>
          <w:lang w:val="hr-HR" w:eastAsia="en-US"/>
        </w:rPr>
      </w:pPr>
      <w:r w:rsidRPr="004920ED">
        <w:rPr>
          <w:rFonts w:ascii="Calibri" w:eastAsia="Calibri" w:hAnsi="Calibri"/>
          <w:color w:val="000000"/>
          <w:lang w:val="hr-HR" w:eastAsia="en-US"/>
        </w:rPr>
        <w:t xml:space="preserve">PRIGOVORA na obradu vaših osobnih podataka od strane </w:t>
      </w:r>
      <w:r w:rsidR="001376B9">
        <w:rPr>
          <w:rFonts w:ascii="Calibri" w:eastAsia="Calibri" w:hAnsi="Calibri"/>
          <w:lang w:val="hr-HR" w:eastAsia="en-US"/>
        </w:rPr>
        <w:t xml:space="preserve">Općine </w:t>
      </w:r>
      <w:r w:rsidR="00DA11D8">
        <w:rPr>
          <w:rFonts w:ascii="Calibri" w:eastAsia="Calibri" w:hAnsi="Calibri"/>
          <w:lang w:val="hr-HR" w:eastAsia="en-US"/>
        </w:rPr>
        <w:t>Vidovec</w:t>
      </w:r>
      <w:r w:rsidRPr="004920ED">
        <w:rPr>
          <w:rFonts w:ascii="Calibri" w:eastAsia="Calibri" w:hAnsi="Calibri"/>
          <w:color w:val="000000"/>
          <w:lang w:val="hr-HR" w:eastAsia="en-US"/>
        </w:rPr>
        <w:t>, ili</w:t>
      </w:r>
    </w:p>
    <w:p w14:paraId="4724D901" w14:textId="0D8584FF" w:rsidR="004920ED" w:rsidRPr="004920ED" w:rsidRDefault="004920ED" w:rsidP="00F72F81">
      <w:pPr>
        <w:numPr>
          <w:ilvl w:val="0"/>
          <w:numId w:val="17"/>
        </w:numPr>
        <w:spacing w:after="0"/>
        <w:contextualSpacing/>
        <w:rPr>
          <w:rFonts w:ascii="Calibri" w:eastAsia="Calibri" w:hAnsi="Calibri"/>
          <w:color w:val="000000"/>
          <w:lang w:val="hr-HR" w:eastAsia="en-US"/>
        </w:rPr>
      </w:pPr>
      <w:r w:rsidRPr="004920ED">
        <w:rPr>
          <w:rFonts w:ascii="Calibri" w:eastAsia="Calibri" w:hAnsi="Calibri"/>
          <w:color w:val="000000"/>
          <w:lang w:val="hr-HR" w:eastAsia="en-US"/>
        </w:rPr>
        <w:t xml:space="preserve">ZAHTJEVA za vašim osobnim podacima koje </w:t>
      </w:r>
      <w:r w:rsidR="001376B9">
        <w:rPr>
          <w:rFonts w:ascii="Calibri" w:eastAsia="Calibri" w:hAnsi="Calibri"/>
          <w:lang w:val="hr-HR" w:eastAsia="en-US"/>
        </w:rPr>
        <w:t xml:space="preserve">Općina </w:t>
      </w:r>
      <w:r w:rsidR="00DA11D8">
        <w:rPr>
          <w:rFonts w:ascii="Calibri" w:eastAsia="Calibri" w:hAnsi="Calibri"/>
          <w:lang w:val="hr-HR" w:eastAsia="en-US"/>
        </w:rPr>
        <w:t>Vidovec</w:t>
      </w:r>
      <w:r w:rsidRPr="004920ED">
        <w:rPr>
          <w:rFonts w:ascii="Calibri" w:eastAsia="Calibri" w:hAnsi="Calibri"/>
          <w:lang w:val="hr-HR" w:eastAsia="en-US"/>
        </w:rPr>
        <w:t xml:space="preserve"> ima</w:t>
      </w:r>
      <w:r w:rsidR="00E45F69">
        <w:rPr>
          <w:rFonts w:ascii="Calibri" w:eastAsia="Calibri" w:hAnsi="Calibri"/>
          <w:lang w:val="hr-HR" w:eastAsia="en-US"/>
        </w:rPr>
        <w:t>,</w:t>
      </w:r>
      <w:r w:rsidRPr="004920ED">
        <w:rPr>
          <w:rFonts w:ascii="Calibri" w:eastAsia="Calibri" w:hAnsi="Calibri"/>
          <w:lang w:val="hr-HR" w:eastAsia="en-US"/>
        </w:rPr>
        <w:t xml:space="preserve"> u svrhu prijenosa trećoj strani</w:t>
      </w:r>
      <w:r w:rsidRPr="004920ED">
        <w:rPr>
          <w:rFonts w:ascii="Calibri" w:eastAsia="Calibri" w:hAnsi="Calibri"/>
          <w:color w:val="000000"/>
          <w:lang w:val="hr-HR" w:eastAsia="en-US"/>
        </w:rPr>
        <w:t>.</w:t>
      </w:r>
    </w:p>
    <w:p w14:paraId="6BA5CB02" w14:textId="26AEAE80" w:rsidR="004920ED" w:rsidRDefault="004920ED" w:rsidP="00F72F81">
      <w:pPr>
        <w:spacing w:after="0"/>
        <w:rPr>
          <w:rFonts w:ascii="Calibri" w:eastAsia="Calibri" w:hAnsi="Calibri"/>
          <w:color w:val="000000"/>
          <w:lang w:val="hr-HR" w:eastAsia="en-US"/>
        </w:rPr>
      </w:pPr>
    </w:p>
    <w:p w14:paraId="526A0F26" w14:textId="77777777" w:rsidR="004920ED" w:rsidRPr="004920ED" w:rsidRDefault="004920ED" w:rsidP="00F72F81">
      <w:pPr>
        <w:spacing w:after="0"/>
        <w:rPr>
          <w:rFonts w:ascii="Calibri" w:eastAsia="Calibri" w:hAnsi="Calibri"/>
          <w:color w:val="000000"/>
          <w:lang w:val="hr-HR" w:eastAsia="en-US"/>
        </w:rPr>
      </w:pPr>
      <w:r w:rsidRPr="004920ED">
        <w:rPr>
          <w:rFonts w:ascii="Calibri" w:eastAsia="Calibri" w:hAnsi="Calibri"/>
          <w:color w:val="000000"/>
          <w:lang w:val="hr-HR" w:eastAsia="en-US"/>
        </w:rPr>
        <w:t>Ukoliko želite iskoristiti bilo koje od prethodno navedenih prava, budite slobodni:</w:t>
      </w:r>
    </w:p>
    <w:p w14:paraId="413033C8" w14:textId="38190A42" w:rsidR="00E45F69" w:rsidRPr="00E45F69" w:rsidRDefault="00E45F69" w:rsidP="00E45F69">
      <w:pPr>
        <w:pStyle w:val="Odlomakpopisa"/>
        <w:numPr>
          <w:ilvl w:val="0"/>
          <w:numId w:val="26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E45F69">
        <w:rPr>
          <w:rFonts w:asciiTheme="minorHAnsi" w:hAnsiTheme="minorHAnsi" w:cstheme="minorHAnsi"/>
          <w:color w:val="000000" w:themeColor="text1"/>
        </w:rPr>
        <w:t>osobnim dolaskom radnim danom u vremenu od 0</w:t>
      </w:r>
      <w:r w:rsidR="00631929">
        <w:rPr>
          <w:rFonts w:asciiTheme="minorHAnsi" w:hAnsiTheme="minorHAnsi" w:cstheme="minorHAnsi"/>
          <w:color w:val="000000" w:themeColor="text1"/>
        </w:rPr>
        <w:t>8</w:t>
      </w:r>
      <w:r w:rsidRPr="00E45F69">
        <w:rPr>
          <w:rFonts w:asciiTheme="minorHAnsi" w:hAnsiTheme="minorHAnsi" w:cstheme="minorHAnsi"/>
          <w:color w:val="000000" w:themeColor="text1"/>
        </w:rPr>
        <w:t>:00 do 1</w:t>
      </w:r>
      <w:r w:rsidR="00631929">
        <w:rPr>
          <w:rFonts w:asciiTheme="minorHAnsi" w:hAnsiTheme="minorHAnsi" w:cstheme="minorHAnsi"/>
          <w:color w:val="000000" w:themeColor="text1"/>
        </w:rPr>
        <w:t>4</w:t>
      </w:r>
      <w:r w:rsidRPr="00E45F69">
        <w:rPr>
          <w:rFonts w:asciiTheme="minorHAnsi" w:hAnsiTheme="minorHAnsi" w:cstheme="minorHAnsi"/>
          <w:color w:val="000000" w:themeColor="text1"/>
        </w:rPr>
        <w:t xml:space="preserve">:00 sati u </w:t>
      </w:r>
      <w:r w:rsidR="00472EE2">
        <w:rPr>
          <w:rFonts w:asciiTheme="minorHAnsi" w:hAnsiTheme="minorHAnsi" w:cstheme="minorHAnsi"/>
          <w:color w:val="000000" w:themeColor="text1"/>
        </w:rPr>
        <w:t>sjedište</w:t>
      </w:r>
      <w:r w:rsidRPr="00E45F69">
        <w:rPr>
          <w:rFonts w:asciiTheme="minorHAnsi" w:hAnsiTheme="minorHAnsi" w:cstheme="minorHAnsi"/>
          <w:color w:val="000000" w:themeColor="text1"/>
        </w:rPr>
        <w:t xml:space="preserve"> </w:t>
      </w:r>
      <w:r w:rsidR="001376B9">
        <w:rPr>
          <w:rFonts w:asciiTheme="minorHAnsi" w:hAnsiTheme="minorHAnsi" w:cstheme="minorHAnsi"/>
          <w:color w:val="000000" w:themeColor="text1"/>
        </w:rPr>
        <w:t xml:space="preserve">Općine </w:t>
      </w:r>
      <w:r w:rsidR="00DA11D8">
        <w:rPr>
          <w:rFonts w:asciiTheme="minorHAnsi" w:hAnsiTheme="minorHAnsi" w:cstheme="minorHAnsi"/>
          <w:color w:val="000000" w:themeColor="text1"/>
        </w:rPr>
        <w:t>Vidovec</w:t>
      </w:r>
      <w:r w:rsidRPr="00E45F69">
        <w:rPr>
          <w:rFonts w:asciiTheme="minorHAnsi" w:hAnsiTheme="minorHAnsi" w:cstheme="minorHAnsi"/>
          <w:color w:val="000000" w:themeColor="text1"/>
        </w:rPr>
        <w:t>,</w:t>
      </w:r>
    </w:p>
    <w:p w14:paraId="713F470F" w14:textId="7B40F722" w:rsidR="00E45F69" w:rsidRPr="00D65F77" w:rsidRDefault="00E45F69" w:rsidP="007C0386">
      <w:pPr>
        <w:pStyle w:val="Odlomakpopisa"/>
        <w:numPr>
          <w:ilvl w:val="0"/>
          <w:numId w:val="26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D65F77">
        <w:rPr>
          <w:rFonts w:asciiTheme="minorHAnsi" w:hAnsiTheme="minorHAnsi" w:cstheme="minorHAnsi"/>
          <w:color w:val="000000" w:themeColor="text1"/>
        </w:rPr>
        <w:t>pismom na adresu</w:t>
      </w:r>
      <w:r w:rsidRPr="00D65F77">
        <w:rPr>
          <w:rFonts w:asciiTheme="minorHAnsi" w:hAnsiTheme="minorHAnsi" w:cstheme="minorHAnsi"/>
        </w:rPr>
        <w:t xml:space="preserve"> </w:t>
      </w:r>
      <w:r w:rsidR="001376B9" w:rsidRPr="00D65F77">
        <w:rPr>
          <w:rFonts w:asciiTheme="minorHAnsi" w:hAnsiTheme="minorHAnsi" w:cstheme="minorHAnsi"/>
          <w:color w:val="000000" w:themeColor="text1"/>
        </w:rPr>
        <w:t xml:space="preserve">Općine </w:t>
      </w:r>
      <w:r w:rsidR="00DA11D8" w:rsidRPr="00D65F77">
        <w:rPr>
          <w:rFonts w:asciiTheme="minorHAnsi" w:hAnsiTheme="minorHAnsi" w:cstheme="minorHAnsi"/>
          <w:color w:val="000000" w:themeColor="text1"/>
        </w:rPr>
        <w:t>Vidovec</w:t>
      </w:r>
      <w:r w:rsidR="00D65F77" w:rsidRPr="00D65F77">
        <w:rPr>
          <w:rFonts w:asciiTheme="minorHAnsi" w:hAnsiTheme="minorHAnsi" w:cstheme="minorHAnsi"/>
          <w:color w:val="000000" w:themeColor="text1"/>
        </w:rPr>
        <w:t>,</w:t>
      </w:r>
      <w:r w:rsidR="00D65F77" w:rsidRPr="00D65F77">
        <w:t xml:space="preserve"> </w:t>
      </w:r>
      <w:r w:rsidR="00D65F77" w:rsidRPr="00D65F77">
        <w:rPr>
          <w:rFonts w:asciiTheme="minorHAnsi" w:hAnsiTheme="minorHAnsi" w:cstheme="minorHAnsi"/>
          <w:color w:val="000000" w:themeColor="text1"/>
        </w:rPr>
        <w:t>Trg. svetog Vida 9</w:t>
      </w:r>
      <w:r w:rsidR="00D65F77">
        <w:rPr>
          <w:rFonts w:asciiTheme="minorHAnsi" w:hAnsiTheme="minorHAnsi" w:cstheme="minorHAnsi"/>
          <w:color w:val="000000" w:themeColor="text1"/>
        </w:rPr>
        <w:t xml:space="preserve">, </w:t>
      </w:r>
      <w:r w:rsidR="00D65F77" w:rsidRPr="00D65F77">
        <w:rPr>
          <w:rFonts w:asciiTheme="minorHAnsi" w:hAnsiTheme="minorHAnsi" w:cstheme="minorHAnsi"/>
          <w:color w:val="000000" w:themeColor="text1"/>
        </w:rPr>
        <w:t>42005 Vidovec</w:t>
      </w:r>
      <w:r w:rsidRPr="00D65F77">
        <w:rPr>
          <w:rFonts w:asciiTheme="minorHAnsi" w:hAnsiTheme="minorHAnsi" w:cstheme="minorHAnsi"/>
          <w:color w:val="000000" w:themeColor="text1"/>
        </w:rPr>
        <w:t>.</w:t>
      </w:r>
    </w:p>
    <w:p w14:paraId="7578FADE" w14:textId="77777777" w:rsidR="004920ED" w:rsidRPr="00E45F69" w:rsidRDefault="004920ED" w:rsidP="00F72F81">
      <w:pPr>
        <w:spacing w:after="0"/>
        <w:rPr>
          <w:rFonts w:asciiTheme="minorHAnsi" w:eastAsia="Calibri" w:hAnsiTheme="minorHAnsi" w:cstheme="minorHAnsi"/>
          <w:color w:val="000000"/>
          <w:lang w:val="hr-HR" w:eastAsia="en-US"/>
        </w:rPr>
      </w:pPr>
    </w:p>
    <w:p w14:paraId="1A0E66D0" w14:textId="77777777" w:rsidR="00AB52AF" w:rsidRPr="00C40037" w:rsidRDefault="00AB52AF" w:rsidP="00F72F81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v</w:t>
      </w:r>
      <w:r w:rsidRPr="00C40037">
        <w:rPr>
          <w:rFonts w:asciiTheme="minorHAnsi" w:hAnsiTheme="minorHAnsi" w:cstheme="minorHAnsi"/>
        </w:rPr>
        <w:t xml:space="preserve">aš ćemo zahtjev odgovoriti u najkraćem mogućem roku, a najkasnije </w:t>
      </w:r>
      <w:r>
        <w:rPr>
          <w:rFonts w:asciiTheme="minorHAnsi" w:hAnsiTheme="minorHAnsi" w:cstheme="minorHAnsi"/>
        </w:rPr>
        <w:t>mjesec</w:t>
      </w:r>
      <w:r w:rsidRPr="00C40037">
        <w:rPr>
          <w:rFonts w:asciiTheme="minorHAnsi" w:hAnsiTheme="minorHAnsi" w:cstheme="minorHAnsi"/>
        </w:rPr>
        <w:t xml:space="preserve"> dana od primitka </w:t>
      </w:r>
      <w:r>
        <w:rPr>
          <w:rFonts w:asciiTheme="minorHAnsi" w:hAnsiTheme="minorHAnsi" w:cstheme="minorHAnsi"/>
        </w:rPr>
        <w:t>v</w:t>
      </w:r>
      <w:r w:rsidRPr="00C40037">
        <w:rPr>
          <w:rFonts w:asciiTheme="minorHAnsi" w:hAnsiTheme="minorHAnsi" w:cstheme="minorHAnsi"/>
        </w:rPr>
        <w:t xml:space="preserve">ašeg zahtjeva. U slučaju </w:t>
      </w:r>
      <w:r>
        <w:rPr>
          <w:rFonts w:asciiTheme="minorHAnsi" w:hAnsiTheme="minorHAnsi" w:cstheme="minorHAnsi"/>
        </w:rPr>
        <w:t>nemogućnosti sigurne potvrde</w:t>
      </w:r>
      <w:r w:rsidRPr="00C40037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v</w:t>
      </w:r>
      <w:r w:rsidRPr="00C40037">
        <w:rPr>
          <w:rFonts w:asciiTheme="minorHAnsi" w:hAnsiTheme="minorHAnsi" w:cstheme="minorHAnsi"/>
        </w:rPr>
        <w:t>aš</w:t>
      </w:r>
      <w:r>
        <w:rPr>
          <w:rFonts w:asciiTheme="minorHAnsi" w:hAnsiTheme="minorHAnsi" w:cstheme="minorHAnsi"/>
        </w:rPr>
        <w:t>eg</w:t>
      </w:r>
      <w:r w:rsidRPr="00C40037">
        <w:rPr>
          <w:rFonts w:asciiTheme="minorHAnsi" w:hAnsiTheme="minorHAnsi" w:cstheme="minorHAnsi"/>
        </w:rPr>
        <w:t xml:space="preserve"> identitet</w:t>
      </w:r>
      <w:r>
        <w:rPr>
          <w:rFonts w:asciiTheme="minorHAnsi" w:hAnsiTheme="minorHAnsi" w:cstheme="minorHAnsi"/>
        </w:rPr>
        <w:t>a</w:t>
      </w:r>
      <w:r w:rsidRPr="00C40037">
        <w:rPr>
          <w:rFonts w:asciiTheme="minorHAnsi" w:hAnsiTheme="minorHAnsi" w:cstheme="minorHAnsi"/>
        </w:rPr>
        <w:t xml:space="preserve"> bit ćemo slobodni zatražiti dodatnu provjeru </w:t>
      </w:r>
      <w:r>
        <w:rPr>
          <w:rFonts w:asciiTheme="minorHAnsi" w:hAnsiTheme="minorHAnsi" w:cstheme="minorHAnsi"/>
        </w:rPr>
        <w:t>v</w:t>
      </w:r>
      <w:r w:rsidRPr="00C40037">
        <w:rPr>
          <w:rFonts w:asciiTheme="minorHAnsi" w:hAnsiTheme="minorHAnsi" w:cstheme="minorHAnsi"/>
        </w:rPr>
        <w:t xml:space="preserve">ašeg identiteta. </w:t>
      </w:r>
    </w:p>
    <w:p w14:paraId="0B175B18" w14:textId="2568C8B2" w:rsidR="00AB52AF" w:rsidRDefault="00AB52AF" w:rsidP="00F72F81">
      <w:pPr>
        <w:spacing w:after="0"/>
        <w:rPr>
          <w:rFonts w:ascii="Calibri" w:eastAsia="Calibri" w:hAnsi="Calibri"/>
          <w:color w:val="000000"/>
          <w:lang w:val="hr-HR" w:eastAsia="en-US"/>
        </w:rPr>
      </w:pPr>
    </w:p>
    <w:p w14:paraId="3FE81328" w14:textId="77777777" w:rsidR="00D65F77" w:rsidRPr="004920ED" w:rsidRDefault="00D65F77" w:rsidP="00F72F81">
      <w:pPr>
        <w:spacing w:after="0"/>
        <w:rPr>
          <w:rFonts w:ascii="Calibri" w:eastAsia="Calibri" w:hAnsi="Calibri"/>
          <w:color w:val="000000"/>
          <w:lang w:val="hr-HR" w:eastAsia="en-US"/>
        </w:rPr>
      </w:pPr>
    </w:p>
    <w:p w14:paraId="2DBF094A" w14:textId="75149468" w:rsidR="004920ED" w:rsidRPr="004920ED" w:rsidRDefault="004920ED" w:rsidP="00F72F81">
      <w:pPr>
        <w:spacing w:after="0"/>
        <w:rPr>
          <w:rFonts w:ascii="Calibri" w:eastAsia="Calibri" w:hAnsi="Calibri"/>
          <w:color w:val="000000"/>
          <w:lang w:val="hr-HR" w:eastAsia="en-US"/>
        </w:rPr>
      </w:pPr>
      <w:r w:rsidRPr="004920ED">
        <w:rPr>
          <w:rFonts w:ascii="Calibri" w:eastAsia="Calibri" w:hAnsi="Calibri"/>
          <w:b/>
          <w:color w:val="000000"/>
          <w:sz w:val="24"/>
          <w:lang w:val="hr-HR" w:eastAsia="en-US"/>
        </w:rPr>
        <w:t>​PRAVO NA PODNOŠENJE PRIGOVORA NADLEŽNOM TIJELU</w:t>
      </w:r>
    </w:p>
    <w:p w14:paraId="2BCD4F80" w14:textId="77777777" w:rsidR="004920ED" w:rsidRPr="004920ED" w:rsidRDefault="004920ED" w:rsidP="00F72F81">
      <w:pPr>
        <w:spacing w:after="0"/>
        <w:rPr>
          <w:rFonts w:ascii="Calibri" w:eastAsia="Calibri" w:hAnsi="Calibri"/>
          <w:color w:val="000000"/>
          <w:lang w:val="hr-HR" w:eastAsia="en-US"/>
        </w:rPr>
      </w:pPr>
    </w:p>
    <w:p w14:paraId="7E6FBB30" w14:textId="77777777" w:rsidR="004920ED" w:rsidRPr="004920ED" w:rsidRDefault="004920ED" w:rsidP="00F72F81">
      <w:pPr>
        <w:spacing w:after="0"/>
        <w:rPr>
          <w:rFonts w:ascii="Calibri" w:eastAsia="Calibri" w:hAnsi="Calibri"/>
          <w:color w:val="000000"/>
          <w:lang w:val="hr-HR" w:eastAsia="en-US"/>
        </w:rPr>
      </w:pPr>
      <w:r w:rsidRPr="004920ED">
        <w:rPr>
          <w:rFonts w:ascii="Calibri" w:eastAsia="Calibri" w:hAnsi="Calibri"/>
          <w:color w:val="000000"/>
          <w:lang w:val="hr-HR" w:eastAsia="en-US"/>
        </w:rPr>
        <w:t>U svakom trenutku možete uložiti prigovor izravno nadležnom nadzornom tijelu, posebice u zemlji EU-a u kojoj imate uobičajeno boravište, mjesto rada ili mjesto navodnog kršenja, ako smatrate da naša obrada vaših osobnih podataka nije zakonita.</w:t>
      </w:r>
    </w:p>
    <w:p w14:paraId="1F6D0A8A" w14:textId="77777777" w:rsidR="004920ED" w:rsidRPr="004920ED" w:rsidRDefault="004920ED" w:rsidP="00F72F81">
      <w:pPr>
        <w:spacing w:after="0"/>
        <w:rPr>
          <w:rFonts w:ascii="Calibri" w:eastAsia="Calibri" w:hAnsi="Calibri"/>
          <w:color w:val="000000"/>
          <w:lang w:val="hr-HR" w:eastAsia="en-US"/>
        </w:rPr>
      </w:pPr>
    </w:p>
    <w:p w14:paraId="353A0B67" w14:textId="3A8FFBA3" w:rsidR="004920ED" w:rsidRPr="004920ED" w:rsidRDefault="004920ED" w:rsidP="00F72F81">
      <w:pPr>
        <w:spacing w:after="0"/>
        <w:rPr>
          <w:rFonts w:ascii="Calibri" w:eastAsia="Calibri" w:hAnsi="Calibri"/>
          <w:color w:val="000000"/>
          <w:lang w:val="hr-HR" w:eastAsia="en-US"/>
        </w:rPr>
      </w:pPr>
      <w:r w:rsidRPr="004920ED">
        <w:rPr>
          <w:rFonts w:ascii="Calibri" w:eastAsia="Calibri" w:hAnsi="Calibri"/>
          <w:color w:val="000000"/>
          <w:lang w:val="hr-HR" w:eastAsia="en-US"/>
        </w:rPr>
        <w:t xml:space="preserve">Izravni kontakti </w:t>
      </w:r>
      <w:r w:rsidR="00557F92">
        <w:rPr>
          <w:rFonts w:ascii="Calibri" w:eastAsia="Calibri" w:hAnsi="Calibri"/>
          <w:color w:val="000000"/>
          <w:lang w:val="hr-HR" w:eastAsia="en-US"/>
        </w:rPr>
        <w:t>nadležnog</w:t>
      </w:r>
      <w:r w:rsidRPr="004920ED">
        <w:rPr>
          <w:rFonts w:ascii="Calibri" w:eastAsia="Calibri" w:hAnsi="Calibri"/>
          <w:color w:val="000000"/>
          <w:lang w:val="hr-HR" w:eastAsia="en-US"/>
        </w:rPr>
        <w:t xml:space="preserve"> </w:t>
      </w:r>
      <w:r w:rsidR="00557F92">
        <w:rPr>
          <w:rFonts w:ascii="Calibri" w:eastAsia="Calibri" w:hAnsi="Calibri"/>
          <w:color w:val="000000"/>
          <w:lang w:val="hr-HR" w:eastAsia="en-US"/>
        </w:rPr>
        <w:t xml:space="preserve">nadzornog </w:t>
      </w:r>
      <w:r w:rsidRPr="004920ED">
        <w:rPr>
          <w:rFonts w:ascii="Calibri" w:eastAsia="Calibri" w:hAnsi="Calibri"/>
          <w:color w:val="000000"/>
          <w:lang w:val="hr-HR" w:eastAsia="en-US"/>
        </w:rPr>
        <w:t>tijela</w:t>
      </w:r>
      <w:r w:rsidR="00557F92">
        <w:rPr>
          <w:rFonts w:ascii="Calibri" w:eastAsia="Calibri" w:hAnsi="Calibri"/>
          <w:color w:val="000000"/>
          <w:lang w:val="hr-HR" w:eastAsia="en-US"/>
        </w:rPr>
        <w:t xml:space="preserve"> u Republici Hrvatskoj</w:t>
      </w:r>
      <w:r w:rsidRPr="004920ED">
        <w:rPr>
          <w:rFonts w:ascii="Calibri" w:eastAsia="Calibri" w:hAnsi="Calibri"/>
          <w:color w:val="000000"/>
          <w:lang w:val="hr-HR" w:eastAsia="en-US"/>
        </w:rPr>
        <w:t xml:space="preserve"> su:</w:t>
      </w:r>
    </w:p>
    <w:p w14:paraId="6A505311" w14:textId="77777777" w:rsidR="00D65F77" w:rsidRDefault="00D65F77" w:rsidP="00F72F81">
      <w:pPr>
        <w:spacing w:after="0"/>
        <w:rPr>
          <w:rFonts w:ascii="Calibri" w:eastAsia="Calibri" w:hAnsi="Calibri"/>
          <w:b/>
          <w:bCs/>
          <w:color w:val="000000"/>
          <w:lang w:val="hr-HR" w:eastAsia="en-US"/>
        </w:rPr>
      </w:pPr>
    </w:p>
    <w:p w14:paraId="7F0A92FC" w14:textId="4533ABBD" w:rsidR="004920ED" w:rsidRPr="00D65F77" w:rsidRDefault="004920ED" w:rsidP="00F72F81">
      <w:pPr>
        <w:spacing w:after="0"/>
        <w:rPr>
          <w:rFonts w:ascii="Calibri" w:eastAsia="Calibri" w:hAnsi="Calibri"/>
          <w:b/>
          <w:bCs/>
          <w:color w:val="000000"/>
          <w:lang w:val="hr-HR" w:eastAsia="en-US"/>
        </w:rPr>
      </w:pPr>
      <w:r w:rsidRPr="00D65F77">
        <w:rPr>
          <w:rFonts w:ascii="Calibri" w:eastAsia="Calibri" w:hAnsi="Calibri"/>
          <w:b/>
          <w:bCs/>
          <w:color w:val="000000"/>
          <w:lang w:val="hr-HR" w:eastAsia="en-US"/>
        </w:rPr>
        <w:t>AGENCIJA ZA ZAŠTITU OSOBNIH PODATAKA (AZOP)</w:t>
      </w:r>
    </w:p>
    <w:p w14:paraId="7EFC836E" w14:textId="1E0BD582" w:rsidR="004920ED" w:rsidRPr="004920ED" w:rsidRDefault="00B83756" w:rsidP="00F72F81">
      <w:pPr>
        <w:spacing w:after="0"/>
        <w:rPr>
          <w:rFonts w:ascii="Calibri" w:eastAsia="Calibri" w:hAnsi="Calibri"/>
          <w:color w:val="000000"/>
          <w:lang w:val="hr-HR" w:eastAsia="en-US"/>
        </w:rPr>
      </w:pPr>
      <w:r w:rsidRPr="00B83756">
        <w:rPr>
          <w:rFonts w:ascii="Calibri" w:eastAsia="Calibri" w:hAnsi="Calibri"/>
          <w:color w:val="000000"/>
          <w:lang w:val="hr-HR" w:eastAsia="en-US"/>
        </w:rPr>
        <w:t>Selska cesta 136</w:t>
      </w:r>
    </w:p>
    <w:p w14:paraId="384B0AB2" w14:textId="77777777" w:rsidR="004920ED" w:rsidRPr="004920ED" w:rsidRDefault="004920ED" w:rsidP="00F72F81">
      <w:pPr>
        <w:spacing w:after="0"/>
        <w:rPr>
          <w:rFonts w:ascii="Calibri" w:eastAsia="Calibri" w:hAnsi="Calibri"/>
          <w:color w:val="000000"/>
          <w:lang w:val="hr-HR" w:eastAsia="en-US"/>
        </w:rPr>
      </w:pPr>
      <w:r w:rsidRPr="004920ED">
        <w:rPr>
          <w:rFonts w:ascii="Calibri" w:eastAsia="Calibri" w:hAnsi="Calibri"/>
          <w:color w:val="000000"/>
          <w:lang w:val="hr-HR" w:eastAsia="en-US"/>
        </w:rPr>
        <w:t>HR - 10 000 Zagreb</w:t>
      </w:r>
    </w:p>
    <w:p w14:paraId="31E6328B" w14:textId="0942EE02" w:rsidR="004920ED" w:rsidRPr="004920ED" w:rsidRDefault="004920ED" w:rsidP="00F72F81">
      <w:pPr>
        <w:spacing w:after="0"/>
        <w:rPr>
          <w:rFonts w:ascii="Calibri" w:eastAsia="Calibri" w:hAnsi="Calibri"/>
          <w:color w:val="000000"/>
          <w:lang w:val="hr-HR" w:eastAsia="en-US"/>
        </w:rPr>
      </w:pPr>
      <w:r w:rsidRPr="004920ED">
        <w:rPr>
          <w:rFonts w:ascii="Calibri" w:eastAsia="Calibri" w:hAnsi="Calibri"/>
          <w:color w:val="000000"/>
          <w:lang w:val="hr-HR" w:eastAsia="en-US"/>
        </w:rPr>
        <w:t>Telefon: +385 1 4609</w:t>
      </w:r>
      <w:r w:rsidR="00557F92">
        <w:rPr>
          <w:rFonts w:ascii="Calibri" w:eastAsia="Calibri" w:hAnsi="Calibri"/>
          <w:color w:val="000000"/>
          <w:lang w:val="hr-HR" w:eastAsia="en-US"/>
        </w:rPr>
        <w:t xml:space="preserve"> </w:t>
      </w:r>
      <w:r w:rsidRPr="004920ED">
        <w:rPr>
          <w:rFonts w:ascii="Calibri" w:eastAsia="Calibri" w:hAnsi="Calibri"/>
          <w:color w:val="000000"/>
          <w:lang w:val="hr-HR" w:eastAsia="en-US"/>
        </w:rPr>
        <w:t>000</w:t>
      </w:r>
    </w:p>
    <w:p w14:paraId="672DDD34" w14:textId="1DA33F7B" w:rsidR="004920ED" w:rsidRPr="004920ED" w:rsidRDefault="004920ED" w:rsidP="00F72F81">
      <w:pPr>
        <w:spacing w:after="0"/>
        <w:rPr>
          <w:rFonts w:ascii="Calibri" w:eastAsia="Calibri" w:hAnsi="Calibri"/>
          <w:color w:val="000000"/>
          <w:lang w:val="hr-HR" w:eastAsia="en-US"/>
        </w:rPr>
      </w:pPr>
      <w:r w:rsidRPr="004920ED">
        <w:rPr>
          <w:rFonts w:ascii="Calibri" w:eastAsia="Calibri" w:hAnsi="Calibri"/>
          <w:color w:val="000000"/>
          <w:lang w:val="hr-HR" w:eastAsia="en-US"/>
        </w:rPr>
        <w:t>Fax: +385 1 4609</w:t>
      </w:r>
      <w:r w:rsidR="00557F92">
        <w:rPr>
          <w:rFonts w:ascii="Calibri" w:eastAsia="Calibri" w:hAnsi="Calibri"/>
          <w:color w:val="000000"/>
          <w:lang w:val="hr-HR" w:eastAsia="en-US"/>
        </w:rPr>
        <w:t xml:space="preserve"> </w:t>
      </w:r>
      <w:r w:rsidRPr="004920ED">
        <w:rPr>
          <w:rFonts w:ascii="Calibri" w:eastAsia="Calibri" w:hAnsi="Calibri"/>
          <w:color w:val="000000"/>
          <w:lang w:val="hr-HR" w:eastAsia="en-US"/>
        </w:rPr>
        <w:t>099</w:t>
      </w:r>
    </w:p>
    <w:p w14:paraId="658C0482" w14:textId="68FCE483" w:rsidR="004920ED" w:rsidRPr="004920ED" w:rsidRDefault="004920ED" w:rsidP="00F72F81">
      <w:pPr>
        <w:spacing w:after="0"/>
        <w:rPr>
          <w:rFonts w:ascii="Calibri" w:eastAsia="Calibri" w:hAnsi="Calibri"/>
          <w:color w:val="000000"/>
          <w:lang w:val="hr-HR" w:eastAsia="en-US"/>
        </w:rPr>
      </w:pPr>
      <w:r w:rsidRPr="004920ED">
        <w:rPr>
          <w:rFonts w:ascii="Calibri" w:eastAsia="Calibri" w:hAnsi="Calibri"/>
          <w:color w:val="000000"/>
          <w:lang w:val="hr-HR" w:eastAsia="en-US"/>
        </w:rPr>
        <w:t xml:space="preserve">e-mail: </w:t>
      </w:r>
      <w:r w:rsidR="00B83756" w:rsidRPr="00C15030">
        <w:rPr>
          <w:rFonts w:ascii="Calibri" w:eastAsia="Calibri" w:hAnsi="Calibri"/>
          <w:lang w:val="hr-HR" w:eastAsia="en-US"/>
        </w:rPr>
        <w:t>azop@azop.hr</w:t>
      </w:r>
      <w:r w:rsidRPr="004920ED">
        <w:rPr>
          <w:rFonts w:ascii="Calibri" w:eastAsia="Calibri" w:hAnsi="Calibri"/>
          <w:color w:val="000000"/>
          <w:lang w:val="hr-HR" w:eastAsia="en-US"/>
        </w:rPr>
        <w:t xml:space="preserve"> </w:t>
      </w:r>
    </w:p>
    <w:p w14:paraId="53C61238" w14:textId="0D0B1BB5" w:rsidR="00D65F77" w:rsidRDefault="00D65F77" w:rsidP="00D65F77">
      <w:pPr>
        <w:spacing w:after="0"/>
        <w:rPr>
          <w:rFonts w:ascii="Calibri" w:eastAsia="Calibri" w:hAnsi="Calibri"/>
          <w:color w:val="000000"/>
          <w:lang w:val="hr-HR" w:eastAsia="en-US"/>
        </w:rPr>
      </w:pPr>
      <w:r w:rsidRPr="004920ED">
        <w:rPr>
          <w:rFonts w:ascii="Calibri" w:eastAsia="Calibri" w:hAnsi="Calibri"/>
          <w:color w:val="000000"/>
          <w:lang w:val="hr-HR" w:eastAsia="en-US"/>
        </w:rPr>
        <w:t xml:space="preserve">Web: </w:t>
      </w:r>
      <w:r w:rsidRPr="00C15030">
        <w:rPr>
          <w:rFonts w:ascii="Calibri" w:eastAsia="Calibri" w:hAnsi="Calibri"/>
          <w:lang w:val="hr-HR" w:eastAsia="en-US"/>
        </w:rPr>
        <w:t>https://azop.hr/</w:t>
      </w:r>
    </w:p>
    <w:p w14:paraId="68CE9FEF" w14:textId="3BB821EB" w:rsidR="00606E4C" w:rsidRDefault="00606E4C" w:rsidP="00F72F81">
      <w:pPr>
        <w:spacing w:after="0"/>
        <w:rPr>
          <w:rFonts w:ascii="Calibri" w:eastAsia="Calibri" w:hAnsi="Calibri"/>
          <w:color w:val="000000"/>
          <w:lang w:val="hr-HR" w:eastAsia="en-US"/>
        </w:rPr>
      </w:pPr>
    </w:p>
    <w:p w14:paraId="21F9FC3B" w14:textId="0E4E1E55" w:rsidR="00077842" w:rsidRDefault="00077842" w:rsidP="00F72F81">
      <w:pPr>
        <w:spacing w:after="0"/>
        <w:rPr>
          <w:rFonts w:ascii="Calibri" w:eastAsia="Calibri" w:hAnsi="Calibri"/>
          <w:color w:val="000000"/>
          <w:lang w:val="hr-HR" w:eastAsia="en-US"/>
        </w:rPr>
      </w:pPr>
    </w:p>
    <w:p w14:paraId="354B04C9" w14:textId="05E5F341" w:rsidR="00AB52AF" w:rsidRPr="009D4912" w:rsidRDefault="00AB52AF" w:rsidP="00F72F81">
      <w:pPr>
        <w:spacing w:after="0"/>
        <w:rPr>
          <w:rFonts w:asciiTheme="minorHAnsi" w:hAnsiTheme="minorHAnsi" w:cstheme="minorHAnsi"/>
          <w:b/>
          <w:sz w:val="24"/>
        </w:rPr>
      </w:pPr>
      <w:r w:rsidRPr="009D4912">
        <w:rPr>
          <w:rFonts w:asciiTheme="minorHAnsi" w:hAnsiTheme="minorHAnsi" w:cstheme="minorHAnsi"/>
          <w:b/>
          <w:sz w:val="24"/>
        </w:rPr>
        <w:t>UNAPRJEĐENJE OV</w:t>
      </w:r>
      <w:r w:rsidR="004E0525">
        <w:rPr>
          <w:rFonts w:asciiTheme="minorHAnsi" w:hAnsiTheme="minorHAnsi" w:cstheme="minorHAnsi"/>
          <w:b/>
          <w:sz w:val="24"/>
        </w:rPr>
        <w:t>E</w:t>
      </w:r>
      <w:r w:rsidRPr="009D4912">
        <w:rPr>
          <w:rFonts w:asciiTheme="minorHAnsi" w:hAnsiTheme="minorHAnsi" w:cstheme="minorHAnsi"/>
          <w:b/>
          <w:sz w:val="24"/>
        </w:rPr>
        <w:t xml:space="preserve"> P</w:t>
      </w:r>
      <w:r w:rsidR="004E0525">
        <w:rPr>
          <w:rFonts w:asciiTheme="minorHAnsi" w:hAnsiTheme="minorHAnsi" w:cstheme="minorHAnsi"/>
          <w:b/>
          <w:sz w:val="24"/>
        </w:rPr>
        <w:t>OLITIKE PRIVATNOSTI</w:t>
      </w:r>
    </w:p>
    <w:p w14:paraId="2763A8AF" w14:textId="77777777" w:rsidR="00AB52AF" w:rsidRPr="004920ED" w:rsidRDefault="00AB52AF" w:rsidP="00F72F81">
      <w:pPr>
        <w:spacing w:after="0"/>
        <w:rPr>
          <w:rFonts w:ascii="Calibri" w:eastAsia="Calibri" w:hAnsi="Calibri"/>
          <w:color w:val="000000"/>
          <w:lang w:val="hr-HR" w:eastAsia="en-US"/>
        </w:rPr>
      </w:pPr>
    </w:p>
    <w:p w14:paraId="2104D44C" w14:textId="527E2CCC" w:rsidR="0011284D" w:rsidRPr="009D4912" w:rsidRDefault="00075C63" w:rsidP="00F72F81">
      <w:pPr>
        <w:spacing w:after="0"/>
        <w:rPr>
          <w:rFonts w:asciiTheme="minorHAnsi" w:hAnsiTheme="minorHAnsi" w:cstheme="minorHAnsi"/>
        </w:rPr>
      </w:pPr>
      <w:r w:rsidRPr="00075C63">
        <w:rPr>
          <w:rFonts w:ascii="Calibri" w:eastAsia="Calibri" w:hAnsi="Calibri"/>
          <w:color w:val="000000"/>
          <w:lang w:val="hr-HR" w:eastAsia="en-US"/>
        </w:rPr>
        <w:t>Zadržavamo pravo tekst ov</w:t>
      </w:r>
      <w:r w:rsidR="004E0525">
        <w:rPr>
          <w:rFonts w:ascii="Calibri" w:eastAsia="Calibri" w:hAnsi="Calibri"/>
          <w:color w:val="000000"/>
          <w:lang w:val="hr-HR" w:eastAsia="en-US"/>
        </w:rPr>
        <w:t>e</w:t>
      </w:r>
      <w:r w:rsidRPr="00075C63">
        <w:rPr>
          <w:rFonts w:ascii="Calibri" w:eastAsia="Calibri" w:hAnsi="Calibri"/>
          <w:color w:val="000000"/>
          <w:lang w:val="hr-HR" w:eastAsia="en-US"/>
        </w:rPr>
        <w:t xml:space="preserve"> </w:t>
      </w:r>
      <w:r w:rsidR="004E0525">
        <w:rPr>
          <w:rFonts w:ascii="Calibri" w:eastAsia="Calibri" w:hAnsi="Calibri"/>
          <w:color w:val="000000"/>
          <w:lang w:val="hr-HR" w:eastAsia="en-US"/>
        </w:rPr>
        <w:t>Politike privatnosti</w:t>
      </w:r>
      <w:r w:rsidRPr="00075C63">
        <w:rPr>
          <w:rFonts w:ascii="Calibri" w:eastAsia="Calibri" w:hAnsi="Calibri"/>
          <w:color w:val="000000"/>
          <w:lang w:val="hr-HR" w:eastAsia="en-US"/>
        </w:rPr>
        <w:t xml:space="preserve"> povremeno prilagođavati i unaprjeđivati, prije svega u svrhu poštivanja zakonskih promjena, odnosno, promjena u svrhama i načinima obrade. Međutim, </w:t>
      </w:r>
      <w:r w:rsidR="004E0525">
        <w:rPr>
          <w:rFonts w:ascii="Calibri" w:eastAsia="Calibri" w:hAnsi="Calibri"/>
          <w:color w:val="000000"/>
          <w:lang w:val="hr-HR" w:eastAsia="en-US"/>
        </w:rPr>
        <w:t>vaša prava koja proizlaze iz ove</w:t>
      </w:r>
      <w:r w:rsidRPr="00075C63">
        <w:rPr>
          <w:rFonts w:ascii="Calibri" w:eastAsia="Calibri" w:hAnsi="Calibri"/>
          <w:color w:val="000000"/>
          <w:lang w:val="hr-HR" w:eastAsia="en-US"/>
        </w:rPr>
        <w:t xml:space="preserve"> </w:t>
      </w:r>
      <w:r w:rsidR="004E0525">
        <w:rPr>
          <w:rFonts w:ascii="Calibri" w:eastAsia="Calibri" w:hAnsi="Calibri"/>
          <w:color w:val="000000"/>
          <w:lang w:val="hr-HR" w:eastAsia="en-US"/>
        </w:rPr>
        <w:t>Politike privatnosti</w:t>
      </w:r>
      <w:r w:rsidRPr="00075C63">
        <w:rPr>
          <w:rFonts w:ascii="Calibri" w:eastAsia="Calibri" w:hAnsi="Calibri"/>
          <w:color w:val="000000"/>
          <w:lang w:val="hr-HR" w:eastAsia="en-US"/>
        </w:rPr>
        <w:t xml:space="preserve"> ili iz odgovarajućih zakonskih propisa nećemo ograničavati. U slučaju da dođe do promjena koja mogu utjecati na vaša prava, o tome ćemo </w:t>
      </w:r>
      <w:r w:rsidR="004E0525">
        <w:rPr>
          <w:rFonts w:ascii="Calibri" w:eastAsia="Calibri" w:hAnsi="Calibri"/>
          <w:color w:val="000000"/>
          <w:lang w:val="hr-HR" w:eastAsia="en-US"/>
        </w:rPr>
        <w:t>v</w:t>
      </w:r>
      <w:r w:rsidRPr="00075C63">
        <w:rPr>
          <w:rFonts w:ascii="Calibri" w:eastAsia="Calibri" w:hAnsi="Calibri"/>
          <w:color w:val="000000"/>
          <w:lang w:val="hr-HR" w:eastAsia="en-US"/>
        </w:rPr>
        <w:t>as obavijestiti pravovremeno i izravno na prikladan način.</w:t>
      </w:r>
    </w:p>
    <w:sectPr w:rsidR="0011284D" w:rsidRPr="009D4912" w:rsidSect="0005301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3095C" w14:textId="77777777" w:rsidR="008C13DA" w:rsidRDefault="008C13DA" w:rsidP="0020526E">
      <w:pPr>
        <w:spacing w:after="0"/>
      </w:pPr>
      <w:r>
        <w:separator/>
      </w:r>
    </w:p>
  </w:endnote>
  <w:endnote w:type="continuationSeparator" w:id="0">
    <w:p w14:paraId="779D02E7" w14:textId="77777777" w:rsidR="008C13DA" w:rsidRDefault="008C13DA" w:rsidP="002052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</w:rPr>
      <w:id w:val="10792458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5DCD82" w14:textId="48E3EE6A" w:rsidR="003D048B" w:rsidRPr="003D048B" w:rsidRDefault="003D048B">
        <w:pPr>
          <w:pStyle w:val="Podnoje"/>
          <w:jc w:val="right"/>
          <w:rPr>
            <w:rFonts w:asciiTheme="minorHAnsi" w:hAnsiTheme="minorHAnsi" w:cstheme="minorHAnsi"/>
            <w:sz w:val="20"/>
          </w:rPr>
        </w:pPr>
        <w:r w:rsidRPr="003D048B">
          <w:rPr>
            <w:rFonts w:asciiTheme="minorHAnsi" w:hAnsiTheme="minorHAnsi" w:cstheme="minorHAnsi"/>
            <w:sz w:val="20"/>
          </w:rPr>
          <w:fldChar w:fldCharType="begin"/>
        </w:r>
        <w:r w:rsidRPr="003D048B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3D048B">
          <w:rPr>
            <w:rFonts w:asciiTheme="minorHAnsi" w:hAnsiTheme="minorHAnsi" w:cstheme="minorHAnsi"/>
            <w:sz w:val="20"/>
          </w:rPr>
          <w:fldChar w:fldCharType="separate"/>
        </w:r>
        <w:r w:rsidR="00E055F0">
          <w:rPr>
            <w:rFonts w:asciiTheme="minorHAnsi" w:hAnsiTheme="minorHAnsi" w:cstheme="minorHAnsi"/>
            <w:noProof/>
            <w:sz w:val="20"/>
          </w:rPr>
          <w:t>1</w:t>
        </w:r>
        <w:r w:rsidRPr="003D048B">
          <w:rPr>
            <w:rFonts w:asciiTheme="minorHAnsi" w:hAnsiTheme="minorHAnsi" w:cstheme="minorHAnsi"/>
            <w:noProof/>
            <w:sz w:val="20"/>
          </w:rPr>
          <w:fldChar w:fldCharType="end"/>
        </w:r>
      </w:p>
    </w:sdtContent>
  </w:sdt>
  <w:p w14:paraId="706B094D" w14:textId="77777777" w:rsidR="003D048B" w:rsidRDefault="003D04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B8EC7" w14:textId="77777777" w:rsidR="008C13DA" w:rsidRDefault="008C13DA" w:rsidP="0020526E">
      <w:pPr>
        <w:spacing w:after="0"/>
      </w:pPr>
      <w:r>
        <w:separator/>
      </w:r>
    </w:p>
  </w:footnote>
  <w:footnote w:type="continuationSeparator" w:id="0">
    <w:p w14:paraId="64E7436E" w14:textId="77777777" w:rsidR="008C13DA" w:rsidRDefault="008C13DA" w:rsidP="002052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AEE9B" w14:textId="77777777" w:rsidR="00FB6682" w:rsidRDefault="00FB6682" w:rsidP="00FB6682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7AD"/>
    <w:multiLevelType w:val="hybridMultilevel"/>
    <w:tmpl w:val="6A66262E"/>
    <w:lvl w:ilvl="0" w:tplc="2F787BD6">
      <w:start w:val="1"/>
      <w:numFmt w:val="lowerRoman"/>
      <w:lvlText w:val="%1)"/>
      <w:lvlJc w:val="left"/>
      <w:pPr>
        <w:ind w:left="11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5D165A6"/>
    <w:multiLevelType w:val="hybridMultilevel"/>
    <w:tmpl w:val="A036E3C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A0BD1"/>
    <w:multiLevelType w:val="hybridMultilevel"/>
    <w:tmpl w:val="EC5C24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2405D"/>
    <w:multiLevelType w:val="hybridMultilevel"/>
    <w:tmpl w:val="086EE8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07258"/>
    <w:multiLevelType w:val="hybridMultilevel"/>
    <w:tmpl w:val="B6FEBA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A0912"/>
    <w:multiLevelType w:val="hybridMultilevel"/>
    <w:tmpl w:val="DB1C5F0E"/>
    <w:lvl w:ilvl="0" w:tplc="178CA36A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347CB3"/>
    <w:multiLevelType w:val="hybridMultilevel"/>
    <w:tmpl w:val="C9CE82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30F82"/>
    <w:multiLevelType w:val="hybridMultilevel"/>
    <w:tmpl w:val="55E0D9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618EC"/>
    <w:multiLevelType w:val="hybridMultilevel"/>
    <w:tmpl w:val="E618D4DE"/>
    <w:lvl w:ilvl="0" w:tplc="C0262462">
      <w:start w:val="1"/>
      <w:numFmt w:val="lowerRoman"/>
      <w:lvlText w:val="(%1)"/>
      <w:lvlJc w:val="left"/>
      <w:pPr>
        <w:ind w:left="1146" w:hanging="720"/>
      </w:pPr>
      <w:rPr>
        <w:rFonts w:asciiTheme="minorHAnsi" w:eastAsia="Times New Roman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63B5515"/>
    <w:multiLevelType w:val="hybridMultilevel"/>
    <w:tmpl w:val="85AA6FF0"/>
    <w:lvl w:ilvl="0" w:tplc="0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34B82969"/>
    <w:multiLevelType w:val="hybridMultilevel"/>
    <w:tmpl w:val="CE5C3098"/>
    <w:lvl w:ilvl="0" w:tplc="7F66E540">
      <w:start w:val="1"/>
      <w:numFmt w:val="lowerLetter"/>
      <w:lvlText w:val="%1)"/>
      <w:lvlJc w:val="left"/>
      <w:pPr>
        <w:ind w:left="1570" w:hanging="360"/>
      </w:pPr>
      <w:rPr>
        <w:rFonts w:hint="default"/>
        <w:color w:val="auto"/>
        <w:spacing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 w15:restartNumberingAfterBreak="0">
    <w:nsid w:val="35FA72DD"/>
    <w:multiLevelType w:val="hybridMultilevel"/>
    <w:tmpl w:val="967EDC20"/>
    <w:lvl w:ilvl="0" w:tplc="3C0C236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64266"/>
    <w:multiLevelType w:val="hybridMultilevel"/>
    <w:tmpl w:val="2D9C44F0"/>
    <w:lvl w:ilvl="0" w:tplc="507E4D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91821"/>
    <w:multiLevelType w:val="hybridMultilevel"/>
    <w:tmpl w:val="ABB6E5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17659E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757EC"/>
    <w:multiLevelType w:val="hybridMultilevel"/>
    <w:tmpl w:val="BB82FDF2"/>
    <w:lvl w:ilvl="0" w:tplc="E956270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CA05B0F"/>
    <w:multiLevelType w:val="hybridMultilevel"/>
    <w:tmpl w:val="EECE12D0"/>
    <w:lvl w:ilvl="0" w:tplc="0AE8CE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C45B0"/>
    <w:multiLevelType w:val="hybridMultilevel"/>
    <w:tmpl w:val="8E747D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E2A87"/>
    <w:multiLevelType w:val="hybridMultilevel"/>
    <w:tmpl w:val="7D300BE6"/>
    <w:lvl w:ilvl="0" w:tplc="EA403B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25579"/>
    <w:multiLevelType w:val="hybridMultilevel"/>
    <w:tmpl w:val="BCBE3426"/>
    <w:lvl w:ilvl="0" w:tplc="04408D8C">
      <w:start w:val="1"/>
      <w:numFmt w:val="lowerLetter"/>
      <w:lvlText w:val="%1)"/>
      <w:lvlJc w:val="left"/>
      <w:pPr>
        <w:ind w:left="785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548F4161"/>
    <w:multiLevelType w:val="hybridMultilevel"/>
    <w:tmpl w:val="C8CE268C"/>
    <w:lvl w:ilvl="0" w:tplc="507E4D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57C4E"/>
    <w:multiLevelType w:val="hybridMultilevel"/>
    <w:tmpl w:val="1F0A1458"/>
    <w:lvl w:ilvl="0" w:tplc="041A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AF118B"/>
    <w:multiLevelType w:val="hybridMultilevel"/>
    <w:tmpl w:val="60BC6A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C2F06"/>
    <w:multiLevelType w:val="hybridMultilevel"/>
    <w:tmpl w:val="4FBC7302"/>
    <w:lvl w:ilvl="0" w:tplc="041A0017">
      <w:start w:val="1"/>
      <w:numFmt w:val="lowerLetter"/>
      <w:lvlText w:val="%1)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3B40E5C"/>
    <w:multiLevelType w:val="hybridMultilevel"/>
    <w:tmpl w:val="0D888AD4"/>
    <w:lvl w:ilvl="0" w:tplc="507E4D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F5666"/>
    <w:multiLevelType w:val="hybridMultilevel"/>
    <w:tmpl w:val="EFDC6E48"/>
    <w:lvl w:ilvl="0" w:tplc="503A27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5365BFD"/>
    <w:multiLevelType w:val="hybridMultilevel"/>
    <w:tmpl w:val="7BE6BC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8724B"/>
    <w:multiLevelType w:val="hybridMultilevel"/>
    <w:tmpl w:val="CFC65D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30E97"/>
    <w:multiLevelType w:val="multilevel"/>
    <w:tmpl w:val="4FB8D4EA"/>
    <w:lvl w:ilvl="0">
      <w:start w:val="1"/>
      <w:numFmt w:val="decimal"/>
      <w:lvlText w:val="%1."/>
      <w:lvlJc w:val="left"/>
      <w:pPr>
        <w:ind w:left="786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cs="Times New Roman" w:hint="default"/>
        <w:sz w:val="22"/>
      </w:rPr>
    </w:lvl>
  </w:abstractNum>
  <w:num w:numId="1">
    <w:abstractNumId w:val="27"/>
  </w:num>
  <w:num w:numId="2">
    <w:abstractNumId w:val="17"/>
  </w:num>
  <w:num w:numId="3">
    <w:abstractNumId w:val="14"/>
  </w:num>
  <w:num w:numId="4">
    <w:abstractNumId w:val="5"/>
  </w:num>
  <w:num w:numId="5">
    <w:abstractNumId w:val="24"/>
  </w:num>
  <w:num w:numId="6">
    <w:abstractNumId w:val="0"/>
  </w:num>
  <w:num w:numId="7">
    <w:abstractNumId w:val="18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  <w:num w:numId="12">
    <w:abstractNumId w:val="20"/>
  </w:num>
  <w:num w:numId="13">
    <w:abstractNumId w:val="22"/>
  </w:num>
  <w:num w:numId="14">
    <w:abstractNumId w:val="16"/>
  </w:num>
  <w:num w:numId="15">
    <w:abstractNumId w:val="11"/>
  </w:num>
  <w:num w:numId="16">
    <w:abstractNumId w:val="23"/>
  </w:num>
  <w:num w:numId="17">
    <w:abstractNumId w:val="3"/>
  </w:num>
  <w:num w:numId="18">
    <w:abstractNumId w:val="21"/>
  </w:num>
  <w:num w:numId="19">
    <w:abstractNumId w:val="6"/>
  </w:num>
  <w:num w:numId="20">
    <w:abstractNumId w:val="7"/>
  </w:num>
  <w:num w:numId="21">
    <w:abstractNumId w:val="1"/>
  </w:num>
  <w:num w:numId="22">
    <w:abstractNumId w:val="2"/>
  </w:num>
  <w:num w:numId="23">
    <w:abstractNumId w:val="12"/>
  </w:num>
  <w:num w:numId="24">
    <w:abstractNumId w:val="19"/>
  </w:num>
  <w:num w:numId="25">
    <w:abstractNumId w:val="26"/>
  </w:num>
  <w:num w:numId="26">
    <w:abstractNumId w:val="13"/>
  </w:num>
  <w:num w:numId="27">
    <w:abstractNumId w:val="25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4B"/>
    <w:rsid w:val="00005542"/>
    <w:rsid w:val="00006D15"/>
    <w:rsid w:val="00013301"/>
    <w:rsid w:val="0001538E"/>
    <w:rsid w:val="000153BE"/>
    <w:rsid w:val="000200E2"/>
    <w:rsid w:val="00021D3B"/>
    <w:rsid w:val="0002546C"/>
    <w:rsid w:val="00025C02"/>
    <w:rsid w:val="00037ABD"/>
    <w:rsid w:val="000410C5"/>
    <w:rsid w:val="000414A6"/>
    <w:rsid w:val="0004218C"/>
    <w:rsid w:val="00045A3E"/>
    <w:rsid w:val="000466A7"/>
    <w:rsid w:val="00047D84"/>
    <w:rsid w:val="00053018"/>
    <w:rsid w:val="00055354"/>
    <w:rsid w:val="000566B5"/>
    <w:rsid w:val="00060286"/>
    <w:rsid w:val="00060858"/>
    <w:rsid w:val="00063448"/>
    <w:rsid w:val="000713CB"/>
    <w:rsid w:val="00073B8B"/>
    <w:rsid w:val="00074333"/>
    <w:rsid w:val="00075C63"/>
    <w:rsid w:val="00077842"/>
    <w:rsid w:val="000859F1"/>
    <w:rsid w:val="00087563"/>
    <w:rsid w:val="00090108"/>
    <w:rsid w:val="00090436"/>
    <w:rsid w:val="000A5292"/>
    <w:rsid w:val="000C1F01"/>
    <w:rsid w:val="000C5336"/>
    <w:rsid w:val="000C749A"/>
    <w:rsid w:val="000D148F"/>
    <w:rsid w:val="000D22D5"/>
    <w:rsid w:val="000D4B5F"/>
    <w:rsid w:val="000D6139"/>
    <w:rsid w:val="000D7E26"/>
    <w:rsid w:val="000E5813"/>
    <w:rsid w:val="000E5990"/>
    <w:rsid w:val="000F7A4E"/>
    <w:rsid w:val="00102799"/>
    <w:rsid w:val="00107E57"/>
    <w:rsid w:val="0011284D"/>
    <w:rsid w:val="001131DB"/>
    <w:rsid w:val="00114070"/>
    <w:rsid w:val="00116EF0"/>
    <w:rsid w:val="001268B1"/>
    <w:rsid w:val="001376B9"/>
    <w:rsid w:val="001411C1"/>
    <w:rsid w:val="001506C6"/>
    <w:rsid w:val="001555AB"/>
    <w:rsid w:val="0016243B"/>
    <w:rsid w:val="00162E81"/>
    <w:rsid w:val="001637DF"/>
    <w:rsid w:val="00166720"/>
    <w:rsid w:val="00166B32"/>
    <w:rsid w:val="00172AF5"/>
    <w:rsid w:val="001733E6"/>
    <w:rsid w:val="00176584"/>
    <w:rsid w:val="001774EA"/>
    <w:rsid w:val="0018726B"/>
    <w:rsid w:val="00194382"/>
    <w:rsid w:val="001A003F"/>
    <w:rsid w:val="001A1C29"/>
    <w:rsid w:val="001A694D"/>
    <w:rsid w:val="001B2C1D"/>
    <w:rsid w:val="001B5C0F"/>
    <w:rsid w:val="001B7DCF"/>
    <w:rsid w:val="001C479E"/>
    <w:rsid w:val="001D3339"/>
    <w:rsid w:val="001D35B1"/>
    <w:rsid w:val="001D4EB0"/>
    <w:rsid w:val="001D66D3"/>
    <w:rsid w:val="001E0040"/>
    <w:rsid w:val="001E11BD"/>
    <w:rsid w:val="001F061F"/>
    <w:rsid w:val="001F3EDF"/>
    <w:rsid w:val="001F5B3A"/>
    <w:rsid w:val="001F5E8F"/>
    <w:rsid w:val="002015FC"/>
    <w:rsid w:val="0020526E"/>
    <w:rsid w:val="00211212"/>
    <w:rsid w:val="00213D2F"/>
    <w:rsid w:val="0022224F"/>
    <w:rsid w:val="002222A6"/>
    <w:rsid w:val="002275DD"/>
    <w:rsid w:val="0023095E"/>
    <w:rsid w:val="00230AD7"/>
    <w:rsid w:val="00233A15"/>
    <w:rsid w:val="00234297"/>
    <w:rsid w:val="00235652"/>
    <w:rsid w:val="0023576A"/>
    <w:rsid w:val="00236DC8"/>
    <w:rsid w:val="00236FAF"/>
    <w:rsid w:val="002505BC"/>
    <w:rsid w:val="00252CB9"/>
    <w:rsid w:val="002535C7"/>
    <w:rsid w:val="00253842"/>
    <w:rsid w:val="0025385C"/>
    <w:rsid w:val="002556CC"/>
    <w:rsid w:val="002748DE"/>
    <w:rsid w:val="00280BC2"/>
    <w:rsid w:val="00292C19"/>
    <w:rsid w:val="00295D7E"/>
    <w:rsid w:val="002A14B3"/>
    <w:rsid w:val="002A417B"/>
    <w:rsid w:val="002B2AEA"/>
    <w:rsid w:val="002D1D46"/>
    <w:rsid w:val="002D3DAF"/>
    <w:rsid w:val="002E0311"/>
    <w:rsid w:val="002E23A9"/>
    <w:rsid w:val="002E4403"/>
    <w:rsid w:val="002E562A"/>
    <w:rsid w:val="003007C3"/>
    <w:rsid w:val="00304A5D"/>
    <w:rsid w:val="00311BE7"/>
    <w:rsid w:val="00311D66"/>
    <w:rsid w:val="00312D18"/>
    <w:rsid w:val="00317EF2"/>
    <w:rsid w:val="00320E86"/>
    <w:rsid w:val="00323D95"/>
    <w:rsid w:val="0032697D"/>
    <w:rsid w:val="00331A6D"/>
    <w:rsid w:val="00341D86"/>
    <w:rsid w:val="003424E6"/>
    <w:rsid w:val="00346652"/>
    <w:rsid w:val="00351B4B"/>
    <w:rsid w:val="00356CB4"/>
    <w:rsid w:val="00357E18"/>
    <w:rsid w:val="00361186"/>
    <w:rsid w:val="00362D7E"/>
    <w:rsid w:val="0036529A"/>
    <w:rsid w:val="00372AFB"/>
    <w:rsid w:val="00376A51"/>
    <w:rsid w:val="00383886"/>
    <w:rsid w:val="00384101"/>
    <w:rsid w:val="00384663"/>
    <w:rsid w:val="00385A8C"/>
    <w:rsid w:val="003909AD"/>
    <w:rsid w:val="003A4DAD"/>
    <w:rsid w:val="003A6BEE"/>
    <w:rsid w:val="003B3026"/>
    <w:rsid w:val="003C32AD"/>
    <w:rsid w:val="003D0316"/>
    <w:rsid w:val="003D048B"/>
    <w:rsid w:val="003D66E5"/>
    <w:rsid w:val="003E16AC"/>
    <w:rsid w:val="003E17BF"/>
    <w:rsid w:val="003E24BF"/>
    <w:rsid w:val="003E3308"/>
    <w:rsid w:val="003F7C3A"/>
    <w:rsid w:val="0041258E"/>
    <w:rsid w:val="00412AB7"/>
    <w:rsid w:val="00413A95"/>
    <w:rsid w:val="004144D8"/>
    <w:rsid w:val="00415021"/>
    <w:rsid w:val="00415C96"/>
    <w:rsid w:val="00416967"/>
    <w:rsid w:val="004171C1"/>
    <w:rsid w:val="00423605"/>
    <w:rsid w:val="004256AB"/>
    <w:rsid w:val="0042679E"/>
    <w:rsid w:val="00427711"/>
    <w:rsid w:val="00430D41"/>
    <w:rsid w:val="00432216"/>
    <w:rsid w:val="00433B21"/>
    <w:rsid w:val="00434C3D"/>
    <w:rsid w:val="004358A9"/>
    <w:rsid w:val="004453C4"/>
    <w:rsid w:val="00447330"/>
    <w:rsid w:val="00452D9E"/>
    <w:rsid w:val="004572FB"/>
    <w:rsid w:val="00461EDF"/>
    <w:rsid w:val="00465170"/>
    <w:rsid w:val="00472EE2"/>
    <w:rsid w:val="004742D1"/>
    <w:rsid w:val="00476745"/>
    <w:rsid w:val="004872DA"/>
    <w:rsid w:val="00487952"/>
    <w:rsid w:val="00490694"/>
    <w:rsid w:val="004920ED"/>
    <w:rsid w:val="0049384B"/>
    <w:rsid w:val="004A3AD8"/>
    <w:rsid w:val="004A6126"/>
    <w:rsid w:val="004B1C73"/>
    <w:rsid w:val="004D06D9"/>
    <w:rsid w:val="004D3721"/>
    <w:rsid w:val="004E0525"/>
    <w:rsid w:val="004E4218"/>
    <w:rsid w:val="004E65A0"/>
    <w:rsid w:val="004F588D"/>
    <w:rsid w:val="004F6AA0"/>
    <w:rsid w:val="00500704"/>
    <w:rsid w:val="005039B9"/>
    <w:rsid w:val="00506075"/>
    <w:rsid w:val="0050642F"/>
    <w:rsid w:val="00507CEF"/>
    <w:rsid w:val="00513B6D"/>
    <w:rsid w:val="005165F6"/>
    <w:rsid w:val="00536C58"/>
    <w:rsid w:val="0054506A"/>
    <w:rsid w:val="0054620F"/>
    <w:rsid w:val="00547518"/>
    <w:rsid w:val="00552085"/>
    <w:rsid w:val="00557F92"/>
    <w:rsid w:val="0056305E"/>
    <w:rsid w:val="00565750"/>
    <w:rsid w:val="00590032"/>
    <w:rsid w:val="00597587"/>
    <w:rsid w:val="005B51C5"/>
    <w:rsid w:val="005B7DC4"/>
    <w:rsid w:val="005C05DB"/>
    <w:rsid w:val="005C2C68"/>
    <w:rsid w:val="005C35F8"/>
    <w:rsid w:val="005C374C"/>
    <w:rsid w:val="005C71A1"/>
    <w:rsid w:val="005D14DE"/>
    <w:rsid w:val="005D57A9"/>
    <w:rsid w:val="005D59DB"/>
    <w:rsid w:val="005D7D87"/>
    <w:rsid w:val="005E48AB"/>
    <w:rsid w:val="005F0B5C"/>
    <w:rsid w:val="005F5E0E"/>
    <w:rsid w:val="00605994"/>
    <w:rsid w:val="00606E4C"/>
    <w:rsid w:val="00607FD3"/>
    <w:rsid w:val="0061648D"/>
    <w:rsid w:val="00616D60"/>
    <w:rsid w:val="00620385"/>
    <w:rsid w:val="00624FA6"/>
    <w:rsid w:val="006273CC"/>
    <w:rsid w:val="00631929"/>
    <w:rsid w:val="00632F16"/>
    <w:rsid w:val="00634AEC"/>
    <w:rsid w:val="00634CC3"/>
    <w:rsid w:val="00640622"/>
    <w:rsid w:val="00641479"/>
    <w:rsid w:val="00645BE4"/>
    <w:rsid w:val="00646231"/>
    <w:rsid w:val="00652013"/>
    <w:rsid w:val="0065606A"/>
    <w:rsid w:val="0066184B"/>
    <w:rsid w:val="006653E6"/>
    <w:rsid w:val="00665BE8"/>
    <w:rsid w:val="00665E73"/>
    <w:rsid w:val="0066623B"/>
    <w:rsid w:val="00666C1D"/>
    <w:rsid w:val="006707F3"/>
    <w:rsid w:val="00674CBE"/>
    <w:rsid w:val="0067680B"/>
    <w:rsid w:val="0067765E"/>
    <w:rsid w:val="00677D77"/>
    <w:rsid w:val="00682DB8"/>
    <w:rsid w:val="006876F3"/>
    <w:rsid w:val="00690236"/>
    <w:rsid w:val="006A10F9"/>
    <w:rsid w:val="006A6D75"/>
    <w:rsid w:val="006B1210"/>
    <w:rsid w:val="006C0E16"/>
    <w:rsid w:val="006C2985"/>
    <w:rsid w:val="006D0FEA"/>
    <w:rsid w:val="006D31F4"/>
    <w:rsid w:val="006D59AE"/>
    <w:rsid w:val="006F4C7B"/>
    <w:rsid w:val="006F5AD7"/>
    <w:rsid w:val="00702956"/>
    <w:rsid w:val="00703180"/>
    <w:rsid w:val="00704BE2"/>
    <w:rsid w:val="00721898"/>
    <w:rsid w:val="00726B59"/>
    <w:rsid w:val="00730775"/>
    <w:rsid w:val="007316B9"/>
    <w:rsid w:val="007344C9"/>
    <w:rsid w:val="00736470"/>
    <w:rsid w:val="00736C3A"/>
    <w:rsid w:val="00742FC6"/>
    <w:rsid w:val="0074472F"/>
    <w:rsid w:val="00745ED9"/>
    <w:rsid w:val="0074703E"/>
    <w:rsid w:val="00751B35"/>
    <w:rsid w:val="00751E20"/>
    <w:rsid w:val="007575C9"/>
    <w:rsid w:val="007613E7"/>
    <w:rsid w:val="00762FD6"/>
    <w:rsid w:val="007633B2"/>
    <w:rsid w:val="00764608"/>
    <w:rsid w:val="00767ED7"/>
    <w:rsid w:val="00780963"/>
    <w:rsid w:val="00783F73"/>
    <w:rsid w:val="0079216D"/>
    <w:rsid w:val="007925B9"/>
    <w:rsid w:val="00793F80"/>
    <w:rsid w:val="007A098B"/>
    <w:rsid w:val="007A635B"/>
    <w:rsid w:val="007A6ABF"/>
    <w:rsid w:val="007A72CA"/>
    <w:rsid w:val="007A7A13"/>
    <w:rsid w:val="007B1A99"/>
    <w:rsid w:val="007B72E5"/>
    <w:rsid w:val="007C1C4F"/>
    <w:rsid w:val="007C210B"/>
    <w:rsid w:val="007D5322"/>
    <w:rsid w:val="007D562D"/>
    <w:rsid w:val="007E32FE"/>
    <w:rsid w:val="007F12D5"/>
    <w:rsid w:val="007F1F70"/>
    <w:rsid w:val="007F3419"/>
    <w:rsid w:val="007F4399"/>
    <w:rsid w:val="007F4ECA"/>
    <w:rsid w:val="00806D0B"/>
    <w:rsid w:val="0081051F"/>
    <w:rsid w:val="00812B1A"/>
    <w:rsid w:val="00815078"/>
    <w:rsid w:val="008222F0"/>
    <w:rsid w:val="00822646"/>
    <w:rsid w:val="0083438C"/>
    <w:rsid w:val="00834BFA"/>
    <w:rsid w:val="00834E85"/>
    <w:rsid w:val="00836274"/>
    <w:rsid w:val="00837E27"/>
    <w:rsid w:val="00840FB4"/>
    <w:rsid w:val="008421BB"/>
    <w:rsid w:val="00847248"/>
    <w:rsid w:val="0085276C"/>
    <w:rsid w:val="00855AB6"/>
    <w:rsid w:val="0085784E"/>
    <w:rsid w:val="008579DC"/>
    <w:rsid w:val="00862A89"/>
    <w:rsid w:val="00892A3C"/>
    <w:rsid w:val="00894905"/>
    <w:rsid w:val="00896091"/>
    <w:rsid w:val="0089611D"/>
    <w:rsid w:val="00897818"/>
    <w:rsid w:val="008A2B1A"/>
    <w:rsid w:val="008A4664"/>
    <w:rsid w:val="008B008A"/>
    <w:rsid w:val="008B3B00"/>
    <w:rsid w:val="008B52FC"/>
    <w:rsid w:val="008C0452"/>
    <w:rsid w:val="008C13DA"/>
    <w:rsid w:val="008C2039"/>
    <w:rsid w:val="008C539D"/>
    <w:rsid w:val="008C649B"/>
    <w:rsid w:val="008C7B2F"/>
    <w:rsid w:val="008D03AD"/>
    <w:rsid w:val="008D12CB"/>
    <w:rsid w:val="008D3D8C"/>
    <w:rsid w:val="008E490C"/>
    <w:rsid w:val="008F189F"/>
    <w:rsid w:val="008F3DAD"/>
    <w:rsid w:val="008F4910"/>
    <w:rsid w:val="0090250A"/>
    <w:rsid w:val="00902DDE"/>
    <w:rsid w:val="00904B22"/>
    <w:rsid w:val="00917B43"/>
    <w:rsid w:val="00917D00"/>
    <w:rsid w:val="0093156D"/>
    <w:rsid w:val="00942AB8"/>
    <w:rsid w:val="00951979"/>
    <w:rsid w:val="009573B0"/>
    <w:rsid w:val="00962AC9"/>
    <w:rsid w:val="009651F4"/>
    <w:rsid w:val="00972ED2"/>
    <w:rsid w:val="009822E1"/>
    <w:rsid w:val="00984F34"/>
    <w:rsid w:val="0098590F"/>
    <w:rsid w:val="00993223"/>
    <w:rsid w:val="009A51C0"/>
    <w:rsid w:val="009A7C4B"/>
    <w:rsid w:val="009D032F"/>
    <w:rsid w:val="009D21E2"/>
    <w:rsid w:val="009D43A0"/>
    <w:rsid w:val="009D4912"/>
    <w:rsid w:val="009E10DA"/>
    <w:rsid w:val="009E1116"/>
    <w:rsid w:val="009E5E64"/>
    <w:rsid w:val="009F2D47"/>
    <w:rsid w:val="009F2F7B"/>
    <w:rsid w:val="009F5F93"/>
    <w:rsid w:val="009F77ED"/>
    <w:rsid w:val="00A02AA2"/>
    <w:rsid w:val="00A0620A"/>
    <w:rsid w:val="00A107CD"/>
    <w:rsid w:val="00A10F12"/>
    <w:rsid w:val="00A115AC"/>
    <w:rsid w:val="00A21C80"/>
    <w:rsid w:val="00A23F43"/>
    <w:rsid w:val="00A271B3"/>
    <w:rsid w:val="00A27251"/>
    <w:rsid w:val="00A31BC6"/>
    <w:rsid w:val="00A32E4C"/>
    <w:rsid w:val="00A355CA"/>
    <w:rsid w:val="00A35BAB"/>
    <w:rsid w:val="00A45FB5"/>
    <w:rsid w:val="00A506CA"/>
    <w:rsid w:val="00A5124C"/>
    <w:rsid w:val="00A54EA2"/>
    <w:rsid w:val="00A63291"/>
    <w:rsid w:val="00A6410F"/>
    <w:rsid w:val="00A6434E"/>
    <w:rsid w:val="00A6441F"/>
    <w:rsid w:val="00A6448C"/>
    <w:rsid w:val="00A70C37"/>
    <w:rsid w:val="00A7167B"/>
    <w:rsid w:val="00A72521"/>
    <w:rsid w:val="00A81747"/>
    <w:rsid w:val="00A945E7"/>
    <w:rsid w:val="00AB52AF"/>
    <w:rsid w:val="00AB5701"/>
    <w:rsid w:val="00AB7CD9"/>
    <w:rsid w:val="00AB7EC1"/>
    <w:rsid w:val="00AC08EF"/>
    <w:rsid w:val="00AD1F04"/>
    <w:rsid w:val="00AD4344"/>
    <w:rsid w:val="00AD5B38"/>
    <w:rsid w:val="00AD5BE7"/>
    <w:rsid w:val="00AD5E0C"/>
    <w:rsid w:val="00AD6B41"/>
    <w:rsid w:val="00AE0BDD"/>
    <w:rsid w:val="00AE2FCA"/>
    <w:rsid w:val="00AE3FDC"/>
    <w:rsid w:val="00AE4258"/>
    <w:rsid w:val="00AF220D"/>
    <w:rsid w:val="00AF5AAA"/>
    <w:rsid w:val="00AF718A"/>
    <w:rsid w:val="00AF734B"/>
    <w:rsid w:val="00B02D6F"/>
    <w:rsid w:val="00B049FF"/>
    <w:rsid w:val="00B146EF"/>
    <w:rsid w:val="00B246FB"/>
    <w:rsid w:val="00B334B2"/>
    <w:rsid w:val="00B4021A"/>
    <w:rsid w:val="00B45806"/>
    <w:rsid w:val="00B45ECA"/>
    <w:rsid w:val="00B460AE"/>
    <w:rsid w:val="00B57CCA"/>
    <w:rsid w:val="00B6542B"/>
    <w:rsid w:val="00B70AD8"/>
    <w:rsid w:val="00B71194"/>
    <w:rsid w:val="00B80E76"/>
    <w:rsid w:val="00B82CB0"/>
    <w:rsid w:val="00B83028"/>
    <w:rsid w:val="00B83756"/>
    <w:rsid w:val="00B92B01"/>
    <w:rsid w:val="00B9342E"/>
    <w:rsid w:val="00B95939"/>
    <w:rsid w:val="00B97ADD"/>
    <w:rsid w:val="00BA25BE"/>
    <w:rsid w:val="00BA5AC0"/>
    <w:rsid w:val="00BB1BDC"/>
    <w:rsid w:val="00BC15E9"/>
    <w:rsid w:val="00BC5644"/>
    <w:rsid w:val="00BD28B3"/>
    <w:rsid w:val="00BD4015"/>
    <w:rsid w:val="00BD5FF5"/>
    <w:rsid w:val="00BD6CF8"/>
    <w:rsid w:val="00BE0383"/>
    <w:rsid w:val="00BE2961"/>
    <w:rsid w:val="00BF29CE"/>
    <w:rsid w:val="00BF345C"/>
    <w:rsid w:val="00BF517C"/>
    <w:rsid w:val="00BF5BB2"/>
    <w:rsid w:val="00BF6F20"/>
    <w:rsid w:val="00BF71E4"/>
    <w:rsid w:val="00C042E3"/>
    <w:rsid w:val="00C05338"/>
    <w:rsid w:val="00C12912"/>
    <w:rsid w:val="00C14A8F"/>
    <w:rsid w:val="00C15030"/>
    <w:rsid w:val="00C23EBB"/>
    <w:rsid w:val="00C23F28"/>
    <w:rsid w:val="00C2540F"/>
    <w:rsid w:val="00C3006E"/>
    <w:rsid w:val="00C30956"/>
    <w:rsid w:val="00C316A0"/>
    <w:rsid w:val="00C349B6"/>
    <w:rsid w:val="00C35D4E"/>
    <w:rsid w:val="00C40037"/>
    <w:rsid w:val="00C4089D"/>
    <w:rsid w:val="00C448BF"/>
    <w:rsid w:val="00C44D67"/>
    <w:rsid w:val="00C63AED"/>
    <w:rsid w:val="00C64792"/>
    <w:rsid w:val="00C66914"/>
    <w:rsid w:val="00C71EF4"/>
    <w:rsid w:val="00C7229C"/>
    <w:rsid w:val="00C73750"/>
    <w:rsid w:val="00C867CD"/>
    <w:rsid w:val="00C91B05"/>
    <w:rsid w:val="00C92019"/>
    <w:rsid w:val="00C9374D"/>
    <w:rsid w:val="00C965D5"/>
    <w:rsid w:val="00CA5677"/>
    <w:rsid w:val="00CA6366"/>
    <w:rsid w:val="00CA76A2"/>
    <w:rsid w:val="00CB0ABF"/>
    <w:rsid w:val="00CB0DA1"/>
    <w:rsid w:val="00CB12B7"/>
    <w:rsid w:val="00CB6CE2"/>
    <w:rsid w:val="00CC0675"/>
    <w:rsid w:val="00CC2473"/>
    <w:rsid w:val="00CC4222"/>
    <w:rsid w:val="00CD4C49"/>
    <w:rsid w:val="00CD5E9D"/>
    <w:rsid w:val="00CE2FBD"/>
    <w:rsid w:val="00CF2525"/>
    <w:rsid w:val="00CF4649"/>
    <w:rsid w:val="00CF6D3A"/>
    <w:rsid w:val="00D01410"/>
    <w:rsid w:val="00D02B63"/>
    <w:rsid w:val="00D045AD"/>
    <w:rsid w:val="00D04928"/>
    <w:rsid w:val="00D06B18"/>
    <w:rsid w:val="00D07BA6"/>
    <w:rsid w:val="00D166D9"/>
    <w:rsid w:val="00D20D0E"/>
    <w:rsid w:val="00D306AD"/>
    <w:rsid w:val="00D30730"/>
    <w:rsid w:val="00D32F45"/>
    <w:rsid w:val="00D33A27"/>
    <w:rsid w:val="00D34A8E"/>
    <w:rsid w:val="00D34AA5"/>
    <w:rsid w:val="00D4343C"/>
    <w:rsid w:val="00D44A6C"/>
    <w:rsid w:val="00D44B34"/>
    <w:rsid w:val="00D44B5B"/>
    <w:rsid w:val="00D471B9"/>
    <w:rsid w:val="00D5190E"/>
    <w:rsid w:val="00D56ADE"/>
    <w:rsid w:val="00D605C7"/>
    <w:rsid w:val="00D64772"/>
    <w:rsid w:val="00D65769"/>
    <w:rsid w:val="00D65F77"/>
    <w:rsid w:val="00D661CC"/>
    <w:rsid w:val="00D72F9A"/>
    <w:rsid w:val="00D76BD7"/>
    <w:rsid w:val="00D770FE"/>
    <w:rsid w:val="00D813C5"/>
    <w:rsid w:val="00D85B98"/>
    <w:rsid w:val="00D9108E"/>
    <w:rsid w:val="00D91493"/>
    <w:rsid w:val="00D9149E"/>
    <w:rsid w:val="00D9313C"/>
    <w:rsid w:val="00DA11D8"/>
    <w:rsid w:val="00DA4068"/>
    <w:rsid w:val="00DA4F38"/>
    <w:rsid w:val="00DB2616"/>
    <w:rsid w:val="00DB5085"/>
    <w:rsid w:val="00DB77FA"/>
    <w:rsid w:val="00DC4D2E"/>
    <w:rsid w:val="00DC5CAD"/>
    <w:rsid w:val="00DC6BDC"/>
    <w:rsid w:val="00DD26C4"/>
    <w:rsid w:val="00DD60F5"/>
    <w:rsid w:val="00DD7587"/>
    <w:rsid w:val="00DE0992"/>
    <w:rsid w:val="00DE2A0A"/>
    <w:rsid w:val="00DF19B2"/>
    <w:rsid w:val="00DF4224"/>
    <w:rsid w:val="00E055F0"/>
    <w:rsid w:val="00E0753F"/>
    <w:rsid w:val="00E17509"/>
    <w:rsid w:val="00E2035A"/>
    <w:rsid w:val="00E24A99"/>
    <w:rsid w:val="00E26752"/>
    <w:rsid w:val="00E27002"/>
    <w:rsid w:val="00E310BF"/>
    <w:rsid w:val="00E32BFB"/>
    <w:rsid w:val="00E34CB5"/>
    <w:rsid w:val="00E40E59"/>
    <w:rsid w:val="00E45F69"/>
    <w:rsid w:val="00E55528"/>
    <w:rsid w:val="00E5790E"/>
    <w:rsid w:val="00E61404"/>
    <w:rsid w:val="00E6739D"/>
    <w:rsid w:val="00E818C3"/>
    <w:rsid w:val="00E82FA2"/>
    <w:rsid w:val="00E84D2A"/>
    <w:rsid w:val="00E878E2"/>
    <w:rsid w:val="00E87FDE"/>
    <w:rsid w:val="00E92116"/>
    <w:rsid w:val="00EA709F"/>
    <w:rsid w:val="00EA7865"/>
    <w:rsid w:val="00EB0C7C"/>
    <w:rsid w:val="00EB51D2"/>
    <w:rsid w:val="00EC1900"/>
    <w:rsid w:val="00EC337E"/>
    <w:rsid w:val="00EC77D0"/>
    <w:rsid w:val="00EC7C57"/>
    <w:rsid w:val="00ED00C6"/>
    <w:rsid w:val="00ED4C2D"/>
    <w:rsid w:val="00ED592F"/>
    <w:rsid w:val="00EE266F"/>
    <w:rsid w:val="00EE4A5D"/>
    <w:rsid w:val="00EF3876"/>
    <w:rsid w:val="00EF7766"/>
    <w:rsid w:val="00F06859"/>
    <w:rsid w:val="00F107E5"/>
    <w:rsid w:val="00F11A96"/>
    <w:rsid w:val="00F12D79"/>
    <w:rsid w:val="00F14CD4"/>
    <w:rsid w:val="00F2570D"/>
    <w:rsid w:val="00F2744F"/>
    <w:rsid w:val="00F335A7"/>
    <w:rsid w:val="00F3380E"/>
    <w:rsid w:val="00F352AF"/>
    <w:rsid w:val="00F5020E"/>
    <w:rsid w:val="00F53EFD"/>
    <w:rsid w:val="00F54877"/>
    <w:rsid w:val="00F5737A"/>
    <w:rsid w:val="00F57585"/>
    <w:rsid w:val="00F6088E"/>
    <w:rsid w:val="00F6117A"/>
    <w:rsid w:val="00F6146B"/>
    <w:rsid w:val="00F63EE6"/>
    <w:rsid w:val="00F659C8"/>
    <w:rsid w:val="00F67E57"/>
    <w:rsid w:val="00F72F81"/>
    <w:rsid w:val="00F829B4"/>
    <w:rsid w:val="00F83B21"/>
    <w:rsid w:val="00F851FF"/>
    <w:rsid w:val="00F86788"/>
    <w:rsid w:val="00F90FFF"/>
    <w:rsid w:val="00F915A0"/>
    <w:rsid w:val="00F9722A"/>
    <w:rsid w:val="00FA0E12"/>
    <w:rsid w:val="00FA245A"/>
    <w:rsid w:val="00FA64B6"/>
    <w:rsid w:val="00FA68BA"/>
    <w:rsid w:val="00FB179F"/>
    <w:rsid w:val="00FB4887"/>
    <w:rsid w:val="00FB6682"/>
    <w:rsid w:val="00FD42BF"/>
    <w:rsid w:val="00FD5630"/>
    <w:rsid w:val="00FE08DC"/>
    <w:rsid w:val="00FE4537"/>
    <w:rsid w:val="00FE490C"/>
    <w:rsid w:val="00FF03D6"/>
    <w:rsid w:val="00F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1CC36"/>
  <w15:docId w15:val="{C763ABE0-39F6-477B-B5BA-8FAC1AA7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38E"/>
    <w:pPr>
      <w:spacing w:after="120" w:line="240" w:lineRule="auto"/>
      <w:jc w:val="both"/>
    </w:pPr>
    <w:rPr>
      <w:rFonts w:ascii="Arial" w:hAnsi="Arial"/>
    </w:rPr>
  </w:style>
  <w:style w:type="paragraph" w:styleId="Naslov1">
    <w:name w:val="heading 1"/>
    <w:aliases w:val="Heading1,_Nadpis 1,Hoofdstukkop,Section Heading,H1,h1,Základní kapitola,Článek"/>
    <w:basedOn w:val="Normal"/>
    <w:next w:val="Normal"/>
    <w:link w:val="Naslov1Char"/>
    <w:autoRedefine/>
    <w:qFormat/>
    <w:rsid w:val="00702956"/>
    <w:pPr>
      <w:keepNext/>
      <w:spacing w:before="240" w:after="60" w:line="276" w:lineRule="auto"/>
      <w:jc w:val="left"/>
      <w:outlineLvl w:val="0"/>
    </w:pPr>
    <w:rPr>
      <w:rFonts w:cs="Cambria"/>
      <w:b/>
      <w:bCs/>
      <w:kern w:val="32"/>
      <w:szCs w:val="3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Heading1 Char,_Nadpis 1 Char,Hoofdstukkop Char,Section Heading Char,H1 Char,h1 Char,Základní kapitola Char,Článek Char"/>
    <w:link w:val="Naslov1"/>
    <w:rsid w:val="00702956"/>
    <w:rPr>
      <w:rFonts w:ascii="Arial" w:hAnsi="Arial" w:cs="Cambria"/>
      <w:b/>
      <w:bCs/>
      <w:kern w:val="32"/>
      <w:szCs w:val="32"/>
      <w:lang w:val="en-US" w:eastAsia="en-US"/>
    </w:rPr>
  </w:style>
  <w:style w:type="paragraph" w:styleId="Odlomakpopisa">
    <w:name w:val="List Paragraph"/>
    <w:basedOn w:val="Normal"/>
    <w:uiPriority w:val="34"/>
    <w:qFormat/>
    <w:rsid w:val="00A506C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0526E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20526E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20526E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20526E"/>
    <w:rPr>
      <w:rFonts w:ascii="Arial" w:hAnsi="Arial"/>
    </w:rPr>
  </w:style>
  <w:style w:type="character" w:styleId="Referencakomentara">
    <w:name w:val="annotation reference"/>
    <w:basedOn w:val="Zadanifontodlomka"/>
    <w:uiPriority w:val="99"/>
    <w:semiHidden/>
    <w:unhideWhenUsed/>
    <w:rsid w:val="00F9722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9722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9722A"/>
    <w:rPr>
      <w:rFonts w:ascii="Arial" w:hAnsi="Arial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9722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9722A"/>
    <w:rPr>
      <w:rFonts w:ascii="Arial" w:hAnsi="Arial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72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722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383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BE0383"/>
    <w:rPr>
      <w:color w:val="808080"/>
      <w:shd w:val="clear" w:color="auto" w:fill="E6E6E6"/>
    </w:rPr>
  </w:style>
  <w:style w:type="paragraph" w:styleId="Revizija">
    <w:name w:val="Revision"/>
    <w:hidden/>
    <w:uiPriority w:val="99"/>
    <w:semiHidden/>
    <w:rsid w:val="00D770FE"/>
    <w:pPr>
      <w:spacing w:after="0" w:line="240" w:lineRule="auto"/>
    </w:pPr>
    <w:rPr>
      <w:rFonts w:ascii="Arial" w:hAnsi="Arial"/>
    </w:rPr>
  </w:style>
  <w:style w:type="paragraph" w:customStyle="1" w:styleId="Default">
    <w:name w:val="Default"/>
    <w:rsid w:val="00A7167B"/>
    <w:pPr>
      <w:autoSpaceDE w:val="0"/>
      <w:autoSpaceDN w:val="0"/>
      <w:adjustRightInd w:val="0"/>
      <w:spacing w:after="0" w:line="240" w:lineRule="auto"/>
    </w:pPr>
    <w:rPr>
      <w:rFonts w:ascii="Times New Roman"/>
      <w:color w:val="000000"/>
      <w:sz w:val="24"/>
      <w:szCs w:val="24"/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432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@biconsult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698D0-2CEC-4EDE-ADA7-2FBC77BD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1753</Words>
  <Characters>9998</Characters>
  <Application>Microsoft Office Word</Application>
  <DocSecurity>0</DocSecurity>
  <Lines>83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iBarlek</dc:creator>
  <cp:lastModifiedBy>Korisnik</cp:lastModifiedBy>
  <cp:revision>2</cp:revision>
  <cp:lastPrinted>2017-12-05T16:13:00Z</cp:lastPrinted>
  <dcterms:created xsi:type="dcterms:W3CDTF">2021-09-17T13:03:00Z</dcterms:created>
  <dcterms:modified xsi:type="dcterms:W3CDTF">2021-09-17T13:03:00Z</dcterms:modified>
</cp:coreProperties>
</file>