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A9" w:rsidRPr="00F351E4" w:rsidRDefault="00DA3BA9" w:rsidP="00DA3B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</w:t>
      </w:r>
      <w:r w:rsidRPr="00F351E4">
        <w:rPr>
          <w:rFonts w:ascii="Times New Roman" w:eastAsiaTheme="minorHAnsi" w:hAnsi="Times New Roman"/>
          <w:noProof/>
          <w:sz w:val="24"/>
          <w:szCs w:val="24"/>
          <w:lang w:eastAsia="hr-HR"/>
        </w:rPr>
        <w:drawing>
          <wp:inline distT="0" distB="0" distL="0" distR="0" wp14:anchorId="20FB4B2A" wp14:editId="637F5808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A9" w:rsidRPr="00F351E4" w:rsidRDefault="00DA3BA9" w:rsidP="00DA3B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A3BA9" w:rsidRPr="00F351E4" w:rsidRDefault="00DA3BA9" w:rsidP="00DA3BA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351E4">
        <w:rPr>
          <w:rFonts w:ascii="Times New Roman" w:eastAsiaTheme="minorHAnsi" w:hAnsi="Times New Roman"/>
          <w:b/>
          <w:sz w:val="24"/>
          <w:szCs w:val="24"/>
        </w:rPr>
        <w:t>REPUBLIKA HRVATSKA</w:t>
      </w:r>
    </w:p>
    <w:p w:rsidR="00DA3BA9" w:rsidRPr="00F351E4" w:rsidRDefault="00DA3BA9" w:rsidP="00DA3BA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351E4">
        <w:rPr>
          <w:rFonts w:ascii="Times New Roman" w:eastAsiaTheme="minorHAnsi" w:hAnsi="Times New Roman"/>
          <w:b/>
          <w:sz w:val="24"/>
          <w:szCs w:val="24"/>
        </w:rPr>
        <w:t>VARAŽDINSKA ŽUPANIJA</w:t>
      </w:r>
    </w:p>
    <w:p w:rsidR="00DA3BA9" w:rsidRPr="00F351E4" w:rsidRDefault="00DA3BA9" w:rsidP="00DA3BA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351E4">
        <w:rPr>
          <w:rFonts w:ascii="Times New Roman" w:eastAsiaTheme="minorHAnsi" w:hAnsi="Times New Roman"/>
          <w:b/>
          <w:sz w:val="24"/>
          <w:szCs w:val="24"/>
        </w:rPr>
        <w:t>OPĆINA VIDOVEC</w:t>
      </w:r>
    </w:p>
    <w:p w:rsidR="00DA3BA9" w:rsidRPr="00F351E4" w:rsidRDefault="00DA3BA9" w:rsidP="00DA3BA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F351E4">
        <w:rPr>
          <w:rFonts w:ascii="Times New Roman" w:eastAsiaTheme="minorHAnsi" w:hAnsi="Times New Roman"/>
          <w:b/>
          <w:sz w:val="24"/>
          <w:szCs w:val="24"/>
        </w:rPr>
        <w:t xml:space="preserve">Općinsko vijeće Općine Vidovec </w:t>
      </w:r>
    </w:p>
    <w:p w:rsidR="00DA3BA9" w:rsidRPr="00F351E4" w:rsidRDefault="00DA3BA9" w:rsidP="00DA3BA9">
      <w:pPr>
        <w:spacing w:after="0" w:line="240" w:lineRule="auto"/>
        <w:rPr>
          <w:rFonts w:ascii="Times New Roman" w:eastAsiaTheme="minorHAnsi" w:hAnsi="Times New Roman"/>
        </w:rPr>
      </w:pPr>
      <w:r w:rsidRPr="00F351E4">
        <w:rPr>
          <w:rFonts w:ascii="Times New Roman" w:eastAsiaTheme="minorHAnsi" w:hAnsi="Times New Roman"/>
        </w:rPr>
        <w:t xml:space="preserve">   </w:t>
      </w:r>
    </w:p>
    <w:p w:rsidR="00DA3BA9" w:rsidRPr="00F351E4" w:rsidRDefault="00DA3BA9" w:rsidP="00DA3BA9">
      <w:pPr>
        <w:spacing w:after="0" w:line="240" w:lineRule="auto"/>
        <w:rPr>
          <w:rFonts w:ascii="Times New Roman" w:eastAsiaTheme="minorHAnsi" w:hAnsi="Times New Roman"/>
        </w:rPr>
      </w:pPr>
      <w:r w:rsidRPr="00F351E4">
        <w:rPr>
          <w:rFonts w:ascii="Times New Roman" w:eastAsiaTheme="minorHAnsi" w:hAnsi="Times New Roman"/>
        </w:rPr>
        <w:t xml:space="preserve">KLASA: </w:t>
      </w:r>
      <w:r>
        <w:rPr>
          <w:rFonts w:ascii="Times New Roman" w:eastAsiaTheme="minorHAnsi" w:hAnsi="Times New Roman"/>
        </w:rPr>
        <w:t>021-05/21-01/12</w:t>
      </w:r>
    </w:p>
    <w:p w:rsidR="00DA3BA9" w:rsidRPr="00F351E4" w:rsidRDefault="00DA3BA9" w:rsidP="00DA3BA9">
      <w:pPr>
        <w:spacing w:after="0" w:line="240" w:lineRule="auto"/>
        <w:rPr>
          <w:rFonts w:ascii="Times New Roman" w:eastAsiaTheme="minorHAnsi" w:hAnsi="Times New Roman"/>
        </w:rPr>
      </w:pPr>
      <w:r w:rsidRPr="00F351E4">
        <w:rPr>
          <w:rFonts w:ascii="Times New Roman" w:eastAsiaTheme="minorHAnsi" w:hAnsi="Times New Roman"/>
        </w:rPr>
        <w:t>URBROJ: 2186/10-01/1-21-04</w:t>
      </w:r>
    </w:p>
    <w:p w:rsidR="00DA3BA9" w:rsidRPr="00F351E4" w:rsidRDefault="00DA3BA9" w:rsidP="00DA3B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Vidovec, 27.  rujna</w:t>
      </w:r>
      <w:r w:rsidRPr="00F351E4">
        <w:rPr>
          <w:rFonts w:ascii="Times New Roman" w:eastAsiaTheme="minorHAnsi" w:hAnsi="Times New Roman"/>
          <w:sz w:val="24"/>
          <w:szCs w:val="24"/>
        </w:rPr>
        <w:t xml:space="preserve"> 2021.</w:t>
      </w:r>
    </w:p>
    <w:p w:rsidR="00DA3BA9" w:rsidRPr="00F351E4" w:rsidRDefault="00DA3BA9" w:rsidP="00DA3BA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351E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DA3BA9" w:rsidRPr="00F351E4" w:rsidRDefault="00DA3BA9" w:rsidP="00DA3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F351E4">
        <w:rPr>
          <w:rFonts w:ascii="Times New Roman" w:hAnsi="Times New Roman"/>
          <w:b/>
          <w:sz w:val="24"/>
          <w:szCs w:val="24"/>
          <w:lang w:eastAsia="hr-HR"/>
        </w:rPr>
        <w:t>OBJEDINJENI ZAKLJUČCI I ODLUKE</w:t>
      </w:r>
    </w:p>
    <w:p w:rsidR="00DA3BA9" w:rsidRDefault="00DA3BA9" w:rsidP="00DA3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F351E4">
        <w:rPr>
          <w:rFonts w:ascii="Times New Roman" w:hAnsi="Times New Roman"/>
          <w:b/>
          <w:sz w:val="24"/>
          <w:szCs w:val="24"/>
          <w:lang w:eastAsia="hr-HR"/>
        </w:rPr>
        <w:t xml:space="preserve">DONIJETI NA  </w:t>
      </w:r>
      <w:r>
        <w:rPr>
          <w:rFonts w:ascii="Times New Roman" w:hAnsi="Times New Roman"/>
          <w:b/>
          <w:sz w:val="24"/>
          <w:szCs w:val="24"/>
          <w:lang w:eastAsia="hr-HR"/>
        </w:rPr>
        <w:t>01</w:t>
      </w:r>
      <w:r w:rsidRPr="00F351E4">
        <w:rPr>
          <w:rFonts w:ascii="Times New Roman" w:hAnsi="Times New Roman"/>
          <w:b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IZVANREDNOJ </w:t>
      </w:r>
      <w:r w:rsidRPr="00F351E4">
        <w:rPr>
          <w:rFonts w:ascii="Times New Roman" w:hAnsi="Times New Roman"/>
          <w:b/>
          <w:sz w:val="24"/>
          <w:szCs w:val="24"/>
          <w:lang w:eastAsia="hr-HR"/>
        </w:rPr>
        <w:t>SJEDNICI</w:t>
      </w:r>
    </w:p>
    <w:p w:rsidR="00DA3BA9" w:rsidRPr="00F351E4" w:rsidRDefault="00DA3BA9" w:rsidP="00DA3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F351E4">
        <w:rPr>
          <w:rFonts w:ascii="Times New Roman" w:hAnsi="Times New Roman"/>
          <w:b/>
          <w:sz w:val="24"/>
          <w:szCs w:val="24"/>
          <w:lang w:eastAsia="hr-HR"/>
        </w:rPr>
        <w:t xml:space="preserve"> OPĆINSKOG VIJEĆA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F351E4">
        <w:rPr>
          <w:rFonts w:ascii="Times New Roman" w:hAnsi="Times New Roman"/>
          <w:b/>
          <w:sz w:val="24"/>
          <w:szCs w:val="24"/>
          <w:lang w:eastAsia="hr-HR"/>
        </w:rPr>
        <w:t>OPĆINE VIDOVEC</w:t>
      </w:r>
    </w:p>
    <w:p w:rsidR="00DA3BA9" w:rsidRPr="00F351E4" w:rsidRDefault="00DA3BA9" w:rsidP="00DA3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ODRŽANE DANA 27</w:t>
      </w:r>
      <w:r w:rsidRPr="00F351E4">
        <w:rPr>
          <w:rFonts w:ascii="Times New Roman" w:hAnsi="Times New Roman"/>
          <w:b/>
          <w:sz w:val="24"/>
          <w:szCs w:val="24"/>
          <w:lang w:eastAsia="hr-HR"/>
        </w:rPr>
        <w:t>.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rujna</w:t>
      </w:r>
      <w:r w:rsidRPr="00F351E4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F351E4">
        <w:rPr>
          <w:rFonts w:ascii="Times New Roman" w:hAnsi="Times New Roman"/>
          <w:b/>
          <w:sz w:val="24"/>
          <w:szCs w:val="24"/>
          <w:lang w:eastAsia="hr-HR"/>
        </w:rPr>
        <w:t>2021. GODINE</w:t>
      </w:r>
    </w:p>
    <w:p w:rsidR="00DA3BA9" w:rsidRDefault="00DA3BA9" w:rsidP="00DA3BA9">
      <w:pPr>
        <w:tabs>
          <w:tab w:val="left" w:pos="567"/>
        </w:tabs>
        <w:spacing w:after="0" w:line="20" w:lineRule="atLeast"/>
        <w:contextualSpacing/>
        <w:rPr>
          <w:rFonts w:ascii="Times New Roman" w:hAnsi="Times New Roman"/>
          <w:lang w:eastAsia="hr-HR"/>
        </w:rPr>
      </w:pPr>
    </w:p>
    <w:p w:rsidR="00DA3BA9" w:rsidRPr="00DA3BA9" w:rsidRDefault="00DA3BA9" w:rsidP="00DA3BA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DA3BA9">
        <w:rPr>
          <w:rFonts w:ascii="Times New Roman" w:hAnsi="Times New Roman"/>
          <w:sz w:val="24"/>
          <w:szCs w:val="24"/>
          <w:lang w:eastAsia="hr-HR"/>
        </w:rPr>
        <w:t>ZAKLJUČAK o prihvaćanju Odluke o produljenju važenja Strategije razvoja Općine Vidovec za razdoblje 2014. do 2020. godine</w:t>
      </w:r>
    </w:p>
    <w:p w:rsidR="00DA3BA9" w:rsidRPr="00DA3BA9" w:rsidRDefault="00DA3BA9" w:rsidP="00DA3BA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DA3BA9">
        <w:rPr>
          <w:rFonts w:ascii="Times New Roman" w:hAnsi="Times New Roman"/>
          <w:sz w:val="24"/>
          <w:szCs w:val="24"/>
          <w:lang w:eastAsia="hr-HR"/>
        </w:rPr>
        <w:t>Općinsko vijeće Općine Vidovec prihvaća Odluku o produljenju važenja Strategije razvoja Općine Vidovec za razdoblje 2014. do 2020. godine.</w:t>
      </w:r>
    </w:p>
    <w:p w:rsidR="00DA3BA9" w:rsidRPr="00DA3BA9" w:rsidRDefault="00DA3BA9" w:rsidP="00DA3BA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DA3BA9">
        <w:rPr>
          <w:rFonts w:ascii="Times New Roman" w:hAnsi="Times New Roman"/>
          <w:sz w:val="24"/>
          <w:szCs w:val="24"/>
          <w:lang w:eastAsia="hr-HR"/>
        </w:rPr>
        <w:t xml:space="preserve">Odluka o produljenju važenja Strategije razvoja Općine Vidovec za razdoblje 2014. do 2020. godine, </w:t>
      </w:r>
      <w:r w:rsidRPr="00DA3BA9">
        <w:rPr>
          <w:rFonts w:ascii="Times New Roman" w:eastAsiaTheme="minorHAnsi" w:hAnsi="Times New Roman"/>
          <w:sz w:val="24"/>
          <w:szCs w:val="24"/>
          <w:lang w:eastAsia="hr-HR"/>
        </w:rPr>
        <w:t>dostavlja se nadležnom tijelu državne uprave u čijem je djelokrugu opći akt radi cjelovite provedbe nadzora i na objavu u Službeni vjesnik Varaždinske županije.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DA3BA9">
        <w:rPr>
          <w:rFonts w:ascii="Times New Roman" w:eastAsiaTheme="minorHAnsi" w:hAnsi="Times New Roman"/>
          <w:sz w:val="24"/>
          <w:szCs w:val="24"/>
          <w:lang w:eastAsia="hr-HR"/>
        </w:rPr>
        <w:t xml:space="preserve">Ovaj Zaključak stupa na snagu danom donošenja.  </w:t>
      </w:r>
    </w:p>
    <w:p w:rsidR="00DA3BA9" w:rsidRPr="00802652" w:rsidRDefault="00DA3BA9" w:rsidP="00DA3BA9">
      <w:pPr>
        <w:pStyle w:val="Bezproreda"/>
        <w:rPr>
          <w:rFonts w:ascii="Times New Roman" w:eastAsiaTheme="minorHAnsi" w:hAnsi="Times New Roman"/>
          <w:sz w:val="24"/>
          <w:szCs w:val="24"/>
          <w:lang w:eastAsia="hr-HR"/>
        </w:rPr>
      </w:pPr>
    </w:p>
    <w:p w:rsidR="00DA3BA9" w:rsidRPr="00DA3BA9" w:rsidRDefault="00DA3BA9" w:rsidP="00E609DF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ZAKLJUČAK </w:t>
      </w:r>
      <w:r>
        <w:rPr>
          <w:rFonts w:ascii="Times New Roman" w:hAnsi="Times New Roman"/>
          <w:sz w:val="24"/>
          <w:szCs w:val="24"/>
          <w:lang w:eastAsia="hr-HR"/>
        </w:rPr>
        <w:t xml:space="preserve">o prihvaćanju </w:t>
      </w:r>
      <w:r w:rsidRPr="00037738">
        <w:rPr>
          <w:rFonts w:ascii="Times New Roman" w:hAnsi="Times New Roman"/>
          <w:sz w:val="24"/>
          <w:szCs w:val="24"/>
          <w:lang w:eastAsia="hr-HR"/>
        </w:rPr>
        <w:t>Odluk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037738">
        <w:rPr>
          <w:rFonts w:ascii="Times New Roman" w:hAnsi="Times New Roman"/>
          <w:sz w:val="24"/>
          <w:szCs w:val="24"/>
          <w:lang w:eastAsia="hr-HR"/>
        </w:rPr>
        <w:t xml:space="preserve"> o davanju suglasnosti za provedbu ulaganja i prijavu</w:t>
      </w:r>
    </w:p>
    <w:p w:rsidR="00DA3BA9" w:rsidRPr="00037738" w:rsidRDefault="00DA3BA9" w:rsidP="00E609DF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37738">
        <w:rPr>
          <w:rFonts w:ascii="Times New Roman" w:hAnsi="Times New Roman"/>
          <w:sz w:val="24"/>
          <w:szCs w:val="24"/>
          <w:lang w:eastAsia="hr-HR"/>
        </w:rPr>
        <w:t>na natječaj za tip operacije 7.4.1. : Etapna rekonstrukcija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037738">
        <w:rPr>
          <w:rFonts w:ascii="Times New Roman" w:hAnsi="Times New Roman"/>
          <w:sz w:val="24"/>
          <w:szCs w:val="24"/>
          <w:lang w:eastAsia="hr-HR"/>
        </w:rPr>
        <w:t xml:space="preserve">te gradnja novih pratećih sadržaja postojećeg sportsko-društvenog centra </w:t>
      </w:r>
      <w:proofErr w:type="spellStart"/>
      <w:r w:rsidRPr="00037738"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 w:rsidRPr="00037738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037738">
        <w:rPr>
          <w:rFonts w:ascii="Times New Roman" w:hAnsi="Times New Roman"/>
          <w:sz w:val="24"/>
          <w:szCs w:val="24"/>
          <w:lang w:eastAsia="hr-HR"/>
        </w:rPr>
        <w:t>1. Etapa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037738">
        <w:rPr>
          <w:rFonts w:ascii="Times New Roman" w:hAnsi="Times New Roman"/>
          <w:sz w:val="24"/>
          <w:szCs w:val="24"/>
          <w:lang w:eastAsia="hr-HR"/>
        </w:rPr>
        <w:t>- građenje vatrogasnog doma</w:t>
      </w:r>
    </w:p>
    <w:p w:rsidR="00DA3BA9" w:rsidRDefault="00DA3BA9" w:rsidP="00E609DF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B62CDE">
        <w:rPr>
          <w:rFonts w:ascii="Times New Roman" w:hAnsi="Times New Roman"/>
          <w:sz w:val="24"/>
          <w:szCs w:val="24"/>
          <w:lang w:eastAsia="hr-HR"/>
        </w:rPr>
        <w:t>Općinsko vijeće Općine Vidovec prihvaća</w:t>
      </w:r>
      <w:r w:rsidRPr="00037738">
        <w:rPr>
          <w:rFonts w:ascii="Times New Roman" w:hAnsi="Times New Roman"/>
          <w:sz w:val="24"/>
          <w:szCs w:val="24"/>
          <w:lang w:eastAsia="hr-HR"/>
        </w:rPr>
        <w:t xml:space="preserve"> Odluk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037738">
        <w:rPr>
          <w:rFonts w:ascii="Times New Roman" w:hAnsi="Times New Roman"/>
          <w:sz w:val="24"/>
          <w:szCs w:val="24"/>
          <w:lang w:eastAsia="hr-HR"/>
        </w:rPr>
        <w:t xml:space="preserve"> o davanju suglasnosti za provedbu ulaganja i prijavu na natječaj za tip operacije 7.4.1. : Etapna rekonstrukcija te gradnja novih pratećih sadržaja postojećeg sportsko-društvenog centra </w:t>
      </w:r>
      <w:proofErr w:type="spellStart"/>
      <w:r w:rsidRPr="00037738"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 w:rsidRPr="00037738">
        <w:rPr>
          <w:rFonts w:ascii="Times New Roman" w:hAnsi="Times New Roman"/>
          <w:sz w:val="24"/>
          <w:szCs w:val="24"/>
          <w:lang w:eastAsia="hr-HR"/>
        </w:rPr>
        <w:t>: 1. Etapa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037738">
        <w:rPr>
          <w:rFonts w:ascii="Times New Roman" w:hAnsi="Times New Roman"/>
          <w:sz w:val="24"/>
          <w:szCs w:val="24"/>
          <w:lang w:eastAsia="hr-HR"/>
        </w:rPr>
        <w:t>- građenje vatrogasnog doma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DA3BA9" w:rsidRPr="00037738" w:rsidRDefault="00DA3BA9" w:rsidP="00E609DF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037738">
        <w:rPr>
          <w:rFonts w:ascii="Times New Roman" w:hAnsi="Times New Roman"/>
          <w:sz w:val="24"/>
          <w:szCs w:val="24"/>
          <w:lang w:eastAsia="hr-HR"/>
        </w:rPr>
        <w:t>Odluka o davanju suglasnosti za provedbu ulaganja i prijavu na natječaj za tip operacije 7.4.1. : Etapna rekonstrukcija te gradnja novih prat</w:t>
      </w:r>
      <w:bookmarkStart w:id="0" w:name="_GoBack"/>
      <w:bookmarkEnd w:id="0"/>
      <w:r w:rsidRPr="00037738">
        <w:rPr>
          <w:rFonts w:ascii="Times New Roman" w:hAnsi="Times New Roman"/>
          <w:sz w:val="24"/>
          <w:szCs w:val="24"/>
          <w:lang w:eastAsia="hr-HR"/>
        </w:rPr>
        <w:t xml:space="preserve">ećih sadržaja postojećeg sportsko-društvenog centra </w:t>
      </w:r>
      <w:proofErr w:type="spellStart"/>
      <w:r w:rsidRPr="00037738"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 w:rsidRPr="00037738">
        <w:rPr>
          <w:rFonts w:ascii="Times New Roman" w:hAnsi="Times New Roman"/>
          <w:sz w:val="24"/>
          <w:szCs w:val="24"/>
          <w:lang w:eastAsia="hr-HR"/>
        </w:rPr>
        <w:t>: 1. Etapa- građenje vatrogasnog doma</w:t>
      </w:r>
    </w:p>
    <w:p w:rsidR="00C856A1" w:rsidRPr="00DA3BA9" w:rsidRDefault="00DA3BA9" w:rsidP="00E609DF">
      <w:pPr>
        <w:pStyle w:val="Bezproreda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037738">
        <w:rPr>
          <w:rFonts w:ascii="Times New Roman" w:eastAsiaTheme="minorHAnsi" w:hAnsi="Times New Roman"/>
          <w:sz w:val="24"/>
          <w:szCs w:val="24"/>
          <w:lang w:eastAsia="hr-HR"/>
        </w:rPr>
        <w:t>dostavlja se nadležnom tijelu državne uprave u čijem je djelokrugu opći akt radi cjelovite provedbe nadzora i na objavu u Službeni vjesnik Varaždinske županije.</w:t>
      </w:r>
      <w:r>
        <w:rPr>
          <w:rFonts w:ascii="Times New Roman" w:eastAsiaTheme="minorHAnsi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>Ovaj Zaključak</w:t>
      </w: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 stupa na snagu danom donošenja.</w:t>
      </w:r>
    </w:p>
    <w:p w:rsidR="00DA3BA9" w:rsidRDefault="00DA3BA9" w:rsidP="00DA3BA9">
      <w:pPr>
        <w:tabs>
          <w:tab w:val="left" w:pos="567"/>
        </w:tabs>
        <w:spacing w:after="0" w:line="20" w:lineRule="atLeast"/>
        <w:contextualSpacing/>
        <w:rPr>
          <w:rFonts w:ascii="Times New Roman" w:eastAsiaTheme="minorHAnsi" w:hAnsi="Times New Roman" w:cstheme="minorBidi"/>
          <w:sz w:val="24"/>
          <w:szCs w:val="24"/>
          <w:lang w:eastAsia="hr-HR"/>
        </w:rPr>
      </w:pPr>
    </w:p>
    <w:p w:rsidR="00DA3BA9" w:rsidRPr="00DA3BA9" w:rsidRDefault="00DA3BA9" w:rsidP="00DA3BA9">
      <w:pPr>
        <w:tabs>
          <w:tab w:val="left" w:pos="567"/>
        </w:tabs>
        <w:spacing w:after="0" w:line="20" w:lineRule="atLeast"/>
        <w:contextualSpacing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ZAKLJUČAK </w:t>
      </w:r>
      <w:r>
        <w:rPr>
          <w:rFonts w:ascii="Times New Roman" w:hAnsi="Times New Roman"/>
          <w:sz w:val="24"/>
          <w:szCs w:val="24"/>
          <w:lang w:eastAsia="hr-HR"/>
        </w:rPr>
        <w:t xml:space="preserve">o prihvaćanju </w:t>
      </w:r>
      <w:r w:rsidRPr="00037738">
        <w:rPr>
          <w:rFonts w:ascii="Times New Roman" w:hAnsi="Times New Roman"/>
          <w:sz w:val="24"/>
          <w:szCs w:val="24"/>
          <w:lang w:eastAsia="hr-HR"/>
        </w:rPr>
        <w:t>Odluk</w:t>
      </w:r>
      <w:r>
        <w:rPr>
          <w:rFonts w:ascii="Times New Roman" w:hAnsi="Times New Roman"/>
          <w:sz w:val="24"/>
          <w:szCs w:val="24"/>
          <w:lang w:eastAsia="hr-HR"/>
        </w:rPr>
        <w:t>e</w:t>
      </w:r>
      <w:r w:rsidRPr="00037738">
        <w:rPr>
          <w:rFonts w:ascii="Times New Roman" w:hAnsi="Times New Roman"/>
          <w:sz w:val="24"/>
          <w:szCs w:val="24"/>
          <w:lang w:eastAsia="hr-HR"/>
        </w:rPr>
        <w:t xml:space="preserve"> o davanju suglasnosti za provedbu ulaganja i prijavu na natječaj</w:t>
      </w:r>
      <w:r>
        <w:rPr>
          <w:rFonts w:ascii="Times New Roman" w:hAnsi="Times New Roman"/>
          <w:lang w:eastAsia="hr-HR"/>
        </w:rPr>
        <w:t xml:space="preserve"> </w:t>
      </w:r>
      <w:r w:rsidRPr="00037738">
        <w:rPr>
          <w:rFonts w:ascii="Times New Roman" w:hAnsi="Times New Roman"/>
          <w:sz w:val="24"/>
          <w:szCs w:val="24"/>
          <w:lang w:eastAsia="hr-HR"/>
        </w:rPr>
        <w:t xml:space="preserve">za tip operacije 7.4.1. : Etapna rekonstrukcija te gradnja novih pratećih sadržaja postojećeg sportsko-društvenog centra </w:t>
      </w:r>
      <w:proofErr w:type="spellStart"/>
      <w:r w:rsidRPr="00037738"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 w:rsidRPr="00037738">
        <w:rPr>
          <w:rFonts w:ascii="Times New Roman" w:hAnsi="Times New Roman"/>
          <w:sz w:val="24"/>
          <w:szCs w:val="24"/>
          <w:lang w:eastAsia="hr-HR"/>
        </w:rPr>
        <w:t>:</w:t>
      </w:r>
      <w:r>
        <w:rPr>
          <w:rFonts w:ascii="Times New Roman" w:hAnsi="Times New Roman"/>
          <w:lang w:eastAsia="hr-HR"/>
        </w:rPr>
        <w:t xml:space="preserve"> </w:t>
      </w:r>
      <w:r w:rsidRPr="00037738">
        <w:rPr>
          <w:rFonts w:ascii="Times New Roman" w:hAnsi="Times New Roman"/>
          <w:sz w:val="24"/>
          <w:szCs w:val="24"/>
          <w:lang w:eastAsia="hr-HR"/>
        </w:rPr>
        <w:t xml:space="preserve">2. Etapa- rekonstrukcija uz postojeću zgradu NK </w:t>
      </w:r>
      <w:proofErr w:type="spellStart"/>
      <w:r w:rsidRPr="00037738"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</w:p>
    <w:p w:rsidR="00DA3BA9" w:rsidRDefault="00DA3BA9" w:rsidP="00DA3BA9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B62CDE">
        <w:rPr>
          <w:rFonts w:ascii="Times New Roman" w:hAnsi="Times New Roman"/>
          <w:sz w:val="24"/>
          <w:szCs w:val="24"/>
          <w:lang w:eastAsia="hr-HR"/>
        </w:rPr>
        <w:t>Općinsko vijeće Općine Vidovec prihvaća</w:t>
      </w:r>
      <w:r w:rsidRPr="00037738">
        <w:rPr>
          <w:rFonts w:ascii="Times New Roman" w:hAnsi="Times New Roman"/>
          <w:sz w:val="24"/>
          <w:szCs w:val="24"/>
          <w:lang w:eastAsia="hr-HR"/>
        </w:rPr>
        <w:t xml:space="preserve"> Odluk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037738">
        <w:rPr>
          <w:rFonts w:ascii="Times New Roman" w:hAnsi="Times New Roman"/>
          <w:sz w:val="24"/>
          <w:szCs w:val="24"/>
          <w:lang w:eastAsia="hr-HR"/>
        </w:rPr>
        <w:t xml:space="preserve"> o davanju suglasnosti za provedbu ulaganja i prijavu na natječaj za tip operacije 7.4.1. : Etapna rekonstrukcija te gradnja novih pratećih sadržaja postojećeg sportsko-društvenog centra </w:t>
      </w:r>
      <w:proofErr w:type="spellStart"/>
      <w:r w:rsidRPr="00037738"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 w:rsidRPr="00037738">
        <w:rPr>
          <w:rFonts w:ascii="Times New Roman" w:hAnsi="Times New Roman"/>
          <w:sz w:val="24"/>
          <w:szCs w:val="24"/>
          <w:lang w:eastAsia="hr-HR"/>
        </w:rPr>
        <w:t xml:space="preserve">: 2. Etapa- rekonstrukcija uz postojeću zgradu NK </w:t>
      </w:r>
      <w:proofErr w:type="spellStart"/>
      <w:r w:rsidRPr="00037738"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DA3BA9" w:rsidRDefault="00DA3BA9" w:rsidP="00DA3BA9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A3BA9" w:rsidRPr="00DA3BA9" w:rsidRDefault="00DA3BA9" w:rsidP="00DA3BA9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00037738">
        <w:rPr>
          <w:rFonts w:ascii="Times New Roman" w:hAnsi="Times New Roman"/>
          <w:sz w:val="24"/>
          <w:szCs w:val="24"/>
          <w:lang w:eastAsia="hr-HR"/>
        </w:rPr>
        <w:lastRenderedPageBreak/>
        <w:t xml:space="preserve">Odluka o davanju suglasnosti za provedbu ulaganja i prijavu na natječaj za tip operacije 7.4.1. : Etapna rekonstrukcija te gradnja novih pratećih sadržaja postojećeg sportsko-društvenog centra </w:t>
      </w:r>
      <w:proofErr w:type="spellStart"/>
      <w:r w:rsidRPr="00037738"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 w:rsidRPr="00037738">
        <w:rPr>
          <w:rFonts w:ascii="Times New Roman" w:hAnsi="Times New Roman"/>
          <w:sz w:val="24"/>
          <w:szCs w:val="24"/>
          <w:lang w:eastAsia="hr-HR"/>
        </w:rPr>
        <w:t xml:space="preserve">: 2. Etapa- rekonstrukcija uz postojeću zgradu NK </w:t>
      </w:r>
      <w:proofErr w:type="spellStart"/>
      <w:r w:rsidRPr="00037738">
        <w:rPr>
          <w:rFonts w:ascii="Times New Roman" w:hAnsi="Times New Roman"/>
          <w:sz w:val="24"/>
          <w:szCs w:val="24"/>
          <w:lang w:eastAsia="hr-HR"/>
        </w:rPr>
        <w:t>Nedeljanec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>dostavlja se nadležnom tijelu državne uprave u čijem je djelokrugu opći akt radi cjelovite provedbe nadzora</w:t>
      </w:r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 i na objavu u Službeni vjesnik </w:t>
      </w: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>Varaždinske županije.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hr-HR"/>
        </w:rPr>
        <w:t>Ovaj Zaključak</w:t>
      </w: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 xml:space="preserve"> stupa na snagu danom donošenja.  </w:t>
      </w:r>
    </w:p>
    <w:p w:rsidR="00DA3BA9" w:rsidRDefault="00DA3BA9" w:rsidP="00DA3BA9">
      <w:pPr>
        <w:spacing w:after="0" w:line="20" w:lineRule="atLeast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</w:p>
    <w:p w:rsidR="00DA3BA9" w:rsidRPr="00B62CDE" w:rsidRDefault="00DA3BA9" w:rsidP="00DA3BA9">
      <w:pPr>
        <w:spacing w:after="0" w:line="20" w:lineRule="atLeast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</w:p>
    <w:p w:rsidR="00DA3BA9" w:rsidRPr="00B62CDE" w:rsidRDefault="00DA3BA9" w:rsidP="00DA3BA9">
      <w:pPr>
        <w:spacing w:after="0" w:line="20" w:lineRule="atLeast"/>
        <w:jc w:val="right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>Općinsko vijeće Općine Vidovec</w:t>
      </w:r>
    </w:p>
    <w:p w:rsidR="00DA3BA9" w:rsidRPr="00B62CDE" w:rsidRDefault="00DA3BA9" w:rsidP="00DA3BA9">
      <w:pPr>
        <w:spacing w:after="0" w:line="20" w:lineRule="atLeast"/>
        <w:jc w:val="right"/>
        <w:rPr>
          <w:rFonts w:ascii="Times New Roman" w:eastAsiaTheme="minorHAnsi" w:hAnsi="Times New Roman" w:cstheme="minorBidi"/>
          <w:sz w:val="24"/>
          <w:szCs w:val="24"/>
          <w:lang w:eastAsia="hr-HR"/>
        </w:rPr>
      </w:pP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>Predsjednik</w:t>
      </w:r>
    </w:p>
    <w:p w:rsidR="00DA3BA9" w:rsidRDefault="00DA3BA9" w:rsidP="00DA3BA9">
      <w:pPr>
        <w:jc w:val="right"/>
      </w:pPr>
      <w:r w:rsidRPr="00B62CDE">
        <w:rPr>
          <w:rFonts w:ascii="Times New Roman" w:eastAsiaTheme="minorHAnsi" w:hAnsi="Times New Roman" w:cstheme="minorBidi"/>
          <w:sz w:val="24"/>
          <w:szCs w:val="24"/>
          <w:lang w:eastAsia="hr-HR"/>
        </w:rPr>
        <w:t>Krunoslav Bistrović</w:t>
      </w:r>
    </w:p>
    <w:sectPr w:rsidR="00DA3BA9" w:rsidSect="00DA3BA9"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A9" w:rsidRDefault="00DA3BA9" w:rsidP="00DA3BA9">
      <w:pPr>
        <w:spacing w:after="0" w:line="240" w:lineRule="auto"/>
      </w:pPr>
      <w:r>
        <w:separator/>
      </w:r>
    </w:p>
  </w:endnote>
  <w:endnote w:type="continuationSeparator" w:id="0">
    <w:p w:rsidR="00DA3BA9" w:rsidRDefault="00DA3BA9" w:rsidP="00DA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A9" w:rsidRPr="00DA3BA9" w:rsidRDefault="00DA3BA9">
    <w:pPr>
      <w:pStyle w:val="Podnoje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sz w:val="20"/>
        <w:szCs w:val="20"/>
      </w:rPr>
    </w:pPr>
    <w:r w:rsidRPr="00DA3BA9">
      <w:rPr>
        <w:rFonts w:ascii="Times New Roman" w:eastAsiaTheme="majorEastAsia" w:hAnsi="Times New Roman"/>
        <w:sz w:val="20"/>
        <w:szCs w:val="20"/>
      </w:rPr>
      <w:t xml:space="preserve">Objedinjeni zaključci i odluke s 1. izvanredne sjednice Općinskog vijeća </w:t>
    </w:r>
    <w:r>
      <w:rPr>
        <w:rFonts w:ascii="Times New Roman" w:eastAsiaTheme="majorEastAsia" w:hAnsi="Times New Roman"/>
        <w:sz w:val="20"/>
        <w:szCs w:val="20"/>
      </w:rPr>
      <w:t>Općine Vidovec, 27.09.2021.</w:t>
    </w:r>
    <w:r w:rsidRPr="00DA3BA9">
      <w:rPr>
        <w:rFonts w:ascii="Times New Roman" w:eastAsiaTheme="majorEastAsia" w:hAnsi="Times New Roman"/>
        <w:sz w:val="20"/>
        <w:szCs w:val="20"/>
      </w:rPr>
      <w:ptab w:relativeTo="margin" w:alignment="right" w:leader="none"/>
    </w:r>
    <w:r w:rsidRPr="00DA3BA9">
      <w:rPr>
        <w:rFonts w:ascii="Times New Roman" w:eastAsiaTheme="majorEastAsia" w:hAnsi="Times New Roman"/>
        <w:sz w:val="20"/>
        <w:szCs w:val="20"/>
      </w:rPr>
      <w:t xml:space="preserve">Stranica </w:t>
    </w:r>
    <w:r w:rsidRPr="00DA3BA9">
      <w:rPr>
        <w:rFonts w:ascii="Times New Roman" w:eastAsiaTheme="minorEastAsia" w:hAnsi="Times New Roman"/>
        <w:sz w:val="20"/>
        <w:szCs w:val="20"/>
      </w:rPr>
      <w:fldChar w:fldCharType="begin"/>
    </w:r>
    <w:r w:rsidRPr="00DA3BA9">
      <w:rPr>
        <w:rFonts w:ascii="Times New Roman" w:hAnsi="Times New Roman"/>
        <w:sz w:val="20"/>
        <w:szCs w:val="20"/>
      </w:rPr>
      <w:instrText>PAGE   \* MERGEFORMAT</w:instrText>
    </w:r>
    <w:r w:rsidRPr="00DA3BA9">
      <w:rPr>
        <w:rFonts w:ascii="Times New Roman" w:eastAsiaTheme="minorEastAsia" w:hAnsi="Times New Roman"/>
        <w:sz w:val="20"/>
        <w:szCs w:val="20"/>
      </w:rPr>
      <w:fldChar w:fldCharType="separate"/>
    </w:r>
    <w:r w:rsidR="00E609DF" w:rsidRPr="00E609DF">
      <w:rPr>
        <w:rFonts w:ascii="Times New Roman" w:eastAsiaTheme="majorEastAsia" w:hAnsi="Times New Roman"/>
        <w:noProof/>
        <w:sz w:val="20"/>
        <w:szCs w:val="20"/>
      </w:rPr>
      <w:t>2</w:t>
    </w:r>
    <w:r w:rsidRPr="00DA3BA9">
      <w:rPr>
        <w:rFonts w:ascii="Times New Roman" w:eastAsiaTheme="majorEastAsia" w:hAnsi="Times New Roman"/>
        <w:sz w:val="20"/>
        <w:szCs w:val="20"/>
      </w:rPr>
      <w:fldChar w:fldCharType="end"/>
    </w:r>
  </w:p>
  <w:p w:rsidR="00DA3BA9" w:rsidRDefault="00DA3BA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A9" w:rsidRDefault="00DA3BA9" w:rsidP="00DA3BA9">
      <w:pPr>
        <w:spacing w:after="0" w:line="240" w:lineRule="auto"/>
      </w:pPr>
      <w:r>
        <w:separator/>
      </w:r>
    </w:p>
  </w:footnote>
  <w:footnote w:type="continuationSeparator" w:id="0">
    <w:p w:rsidR="00DA3BA9" w:rsidRDefault="00DA3BA9" w:rsidP="00DA3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A9"/>
    <w:rsid w:val="0007520F"/>
    <w:rsid w:val="002E1EFB"/>
    <w:rsid w:val="00A2777A"/>
    <w:rsid w:val="00C856A1"/>
    <w:rsid w:val="00DA3BA9"/>
    <w:rsid w:val="00DF0765"/>
    <w:rsid w:val="00E6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A9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BA9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3BA9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Bezproreda">
    <w:name w:val="No Spacing"/>
    <w:uiPriority w:val="1"/>
    <w:qFormat/>
    <w:rsid w:val="00DA3BA9"/>
    <w:rPr>
      <w:rFonts w:ascii="Calibri" w:eastAsia="Times New Roman" w:hAnsi="Calibri" w:cs="Times New Roman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DA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3BA9"/>
    <w:rPr>
      <w:rFonts w:ascii="Calibri" w:eastAsia="Times New Roman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DA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3BA9"/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A9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A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BA9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3BA9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Bezproreda">
    <w:name w:val="No Spacing"/>
    <w:uiPriority w:val="1"/>
    <w:qFormat/>
    <w:rsid w:val="00DA3BA9"/>
    <w:rPr>
      <w:rFonts w:ascii="Calibri" w:eastAsia="Times New Roman" w:hAnsi="Calibri" w:cs="Times New Roman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DA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A3BA9"/>
    <w:rPr>
      <w:rFonts w:ascii="Calibri" w:eastAsia="Times New Roman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DA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A3BA9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3</cp:revision>
  <cp:lastPrinted>2021-10-07T08:23:00Z</cp:lastPrinted>
  <dcterms:created xsi:type="dcterms:W3CDTF">2021-10-07T08:17:00Z</dcterms:created>
  <dcterms:modified xsi:type="dcterms:W3CDTF">2021-10-29T05:49:00Z</dcterms:modified>
</cp:coreProperties>
</file>