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042A3" w14:textId="21938B94" w:rsidR="006929D5" w:rsidRDefault="006929D5" w:rsidP="006929D5">
      <w:pPr>
        <w:tabs>
          <w:tab w:val="left" w:pos="735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noProof/>
          <w:sz w:val="24"/>
          <w:szCs w:val="24"/>
        </w:rPr>
        <w:drawing>
          <wp:inline distT="0" distB="0" distL="0" distR="0" wp14:anchorId="082E27E6" wp14:editId="2D514367">
            <wp:extent cx="504825" cy="723900"/>
            <wp:effectExtent l="0" t="0" r="9525" b="0"/>
            <wp:docPr id="2" name="Slika 2" descr="http://www.obbj.hr/wp-content/uploads/2013/08/hr-gr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www.obbj.hr/wp-content/uploads/2013/08/hr-grb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92C3A" w14:textId="77777777" w:rsidR="006929D5" w:rsidRDefault="006929D5" w:rsidP="006929D5">
      <w:pPr>
        <w:tabs>
          <w:tab w:val="left" w:pos="7350"/>
        </w:tabs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REPUBLIKA HRVATSKA</w:t>
      </w:r>
      <w:r>
        <w:rPr>
          <w:rFonts w:ascii="Cambria" w:hAnsi="Cambria"/>
          <w:b/>
          <w:sz w:val="24"/>
          <w:szCs w:val="24"/>
        </w:rPr>
        <w:tab/>
      </w:r>
    </w:p>
    <w:p w14:paraId="5D526BB5" w14:textId="77777777" w:rsidR="006929D5" w:rsidRDefault="006929D5" w:rsidP="006929D5">
      <w:pPr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VARAŽDINSKA ŽUPANIJA</w:t>
      </w:r>
    </w:p>
    <w:p w14:paraId="3DFAF943" w14:textId="77777777" w:rsidR="006929D5" w:rsidRDefault="006929D5" w:rsidP="006929D5">
      <w:pPr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OPĆINA VIDOVEC </w:t>
      </w:r>
    </w:p>
    <w:p w14:paraId="60395881" w14:textId="77777777" w:rsidR="006929D5" w:rsidRDefault="006929D5" w:rsidP="006929D5">
      <w:p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Općinsko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vijeće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</w:p>
    <w:p w14:paraId="13052C8D" w14:textId="77777777" w:rsidR="006929D5" w:rsidRDefault="006929D5" w:rsidP="006929D5">
      <w:pPr>
        <w:spacing w:after="0"/>
        <w:jc w:val="both"/>
        <w:rPr>
          <w:rFonts w:ascii="Cambria" w:hAnsi="Cambria"/>
          <w:sz w:val="24"/>
          <w:szCs w:val="24"/>
        </w:rPr>
      </w:pPr>
    </w:p>
    <w:p w14:paraId="488ACEFA" w14:textId="77777777" w:rsidR="006929D5" w:rsidRDefault="006929D5" w:rsidP="006929D5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KLASA: 920-11/20-01/02</w:t>
      </w:r>
    </w:p>
    <w:p w14:paraId="103317AD" w14:textId="77777777" w:rsidR="006929D5" w:rsidRDefault="006929D5" w:rsidP="006929D5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URBROJ: 2186-10-01/1-22-08</w:t>
      </w:r>
    </w:p>
    <w:p w14:paraId="13200CEF" w14:textId="77777777" w:rsidR="006929D5" w:rsidRDefault="006929D5" w:rsidP="006929D5">
      <w:pPr>
        <w:rPr>
          <w:rFonts w:ascii="Cambria" w:hAnsi="Cambria"/>
        </w:rPr>
      </w:pPr>
      <w:r>
        <w:rPr>
          <w:rFonts w:ascii="Cambria" w:hAnsi="Cambria"/>
        </w:rPr>
        <w:t xml:space="preserve">Vidovec, 17. </w:t>
      </w:r>
      <w:proofErr w:type="spellStart"/>
      <w:r>
        <w:rPr>
          <w:rFonts w:ascii="Cambria" w:hAnsi="Cambria"/>
        </w:rPr>
        <w:t>ožujka</w:t>
      </w:r>
      <w:proofErr w:type="spellEnd"/>
      <w:r>
        <w:rPr>
          <w:rFonts w:ascii="Cambria" w:hAnsi="Cambria"/>
        </w:rPr>
        <w:t xml:space="preserve"> 2022.</w:t>
      </w:r>
    </w:p>
    <w:p w14:paraId="4F9CF26F" w14:textId="77777777" w:rsidR="006929D5" w:rsidRDefault="006929D5" w:rsidP="006929D5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Na </w:t>
      </w:r>
      <w:proofErr w:type="spellStart"/>
      <w:r>
        <w:rPr>
          <w:rFonts w:ascii="Cambria" w:hAnsi="Cambria"/>
        </w:rPr>
        <w:t>temelju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članka</w:t>
      </w:r>
      <w:proofErr w:type="spellEnd"/>
      <w:r>
        <w:rPr>
          <w:rFonts w:ascii="Cambria" w:hAnsi="Cambria"/>
        </w:rPr>
        <w:t xml:space="preserve"> 17. </w:t>
      </w:r>
      <w:proofErr w:type="spellStart"/>
      <w:r>
        <w:rPr>
          <w:rFonts w:ascii="Cambria" w:hAnsi="Cambria"/>
        </w:rPr>
        <w:t>stavka</w:t>
      </w:r>
      <w:proofErr w:type="spellEnd"/>
      <w:r>
        <w:rPr>
          <w:rFonts w:ascii="Cambria" w:hAnsi="Cambria"/>
        </w:rPr>
        <w:t xml:space="preserve"> 3. </w:t>
      </w:r>
      <w:proofErr w:type="spellStart"/>
      <w:r>
        <w:rPr>
          <w:rFonts w:ascii="Cambria" w:hAnsi="Cambria"/>
        </w:rPr>
        <w:t>Zakona</w:t>
      </w:r>
      <w:proofErr w:type="spellEnd"/>
      <w:r>
        <w:rPr>
          <w:rFonts w:ascii="Cambria" w:hAnsi="Cambria"/>
        </w:rPr>
        <w:t xml:space="preserve"> o </w:t>
      </w:r>
      <w:proofErr w:type="spellStart"/>
      <w:r>
        <w:rPr>
          <w:rFonts w:ascii="Cambria" w:hAnsi="Cambria"/>
        </w:rPr>
        <w:t>ublažavanju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uklanjanju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posljedica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prirodnih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nepogoda</w:t>
      </w:r>
      <w:proofErr w:type="spellEnd"/>
      <w:r>
        <w:rPr>
          <w:rFonts w:ascii="Cambria" w:hAnsi="Cambria"/>
        </w:rPr>
        <w:t xml:space="preserve"> („</w:t>
      </w:r>
      <w:proofErr w:type="spellStart"/>
      <w:r>
        <w:rPr>
          <w:rFonts w:ascii="Cambria" w:hAnsi="Cambria"/>
        </w:rPr>
        <w:t>Narodne</w:t>
      </w:r>
      <w:proofErr w:type="spellEnd"/>
      <w:r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>novine“</w:t>
      </w:r>
      <w:proofErr w:type="gram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broj</w:t>
      </w:r>
      <w:proofErr w:type="spellEnd"/>
      <w:r>
        <w:rPr>
          <w:rFonts w:ascii="Cambria" w:hAnsi="Cambria"/>
        </w:rPr>
        <w:t xml:space="preserve"> 16/19, u </w:t>
      </w:r>
      <w:proofErr w:type="spellStart"/>
      <w:r>
        <w:rPr>
          <w:rFonts w:ascii="Cambria" w:hAnsi="Cambria"/>
        </w:rPr>
        <w:t>daljnjem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tekstu</w:t>
      </w:r>
      <w:proofErr w:type="spellEnd"/>
      <w:r>
        <w:rPr>
          <w:rFonts w:ascii="Cambria" w:hAnsi="Cambria"/>
        </w:rPr>
        <w:t xml:space="preserve">: </w:t>
      </w:r>
      <w:proofErr w:type="spellStart"/>
      <w:r>
        <w:rPr>
          <w:rFonts w:ascii="Cambria" w:hAnsi="Cambria"/>
        </w:rPr>
        <w:t>Zakon</w:t>
      </w:r>
      <w:proofErr w:type="spellEnd"/>
      <w:r>
        <w:rPr>
          <w:rFonts w:ascii="Cambria" w:hAnsi="Cambria"/>
        </w:rPr>
        <w:t xml:space="preserve">) </w:t>
      </w:r>
      <w:proofErr w:type="spellStart"/>
      <w:r>
        <w:rPr>
          <w:rFonts w:ascii="Cambria" w:hAnsi="Cambria"/>
        </w:rPr>
        <w:t>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članka</w:t>
      </w:r>
      <w:proofErr w:type="spellEnd"/>
      <w:r>
        <w:rPr>
          <w:rFonts w:ascii="Cambria" w:hAnsi="Cambria"/>
        </w:rPr>
        <w:t xml:space="preserve"> 31. </w:t>
      </w:r>
      <w:proofErr w:type="spellStart"/>
      <w:r>
        <w:rPr>
          <w:rFonts w:ascii="Cambria" w:hAnsi="Cambria"/>
        </w:rPr>
        <w:t>Statuta</w:t>
      </w:r>
      <w:proofErr w:type="spellEnd"/>
      <w:r>
        <w:rPr>
          <w:rFonts w:ascii="Cambria" w:hAnsi="Cambria"/>
        </w:rPr>
        <w:t xml:space="preserve"> Općine Vidovec („</w:t>
      </w:r>
      <w:proofErr w:type="spellStart"/>
      <w:r>
        <w:rPr>
          <w:rFonts w:ascii="Cambria" w:hAnsi="Cambria"/>
        </w:rPr>
        <w:t>Službeni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vjesnik</w:t>
      </w:r>
      <w:proofErr w:type="spellEnd"/>
      <w:r>
        <w:rPr>
          <w:rFonts w:ascii="Cambria" w:hAnsi="Cambria"/>
        </w:rPr>
        <w:t xml:space="preserve"> Varaždinske </w:t>
      </w:r>
      <w:proofErr w:type="gramStart"/>
      <w:r>
        <w:rPr>
          <w:rFonts w:ascii="Cambria" w:hAnsi="Cambria"/>
        </w:rPr>
        <w:t>županije“</w:t>
      </w:r>
      <w:proofErr w:type="gram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broj</w:t>
      </w:r>
      <w:proofErr w:type="spellEnd"/>
      <w:r>
        <w:rPr>
          <w:rFonts w:ascii="Cambria" w:hAnsi="Cambria"/>
        </w:rPr>
        <w:t xml:space="preserve"> 20/21), </w:t>
      </w:r>
      <w:proofErr w:type="spellStart"/>
      <w:r>
        <w:rPr>
          <w:rFonts w:ascii="Cambria" w:hAnsi="Cambria"/>
        </w:rPr>
        <w:t>Općinsko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vijeće</w:t>
      </w:r>
      <w:proofErr w:type="spellEnd"/>
      <w:r>
        <w:rPr>
          <w:rFonts w:ascii="Cambria" w:hAnsi="Cambria"/>
        </w:rPr>
        <w:t xml:space="preserve"> Općine Vidovec </w:t>
      </w:r>
      <w:proofErr w:type="spellStart"/>
      <w:r>
        <w:rPr>
          <w:rFonts w:ascii="Cambria" w:hAnsi="Cambria"/>
        </w:rPr>
        <w:t>na</w:t>
      </w:r>
      <w:proofErr w:type="spellEnd"/>
      <w:r>
        <w:rPr>
          <w:rFonts w:ascii="Cambria" w:hAnsi="Cambria"/>
        </w:rPr>
        <w:t xml:space="preserve"> 8. </w:t>
      </w:r>
      <w:proofErr w:type="spellStart"/>
      <w:r>
        <w:rPr>
          <w:rFonts w:ascii="Cambria" w:hAnsi="Cambria"/>
        </w:rPr>
        <w:t>sjednici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održanoj</w:t>
      </w:r>
      <w:proofErr w:type="spellEnd"/>
      <w:r>
        <w:rPr>
          <w:rFonts w:ascii="Cambria" w:hAnsi="Cambria"/>
        </w:rPr>
        <w:t xml:space="preserve"> dana 17. </w:t>
      </w:r>
      <w:proofErr w:type="spellStart"/>
      <w:r>
        <w:rPr>
          <w:rFonts w:ascii="Cambria" w:hAnsi="Cambria"/>
        </w:rPr>
        <w:t>ožujka</w:t>
      </w:r>
      <w:proofErr w:type="spellEnd"/>
      <w:r>
        <w:rPr>
          <w:rFonts w:ascii="Cambria" w:hAnsi="Cambria"/>
        </w:rPr>
        <w:t xml:space="preserve"> 2022. </w:t>
      </w:r>
      <w:proofErr w:type="spellStart"/>
      <w:r>
        <w:rPr>
          <w:rFonts w:ascii="Cambria" w:hAnsi="Cambria"/>
        </w:rPr>
        <w:t>godine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donosi</w:t>
      </w:r>
      <w:proofErr w:type="spellEnd"/>
      <w:r>
        <w:rPr>
          <w:rFonts w:ascii="Cambria" w:hAnsi="Cambria"/>
        </w:rPr>
        <w:t xml:space="preserve"> </w:t>
      </w:r>
    </w:p>
    <w:p w14:paraId="530D5C59" w14:textId="77777777" w:rsidR="006929D5" w:rsidRDefault="006929D5" w:rsidP="006929D5">
      <w:pPr>
        <w:spacing w:after="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 A K L J U Č A K</w:t>
      </w:r>
    </w:p>
    <w:p w14:paraId="429C9BDF" w14:textId="77777777" w:rsidR="006929D5" w:rsidRDefault="006929D5" w:rsidP="006929D5">
      <w:pPr>
        <w:spacing w:after="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o </w:t>
      </w:r>
      <w:proofErr w:type="spellStart"/>
      <w:r>
        <w:rPr>
          <w:rFonts w:ascii="Cambria" w:hAnsi="Cambria"/>
          <w:b/>
          <w:bCs/>
        </w:rPr>
        <w:t>prihvaćanju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Izvješća</w:t>
      </w:r>
      <w:proofErr w:type="spellEnd"/>
      <w:r>
        <w:rPr>
          <w:rFonts w:ascii="Cambria" w:hAnsi="Cambria"/>
          <w:b/>
          <w:bCs/>
        </w:rPr>
        <w:t xml:space="preserve"> o </w:t>
      </w:r>
      <w:proofErr w:type="spellStart"/>
      <w:r>
        <w:rPr>
          <w:rFonts w:ascii="Cambria" w:hAnsi="Cambria"/>
          <w:b/>
          <w:bCs/>
        </w:rPr>
        <w:t>izvršenju</w:t>
      </w:r>
      <w:proofErr w:type="spellEnd"/>
      <w:r>
        <w:rPr>
          <w:rFonts w:ascii="Cambria" w:hAnsi="Cambria"/>
          <w:b/>
          <w:bCs/>
        </w:rPr>
        <w:t xml:space="preserve"> Plana </w:t>
      </w:r>
      <w:proofErr w:type="spellStart"/>
      <w:r>
        <w:rPr>
          <w:rFonts w:ascii="Cambria" w:hAnsi="Cambria"/>
          <w:b/>
          <w:bCs/>
        </w:rPr>
        <w:t>djelovanja</w:t>
      </w:r>
      <w:proofErr w:type="spellEnd"/>
    </w:p>
    <w:p w14:paraId="0D14962D" w14:textId="77777777" w:rsidR="006929D5" w:rsidRPr="006929D5" w:rsidRDefault="006929D5" w:rsidP="006929D5">
      <w:pPr>
        <w:spacing w:after="0"/>
        <w:jc w:val="center"/>
        <w:rPr>
          <w:rFonts w:ascii="Cambria" w:hAnsi="Cambria"/>
          <w:b/>
          <w:bCs/>
          <w:lang w:val="it-IT"/>
        </w:rPr>
      </w:pPr>
      <w:r w:rsidRPr="006929D5">
        <w:rPr>
          <w:rFonts w:ascii="Cambria" w:hAnsi="Cambria"/>
          <w:b/>
          <w:bCs/>
          <w:lang w:val="it-IT"/>
        </w:rPr>
        <w:t xml:space="preserve">u </w:t>
      </w:r>
      <w:proofErr w:type="spellStart"/>
      <w:r w:rsidRPr="006929D5">
        <w:rPr>
          <w:rFonts w:ascii="Cambria" w:hAnsi="Cambria"/>
          <w:b/>
          <w:bCs/>
          <w:lang w:val="it-IT"/>
        </w:rPr>
        <w:t>području</w:t>
      </w:r>
      <w:proofErr w:type="spellEnd"/>
      <w:r w:rsidRPr="006929D5">
        <w:rPr>
          <w:rFonts w:ascii="Cambria" w:hAnsi="Cambria"/>
          <w:b/>
          <w:bCs/>
          <w:lang w:val="it-IT"/>
        </w:rPr>
        <w:t xml:space="preserve"> </w:t>
      </w:r>
      <w:proofErr w:type="spellStart"/>
      <w:r w:rsidRPr="006929D5">
        <w:rPr>
          <w:rFonts w:ascii="Cambria" w:hAnsi="Cambria"/>
          <w:b/>
          <w:bCs/>
          <w:lang w:val="it-IT"/>
        </w:rPr>
        <w:t>prirodnih</w:t>
      </w:r>
      <w:proofErr w:type="spellEnd"/>
      <w:r w:rsidRPr="006929D5">
        <w:rPr>
          <w:rFonts w:ascii="Cambria" w:hAnsi="Cambria"/>
          <w:b/>
          <w:bCs/>
          <w:lang w:val="it-IT"/>
        </w:rPr>
        <w:t xml:space="preserve"> </w:t>
      </w:r>
      <w:proofErr w:type="spellStart"/>
      <w:r w:rsidRPr="006929D5">
        <w:rPr>
          <w:rFonts w:ascii="Cambria" w:hAnsi="Cambria"/>
          <w:b/>
          <w:bCs/>
          <w:lang w:val="it-IT"/>
        </w:rPr>
        <w:t>nepogoda</w:t>
      </w:r>
      <w:proofErr w:type="spellEnd"/>
      <w:r w:rsidRPr="006929D5">
        <w:rPr>
          <w:rFonts w:ascii="Cambria" w:hAnsi="Cambria"/>
          <w:b/>
          <w:bCs/>
          <w:lang w:val="it-IT"/>
        </w:rPr>
        <w:t xml:space="preserve"> za 2021. </w:t>
      </w:r>
      <w:proofErr w:type="spellStart"/>
      <w:r w:rsidRPr="006929D5">
        <w:rPr>
          <w:rFonts w:ascii="Cambria" w:hAnsi="Cambria"/>
          <w:b/>
          <w:bCs/>
          <w:lang w:val="it-IT"/>
        </w:rPr>
        <w:t>godinu</w:t>
      </w:r>
      <w:proofErr w:type="spellEnd"/>
    </w:p>
    <w:p w14:paraId="69D1FFDB" w14:textId="77777777" w:rsidR="006929D5" w:rsidRPr="006929D5" w:rsidRDefault="006929D5" w:rsidP="006929D5">
      <w:pPr>
        <w:spacing w:after="0"/>
        <w:jc w:val="center"/>
        <w:rPr>
          <w:rFonts w:ascii="Cambria" w:hAnsi="Cambria"/>
          <w:lang w:val="it-IT"/>
        </w:rPr>
      </w:pPr>
    </w:p>
    <w:p w14:paraId="385167A6" w14:textId="77777777" w:rsidR="006929D5" w:rsidRPr="006929D5" w:rsidRDefault="006929D5" w:rsidP="006929D5">
      <w:pPr>
        <w:jc w:val="center"/>
        <w:rPr>
          <w:rFonts w:ascii="Cambria" w:hAnsi="Cambria"/>
          <w:lang w:val="it-IT"/>
        </w:rPr>
      </w:pPr>
      <w:proofErr w:type="spellStart"/>
      <w:r w:rsidRPr="006929D5">
        <w:rPr>
          <w:rFonts w:ascii="Cambria" w:hAnsi="Cambria"/>
          <w:lang w:val="it-IT"/>
        </w:rPr>
        <w:t>Članak</w:t>
      </w:r>
      <w:proofErr w:type="spellEnd"/>
      <w:r w:rsidRPr="006929D5">
        <w:rPr>
          <w:rFonts w:ascii="Cambria" w:hAnsi="Cambria"/>
          <w:lang w:val="it-IT"/>
        </w:rPr>
        <w:t xml:space="preserve"> 1.</w:t>
      </w:r>
    </w:p>
    <w:p w14:paraId="26022525" w14:textId="77777777" w:rsidR="006929D5" w:rsidRPr="006929D5" w:rsidRDefault="006929D5" w:rsidP="006929D5">
      <w:pPr>
        <w:jc w:val="both"/>
        <w:rPr>
          <w:rFonts w:ascii="Cambria" w:hAnsi="Cambria"/>
          <w:lang w:val="it-IT"/>
        </w:rPr>
      </w:pPr>
      <w:proofErr w:type="spellStart"/>
      <w:r w:rsidRPr="006929D5">
        <w:rPr>
          <w:rFonts w:ascii="Cambria" w:hAnsi="Cambria"/>
          <w:lang w:val="it-IT"/>
        </w:rPr>
        <w:t>Prihvaća</w:t>
      </w:r>
      <w:proofErr w:type="spellEnd"/>
      <w:r w:rsidRPr="006929D5">
        <w:rPr>
          <w:rFonts w:ascii="Cambria" w:hAnsi="Cambria"/>
          <w:lang w:val="it-IT"/>
        </w:rPr>
        <w:t xml:space="preserve"> se </w:t>
      </w:r>
      <w:proofErr w:type="spellStart"/>
      <w:r w:rsidRPr="006929D5">
        <w:rPr>
          <w:rFonts w:ascii="Cambria" w:hAnsi="Cambria"/>
          <w:lang w:val="it-IT"/>
        </w:rPr>
        <w:t>Izvješće</w:t>
      </w:r>
      <w:proofErr w:type="spellEnd"/>
      <w:r w:rsidRPr="006929D5">
        <w:rPr>
          <w:rFonts w:ascii="Cambria" w:hAnsi="Cambria"/>
          <w:lang w:val="it-IT"/>
        </w:rPr>
        <w:t xml:space="preserve"> </w:t>
      </w:r>
      <w:proofErr w:type="spellStart"/>
      <w:r w:rsidRPr="006929D5">
        <w:rPr>
          <w:rFonts w:ascii="Cambria" w:hAnsi="Cambria"/>
          <w:lang w:val="it-IT"/>
        </w:rPr>
        <w:t>općinskog</w:t>
      </w:r>
      <w:proofErr w:type="spellEnd"/>
      <w:r w:rsidRPr="006929D5">
        <w:rPr>
          <w:rFonts w:ascii="Cambria" w:hAnsi="Cambria"/>
          <w:lang w:val="it-IT"/>
        </w:rPr>
        <w:t xml:space="preserve"> </w:t>
      </w:r>
      <w:proofErr w:type="spellStart"/>
      <w:r w:rsidRPr="006929D5">
        <w:rPr>
          <w:rFonts w:ascii="Cambria" w:hAnsi="Cambria"/>
          <w:lang w:val="it-IT"/>
        </w:rPr>
        <w:t>načelnika</w:t>
      </w:r>
      <w:proofErr w:type="spellEnd"/>
      <w:r w:rsidRPr="006929D5">
        <w:rPr>
          <w:rFonts w:ascii="Cambria" w:hAnsi="Cambria"/>
          <w:lang w:val="it-IT"/>
        </w:rPr>
        <w:t xml:space="preserve"> Općine Vidovec o </w:t>
      </w:r>
      <w:proofErr w:type="spellStart"/>
      <w:r w:rsidRPr="006929D5">
        <w:rPr>
          <w:rFonts w:ascii="Cambria" w:hAnsi="Cambria"/>
          <w:lang w:val="it-IT"/>
        </w:rPr>
        <w:t>izvršenju</w:t>
      </w:r>
      <w:proofErr w:type="spellEnd"/>
      <w:r w:rsidRPr="006929D5">
        <w:rPr>
          <w:rFonts w:ascii="Cambria" w:hAnsi="Cambria"/>
          <w:lang w:val="it-IT"/>
        </w:rPr>
        <w:t xml:space="preserve"> Plana </w:t>
      </w:r>
      <w:proofErr w:type="spellStart"/>
      <w:r w:rsidRPr="006929D5">
        <w:rPr>
          <w:rFonts w:ascii="Cambria" w:hAnsi="Cambria"/>
          <w:lang w:val="it-IT"/>
        </w:rPr>
        <w:t>djelovanja</w:t>
      </w:r>
      <w:proofErr w:type="spellEnd"/>
      <w:r w:rsidRPr="006929D5">
        <w:rPr>
          <w:rFonts w:ascii="Cambria" w:hAnsi="Cambria"/>
          <w:lang w:val="it-IT"/>
        </w:rPr>
        <w:t xml:space="preserve"> u </w:t>
      </w:r>
      <w:proofErr w:type="spellStart"/>
      <w:r w:rsidRPr="006929D5">
        <w:rPr>
          <w:rFonts w:ascii="Cambria" w:hAnsi="Cambria"/>
          <w:lang w:val="it-IT"/>
        </w:rPr>
        <w:t>području</w:t>
      </w:r>
      <w:proofErr w:type="spellEnd"/>
      <w:r w:rsidRPr="006929D5">
        <w:rPr>
          <w:rFonts w:ascii="Cambria" w:hAnsi="Cambria"/>
          <w:lang w:val="it-IT"/>
        </w:rPr>
        <w:t xml:space="preserve"> </w:t>
      </w:r>
      <w:proofErr w:type="spellStart"/>
      <w:r w:rsidRPr="006929D5">
        <w:rPr>
          <w:rFonts w:ascii="Cambria" w:hAnsi="Cambria"/>
          <w:lang w:val="it-IT"/>
        </w:rPr>
        <w:t>prirodnih</w:t>
      </w:r>
      <w:proofErr w:type="spellEnd"/>
      <w:r w:rsidRPr="006929D5">
        <w:rPr>
          <w:rFonts w:ascii="Cambria" w:hAnsi="Cambria"/>
          <w:lang w:val="it-IT"/>
        </w:rPr>
        <w:t xml:space="preserve"> </w:t>
      </w:r>
      <w:proofErr w:type="spellStart"/>
      <w:r w:rsidRPr="006929D5">
        <w:rPr>
          <w:rFonts w:ascii="Cambria" w:hAnsi="Cambria"/>
          <w:lang w:val="it-IT"/>
        </w:rPr>
        <w:t>nepogoda</w:t>
      </w:r>
      <w:proofErr w:type="spellEnd"/>
      <w:r w:rsidRPr="006929D5">
        <w:rPr>
          <w:rFonts w:ascii="Cambria" w:hAnsi="Cambria"/>
          <w:lang w:val="it-IT"/>
        </w:rPr>
        <w:t xml:space="preserve"> za 2021. </w:t>
      </w:r>
      <w:proofErr w:type="spellStart"/>
      <w:r w:rsidRPr="006929D5">
        <w:rPr>
          <w:rFonts w:ascii="Cambria" w:hAnsi="Cambria"/>
          <w:lang w:val="it-IT"/>
        </w:rPr>
        <w:t>godinu</w:t>
      </w:r>
      <w:proofErr w:type="spellEnd"/>
      <w:r w:rsidRPr="006929D5">
        <w:rPr>
          <w:rFonts w:ascii="Cambria" w:hAnsi="Cambria"/>
          <w:lang w:val="it-IT"/>
        </w:rPr>
        <w:t xml:space="preserve">, KLASA: 920-11/20-01/02, URBROJ: 2186-10-02/1-22-07 </w:t>
      </w:r>
      <w:proofErr w:type="gramStart"/>
      <w:r w:rsidRPr="006929D5">
        <w:rPr>
          <w:rFonts w:ascii="Cambria" w:hAnsi="Cambria"/>
          <w:lang w:val="it-IT"/>
        </w:rPr>
        <w:t>od</w:t>
      </w:r>
      <w:proofErr w:type="gramEnd"/>
      <w:r w:rsidRPr="006929D5">
        <w:rPr>
          <w:rFonts w:ascii="Cambria" w:hAnsi="Cambria"/>
          <w:lang w:val="it-IT"/>
        </w:rPr>
        <w:t xml:space="preserve"> 07. </w:t>
      </w:r>
      <w:proofErr w:type="spellStart"/>
      <w:r w:rsidRPr="006929D5">
        <w:rPr>
          <w:rFonts w:ascii="Cambria" w:hAnsi="Cambria"/>
          <w:lang w:val="it-IT"/>
        </w:rPr>
        <w:t>ožujka</w:t>
      </w:r>
      <w:proofErr w:type="spellEnd"/>
      <w:r w:rsidRPr="006929D5">
        <w:rPr>
          <w:rFonts w:ascii="Cambria" w:hAnsi="Cambria"/>
          <w:lang w:val="it-IT"/>
        </w:rPr>
        <w:t xml:space="preserve"> 2022. godine. </w:t>
      </w:r>
    </w:p>
    <w:p w14:paraId="3B57CE1D" w14:textId="77777777" w:rsidR="006929D5" w:rsidRPr="006929D5" w:rsidRDefault="006929D5" w:rsidP="006929D5">
      <w:pPr>
        <w:jc w:val="center"/>
        <w:rPr>
          <w:rFonts w:ascii="Cambria" w:hAnsi="Cambria"/>
          <w:lang w:val="it-IT"/>
        </w:rPr>
      </w:pPr>
      <w:proofErr w:type="spellStart"/>
      <w:r w:rsidRPr="006929D5">
        <w:rPr>
          <w:rFonts w:ascii="Cambria" w:hAnsi="Cambria"/>
          <w:lang w:val="it-IT"/>
        </w:rPr>
        <w:t>Članak</w:t>
      </w:r>
      <w:proofErr w:type="spellEnd"/>
      <w:r w:rsidRPr="006929D5">
        <w:rPr>
          <w:rFonts w:ascii="Cambria" w:hAnsi="Cambria"/>
          <w:lang w:val="it-IT"/>
        </w:rPr>
        <w:t xml:space="preserve"> 2.</w:t>
      </w:r>
    </w:p>
    <w:p w14:paraId="328B07ED" w14:textId="77777777" w:rsidR="006929D5" w:rsidRPr="006929D5" w:rsidRDefault="006929D5" w:rsidP="006929D5">
      <w:pPr>
        <w:jc w:val="both"/>
        <w:rPr>
          <w:rFonts w:ascii="Cambria" w:hAnsi="Cambria"/>
          <w:lang w:val="it-IT"/>
        </w:rPr>
      </w:pPr>
      <w:proofErr w:type="spellStart"/>
      <w:r w:rsidRPr="006929D5">
        <w:rPr>
          <w:rFonts w:ascii="Cambria" w:hAnsi="Cambria"/>
          <w:lang w:val="it-IT"/>
        </w:rPr>
        <w:t>Podnijeto</w:t>
      </w:r>
      <w:proofErr w:type="spellEnd"/>
      <w:r w:rsidRPr="006929D5">
        <w:rPr>
          <w:rFonts w:ascii="Cambria" w:hAnsi="Cambria"/>
          <w:lang w:val="it-IT"/>
        </w:rPr>
        <w:t xml:space="preserve"> </w:t>
      </w:r>
      <w:proofErr w:type="spellStart"/>
      <w:r w:rsidRPr="006929D5">
        <w:rPr>
          <w:rFonts w:ascii="Cambria" w:hAnsi="Cambria"/>
          <w:lang w:val="it-IT"/>
        </w:rPr>
        <w:t>Izvješće</w:t>
      </w:r>
      <w:proofErr w:type="spellEnd"/>
      <w:r w:rsidRPr="006929D5">
        <w:rPr>
          <w:rFonts w:ascii="Cambria" w:hAnsi="Cambria"/>
          <w:lang w:val="it-IT"/>
        </w:rPr>
        <w:t xml:space="preserve"> o </w:t>
      </w:r>
      <w:proofErr w:type="spellStart"/>
      <w:r w:rsidRPr="006929D5">
        <w:rPr>
          <w:rFonts w:ascii="Cambria" w:hAnsi="Cambria"/>
          <w:lang w:val="it-IT"/>
        </w:rPr>
        <w:t>izvršenju</w:t>
      </w:r>
      <w:proofErr w:type="spellEnd"/>
      <w:r w:rsidRPr="006929D5">
        <w:rPr>
          <w:rFonts w:ascii="Cambria" w:hAnsi="Cambria"/>
          <w:lang w:val="it-IT"/>
        </w:rPr>
        <w:t xml:space="preserve"> Plana </w:t>
      </w:r>
      <w:proofErr w:type="spellStart"/>
      <w:r w:rsidRPr="006929D5">
        <w:rPr>
          <w:rFonts w:ascii="Cambria" w:hAnsi="Cambria"/>
          <w:lang w:val="it-IT"/>
        </w:rPr>
        <w:t>djelovanja</w:t>
      </w:r>
      <w:proofErr w:type="spellEnd"/>
      <w:r w:rsidRPr="006929D5">
        <w:rPr>
          <w:rFonts w:ascii="Cambria" w:hAnsi="Cambria"/>
          <w:lang w:val="it-IT"/>
        </w:rPr>
        <w:t xml:space="preserve"> u </w:t>
      </w:r>
      <w:proofErr w:type="spellStart"/>
      <w:r w:rsidRPr="006929D5">
        <w:rPr>
          <w:rFonts w:ascii="Cambria" w:hAnsi="Cambria"/>
          <w:lang w:val="it-IT"/>
        </w:rPr>
        <w:t>području</w:t>
      </w:r>
      <w:proofErr w:type="spellEnd"/>
      <w:r w:rsidRPr="006929D5">
        <w:rPr>
          <w:rFonts w:ascii="Cambria" w:hAnsi="Cambria"/>
          <w:lang w:val="it-IT"/>
        </w:rPr>
        <w:t xml:space="preserve"> </w:t>
      </w:r>
      <w:proofErr w:type="spellStart"/>
      <w:r w:rsidRPr="006929D5">
        <w:rPr>
          <w:rFonts w:ascii="Cambria" w:hAnsi="Cambria"/>
          <w:lang w:val="it-IT"/>
        </w:rPr>
        <w:t>prirodnih</w:t>
      </w:r>
      <w:proofErr w:type="spellEnd"/>
      <w:r w:rsidRPr="006929D5">
        <w:rPr>
          <w:rFonts w:ascii="Cambria" w:hAnsi="Cambria"/>
          <w:lang w:val="it-IT"/>
        </w:rPr>
        <w:t xml:space="preserve"> </w:t>
      </w:r>
      <w:proofErr w:type="spellStart"/>
      <w:r w:rsidRPr="006929D5">
        <w:rPr>
          <w:rFonts w:ascii="Cambria" w:hAnsi="Cambria"/>
          <w:lang w:val="it-IT"/>
        </w:rPr>
        <w:t>nepogoda</w:t>
      </w:r>
      <w:proofErr w:type="spellEnd"/>
      <w:r w:rsidRPr="006929D5">
        <w:rPr>
          <w:rFonts w:ascii="Cambria" w:hAnsi="Cambria"/>
          <w:lang w:val="it-IT"/>
        </w:rPr>
        <w:t xml:space="preserve"> za 2021. </w:t>
      </w:r>
      <w:proofErr w:type="spellStart"/>
      <w:r w:rsidRPr="006929D5">
        <w:rPr>
          <w:rFonts w:ascii="Cambria" w:hAnsi="Cambria"/>
          <w:lang w:val="it-IT"/>
        </w:rPr>
        <w:t>godinu</w:t>
      </w:r>
      <w:proofErr w:type="spellEnd"/>
      <w:r w:rsidRPr="006929D5">
        <w:rPr>
          <w:rFonts w:ascii="Cambria" w:hAnsi="Cambria"/>
          <w:lang w:val="it-IT"/>
        </w:rPr>
        <w:t xml:space="preserve"> </w:t>
      </w:r>
      <w:proofErr w:type="spellStart"/>
      <w:r w:rsidRPr="006929D5">
        <w:rPr>
          <w:rFonts w:ascii="Cambria" w:hAnsi="Cambria"/>
          <w:lang w:val="it-IT"/>
        </w:rPr>
        <w:t>sastavni</w:t>
      </w:r>
      <w:proofErr w:type="spellEnd"/>
      <w:r w:rsidRPr="006929D5">
        <w:rPr>
          <w:rFonts w:ascii="Cambria" w:hAnsi="Cambria"/>
          <w:lang w:val="it-IT"/>
        </w:rPr>
        <w:t xml:space="preserve"> je dio </w:t>
      </w:r>
      <w:proofErr w:type="spellStart"/>
      <w:r w:rsidRPr="006929D5">
        <w:rPr>
          <w:rFonts w:ascii="Cambria" w:hAnsi="Cambria"/>
          <w:lang w:val="it-IT"/>
        </w:rPr>
        <w:t>ovog</w:t>
      </w:r>
      <w:proofErr w:type="spellEnd"/>
      <w:r w:rsidRPr="006929D5">
        <w:rPr>
          <w:rFonts w:ascii="Cambria" w:hAnsi="Cambria"/>
          <w:lang w:val="it-IT"/>
        </w:rPr>
        <w:t xml:space="preserve"> </w:t>
      </w:r>
      <w:proofErr w:type="spellStart"/>
      <w:r w:rsidRPr="006929D5">
        <w:rPr>
          <w:rFonts w:ascii="Cambria" w:hAnsi="Cambria"/>
          <w:lang w:val="it-IT"/>
        </w:rPr>
        <w:t>Zaključka</w:t>
      </w:r>
      <w:proofErr w:type="spellEnd"/>
      <w:r w:rsidRPr="006929D5">
        <w:rPr>
          <w:rFonts w:ascii="Cambria" w:hAnsi="Cambria"/>
          <w:lang w:val="it-IT"/>
        </w:rPr>
        <w:t>.</w:t>
      </w:r>
    </w:p>
    <w:p w14:paraId="1ABBDD53" w14:textId="77777777" w:rsidR="006929D5" w:rsidRPr="006929D5" w:rsidRDefault="006929D5" w:rsidP="006929D5">
      <w:pPr>
        <w:jc w:val="center"/>
        <w:rPr>
          <w:rFonts w:ascii="Cambria" w:hAnsi="Cambria"/>
          <w:lang w:val="it-IT"/>
        </w:rPr>
      </w:pPr>
      <w:proofErr w:type="spellStart"/>
      <w:r w:rsidRPr="006929D5">
        <w:rPr>
          <w:rFonts w:ascii="Cambria" w:hAnsi="Cambria"/>
          <w:lang w:val="it-IT"/>
        </w:rPr>
        <w:t>Članak</w:t>
      </w:r>
      <w:proofErr w:type="spellEnd"/>
      <w:r w:rsidRPr="006929D5">
        <w:rPr>
          <w:rFonts w:ascii="Cambria" w:hAnsi="Cambria"/>
          <w:lang w:val="it-IT"/>
        </w:rPr>
        <w:t xml:space="preserve"> 3.</w:t>
      </w:r>
    </w:p>
    <w:p w14:paraId="342684E8" w14:textId="77777777" w:rsidR="006929D5" w:rsidRPr="006929D5" w:rsidRDefault="006929D5" w:rsidP="006929D5">
      <w:pPr>
        <w:jc w:val="both"/>
        <w:rPr>
          <w:rFonts w:ascii="Cambria" w:hAnsi="Cambria"/>
          <w:lang w:val="it-IT"/>
        </w:rPr>
      </w:pPr>
      <w:proofErr w:type="spellStart"/>
      <w:r w:rsidRPr="006929D5">
        <w:rPr>
          <w:rFonts w:ascii="Cambria" w:hAnsi="Cambria"/>
          <w:lang w:val="it-IT"/>
        </w:rPr>
        <w:t>Ovaj</w:t>
      </w:r>
      <w:proofErr w:type="spellEnd"/>
      <w:r w:rsidRPr="006929D5">
        <w:rPr>
          <w:rFonts w:ascii="Cambria" w:hAnsi="Cambria"/>
          <w:lang w:val="it-IT"/>
        </w:rPr>
        <w:t xml:space="preserve"> </w:t>
      </w:r>
      <w:proofErr w:type="spellStart"/>
      <w:r w:rsidRPr="006929D5">
        <w:rPr>
          <w:rFonts w:ascii="Cambria" w:hAnsi="Cambria"/>
          <w:lang w:val="it-IT"/>
        </w:rPr>
        <w:t>Zaključak</w:t>
      </w:r>
      <w:proofErr w:type="spellEnd"/>
      <w:r w:rsidRPr="006929D5">
        <w:rPr>
          <w:rFonts w:ascii="Cambria" w:hAnsi="Cambria"/>
          <w:lang w:val="it-IT"/>
        </w:rPr>
        <w:t xml:space="preserve"> </w:t>
      </w:r>
      <w:proofErr w:type="spellStart"/>
      <w:r w:rsidRPr="006929D5">
        <w:rPr>
          <w:rFonts w:ascii="Cambria" w:hAnsi="Cambria"/>
          <w:lang w:val="it-IT"/>
        </w:rPr>
        <w:t>objaviti</w:t>
      </w:r>
      <w:proofErr w:type="spellEnd"/>
      <w:r w:rsidRPr="006929D5">
        <w:rPr>
          <w:rFonts w:ascii="Cambria" w:hAnsi="Cambria"/>
          <w:lang w:val="it-IT"/>
        </w:rPr>
        <w:t xml:space="preserve"> </w:t>
      </w:r>
      <w:proofErr w:type="spellStart"/>
      <w:r w:rsidRPr="006929D5">
        <w:rPr>
          <w:rFonts w:ascii="Cambria" w:hAnsi="Cambria"/>
          <w:lang w:val="it-IT"/>
        </w:rPr>
        <w:t>će</w:t>
      </w:r>
      <w:proofErr w:type="spellEnd"/>
      <w:r w:rsidRPr="006929D5">
        <w:rPr>
          <w:rFonts w:ascii="Cambria" w:hAnsi="Cambria"/>
          <w:lang w:val="it-IT"/>
        </w:rPr>
        <w:t xml:space="preserve"> se u „</w:t>
      </w:r>
      <w:proofErr w:type="spellStart"/>
      <w:r w:rsidRPr="006929D5">
        <w:rPr>
          <w:rFonts w:ascii="Cambria" w:hAnsi="Cambria"/>
          <w:lang w:val="it-IT"/>
        </w:rPr>
        <w:t>Službenom</w:t>
      </w:r>
      <w:proofErr w:type="spellEnd"/>
      <w:r w:rsidRPr="006929D5">
        <w:rPr>
          <w:rFonts w:ascii="Cambria" w:hAnsi="Cambria"/>
          <w:lang w:val="it-IT"/>
        </w:rPr>
        <w:t xml:space="preserve"> </w:t>
      </w:r>
      <w:proofErr w:type="spellStart"/>
      <w:r w:rsidRPr="006929D5">
        <w:rPr>
          <w:rFonts w:ascii="Cambria" w:hAnsi="Cambria"/>
          <w:lang w:val="it-IT"/>
        </w:rPr>
        <w:t>vjesniku</w:t>
      </w:r>
      <w:proofErr w:type="spellEnd"/>
      <w:r w:rsidRPr="006929D5">
        <w:rPr>
          <w:rFonts w:ascii="Cambria" w:hAnsi="Cambria"/>
          <w:lang w:val="it-IT"/>
        </w:rPr>
        <w:t xml:space="preserve"> Varaždinske </w:t>
      </w:r>
      <w:proofErr w:type="gramStart"/>
      <w:r w:rsidRPr="006929D5">
        <w:rPr>
          <w:rFonts w:ascii="Cambria" w:hAnsi="Cambria"/>
          <w:lang w:val="it-IT"/>
        </w:rPr>
        <w:t>županije“</w:t>
      </w:r>
      <w:proofErr w:type="gramEnd"/>
      <w:r w:rsidRPr="006929D5">
        <w:rPr>
          <w:rFonts w:ascii="Cambria" w:hAnsi="Cambria"/>
          <w:lang w:val="it-IT"/>
        </w:rPr>
        <w:t>.</w:t>
      </w:r>
    </w:p>
    <w:p w14:paraId="44C58442" w14:textId="77777777" w:rsidR="006929D5" w:rsidRPr="006929D5" w:rsidRDefault="006929D5" w:rsidP="006929D5">
      <w:pPr>
        <w:jc w:val="both"/>
        <w:rPr>
          <w:rFonts w:ascii="Cambria" w:hAnsi="Cambria"/>
          <w:lang w:val="it-IT"/>
        </w:rPr>
      </w:pPr>
    </w:p>
    <w:p w14:paraId="686FB8DB" w14:textId="2CD9AF12" w:rsidR="006929D5" w:rsidRPr="006929D5" w:rsidRDefault="006929D5" w:rsidP="006929D5">
      <w:pPr>
        <w:spacing w:after="0"/>
        <w:jc w:val="right"/>
        <w:rPr>
          <w:rFonts w:ascii="Cambria" w:hAnsi="Cambria"/>
          <w:lang w:val="it-IT"/>
        </w:rPr>
      </w:pPr>
      <w:r w:rsidRPr="006929D5">
        <w:rPr>
          <w:rFonts w:ascii="Cambria" w:hAnsi="Cambria"/>
          <w:lang w:val="it-IT"/>
        </w:rPr>
        <w:t>OPĆINSKO VIJEĆE OPĆINE VIDOVEC</w:t>
      </w:r>
    </w:p>
    <w:p w14:paraId="2113A471" w14:textId="77777777" w:rsidR="006929D5" w:rsidRPr="006929D5" w:rsidRDefault="006929D5" w:rsidP="006929D5">
      <w:pPr>
        <w:spacing w:after="0"/>
        <w:jc w:val="center"/>
        <w:rPr>
          <w:rFonts w:ascii="Cambria" w:hAnsi="Cambria"/>
          <w:lang w:val="it-IT"/>
        </w:rPr>
      </w:pPr>
      <w:r w:rsidRPr="006929D5">
        <w:rPr>
          <w:rFonts w:ascii="Cambria" w:hAnsi="Cambria"/>
          <w:lang w:val="it-IT"/>
        </w:rPr>
        <w:t xml:space="preserve">                                                                                                                     PREDSJEDNIK</w:t>
      </w:r>
    </w:p>
    <w:p w14:paraId="099858B3" w14:textId="38AA2BD2" w:rsidR="006929D5" w:rsidRDefault="006929D5" w:rsidP="006929D5">
      <w:pPr>
        <w:spacing w:after="0"/>
        <w:jc w:val="center"/>
        <w:rPr>
          <w:rFonts w:ascii="Cambria" w:hAnsi="Cambria"/>
          <w:lang w:val="it-IT"/>
        </w:rPr>
      </w:pPr>
      <w:r w:rsidRPr="006929D5">
        <w:rPr>
          <w:rFonts w:ascii="Cambria" w:hAnsi="Cambria"/>
          <w:lang w:val="it-IT"/>
        </w:rPr>
        <w:t xml:space="preserve">                                                                                                                      Krunoslav Bistrović</w:t>
      </w:r>
    </w:p>
    <w:p w14:paraId="735FF5D9" w14:textId="43676883" w:rsidR="006929D5" w:rsidRDefault="006929D5" w:rsidP="006929D5">
      <w:pPr>
        <w:spacing w:after="0"/>
        <w:jc w:val="center"/>
        <w:rPr>
          <w:rFonts w:ascii="Cambria" w:hAnsi="Cambria"/>
          <w:lang w:val="it-IT"/>
        </w:rPr>
      </w:pPr>
    </w:p>
    <w:p w14:paraId="71214BF8" w14:textId="256C55E4" w:rsidR="006929D5" w:rsidRDefault="006929D5" w:rsidP="006929D5">
      <w:pPr>
        <w:spacing w:after="0"/>
        <w:jc w:val="center"/>
        <w:rPr>
          <w:rFonts w:ascii="Cambria" w:hAnsi="Cambria"/>
          <w:lang w:val="it-IT"/>
        </w:rPr>
      </w:pPr>
    </w:p>
    <w:p w14:paraId="4827DBC7" w14:textId="77777777" w:rsidR="006929D5" w:rsidRPr="006929D5" w:rsidRDefault="006929D5" w:rsidP="006929D5">
      <w:pPr>
        <w:spacing w:after="0"/>
        <w:jc w:val="center"/>
        <w:rPr>
          <w:rFonts w:ascii="Cambria" w:hAnsi="Cambria"/>
          <w:lang w:val="it-IT"/>
        </w:rPr>
      </w:pPr>
    </w:p>
    <w:p w14:paraId="320D660E" w14:textId="77777777" w:rsidR="0098774F" w:rsidRPr="006929D5" w:rsidRDefault="0098774F">
      <w:pPr>
        <w:rPr>
          <w:lang w:val="it-IT"/>
        </w:rPr>
      </w:pPr>
    </w:p>
    <w:p w14:paraId="73CC4FC6" w14:textId="42E58F25" w:rsidR="0098774F" w:rsidRDefault="0098774F" w:rsidP="0098774F">
      <w:pPr>
        <w:tabs>
          <w:tab w:val="left" w:pos="557"/>
          <w:tab w:val="left" w:pos="6524"/>
          <w:tab w:val="left" w:pos="7371"/>
        </w:tabs>
        <w:spacing w:after="0" w:line="240" w:lineRule="auto"/>
        <w:rPr>
          <w:rFonts w:ascii="Calibri" w:eastAsia="Times New Roman" w:hAnsi="Calibri" w:cs="Times New Roman"/>
          <w:noProof/>
          <w:lang w:val="hr-HR" w:eastAsia="hr-HR"/>
        </w:rPr>
      </w:pPr>
      <w:r w:rsidRPr="00FF17E6">
        <w:rPr>
          <w:rFonts w:ascii="Times New Roman" w:eastAsia="Times New Roman" w:hAnsi="Times New Roman" w:cs="Times New Roman"/>
          <w:color w:val="000000"/>
          <w:lang w:val="hr-HR" w:eastAsia="hr-HR"/>
        </w:rPr>
        <w:lastRenderedPageBreak/>
        <w:t xml:space="preserve">            </w:t>
      </w:r>
      <w:r w:rsidR="001607A6" w:rsidRPr="00FF17E6">
        <w:rPr>
          <w:rFonts w:ascii="Calibri" w:eastAsia="Times New Roman" w:hAnsi="Calibri" w:cs="Times New Roman"/>
          <w:noProof/>
          <w:lang w:val="hr-HR" w:eastAsia="hr-HR"/>
        </w:rPr>
        <w:drawing>
          <wp:inline distT="0" distB="0" distL="0" distR="0" wp14:anchorId="7BB16816" wp14:editId="5FF3188A">
            <wp:extent cx="403860" cy="55626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17E6">
        <w:rPr>
          <w:rFonts w:ascii="Times New Roman" w:eastAsia="Times New Roman" w:hAnsi="Times New Roman" w:cs="Times New Roman"/>
          <w:color w:val="000000"/>
          <w:lang w:val="hr-HR" w:eastAsia="hr-HR"/>
        </w:rPr>
        <w:t xml:space="preserve"> </w:t>
      </w:r>
      <w:r w:rsidRPr="00FF17E6">
        <w:rPr>
          <w:rFonts w:ascii="Calibri" w:eastAsia="Times New Roman" w:hAnsi="Calibri" w:cs="Times New Roman"/>
          <w:noProof/>
          <w:lang w:val="hr-HR" w:eastAsia="hr-HR"/>
        </w:rPr>
        <w:t xml:space="preserve">  </w:t>
      </w:r>
    </w:p>
    <w:p w14:paraId="001D6714" w14:textId="77777777" w:rsidR="0098774F" w:rsidRPr="00FF17E6" w:rsidRDefault="0098774F" w:rsidP="0098774F">
      <w:pPr>
        <w:tabs>
          <w:tab w:val="left" w:pos="557"/>
          <w:tab w:val="left" w:pos="6524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hr-HR" w:eastAsia="hr-HR"/>
        </w:rPr>
      </w:pPr>
      <w:r w:rsidRPr="00FF17E6">
        <w:rPr>
          <w:rFonts w:ascii="Calibri" w:eastAsia="Times New Roman" w:hAnsi="Calibri" w:cs="Times New Roman"/>
          <w:noProof/>
          <w:lang w:val="hr-HR" w:eastAsia="hr-HR"/>
        </w:rPr>
        <w:tab/>
      </w:r>
      <w:r w:rsidRPr="00FF17E6">
        <w:rPr>
          <w:rFonts w:ascii="Calibri" w:eastAsia="Times New Roman" w:hAnsi="Calibri" w:cs="Times New Roman"/>
          <w:i/>
          <w:noProof/>
          <w:lang w:val="hr-HR" w:eastAsia="hr-HR"/>
        </w:rPr>
        <w:t xml:space="preserve"> </w:t>
      </w:r>
    </w:p>
    <w:p w14:paraId="03081F65" w14:textId="77777777" w:rsidR="0098774F" w:rsidRPr="0050157E" w:rsidRDefault="0098774F" w:rsidP="0098774F">
      <w:pPr>
        <w:tabs>
          <w:tab w:val="left" w:pos="557"/>
        </w:tabs>
        <w:spacing w:after="0" w:line="240" w:lineRule="auto"/>
        <w:rPr>
          <w:rFonts w:eastAsia="Times New Roman" w:cstheme="minorHAnsi"/>
          <w:b/>
          <w:color w:val="000000"/>
          <w:lang w:val="hr-HR" w:eastAsia="hr-HR"/>
        </w:rPr>
      </w:pPr>
      <w:r w:rsidRPr="0050157E">
        <w:rPr>
          <w:rFonts w:eastAsia="Times New Roman" w:cstheme="minorHAnsi"/>
          <w:b/>
          <w:color w:val="000000"/>
          <w:lang w:val="hr-HR" w:eastAsia="hr-HR"/>
        </w:rPr>
        <w:t>REPUBLIKA HRVATSKA</w:t>
      </w:r>
    </w:p>
    <w:p w14:paraId="69A910D9" w14:textId="77777777" w:rsidR="0098774F" w:rsidRPr="0050157E" w:rsidRDefault="0098774F" w:rsidP="0098774F">
      <w:pPr>
        <w:tabs>
          <w:tab w:val="left" w:pos="557"/>
        </w:tabs>
        <w:spacing w:after="0" w:line="240" w:lineRule="auto"/>
        <w:rPr>
          <w:rFonts w:eastAsia="Times New Roman" w:cstheme="minorHAnsi"/>
          <w:b/>
          <w:color w:val="000000"/>
          <w:lang w:val="hr-HR" w:eastAsia="hr-HR"/>
        </w:rPr>
      </w:pPr>
      <w:r w:rsidRPr="0050157E">
        <w:rPr>
          <w:rFonts w:eastAsia="Times New Roman" w:cstheme="minorHAnsi"/>
          <w:b/>
          <w:color w:val="000000"/>
          <w:lang w:val="hr-HR" w:eastAsia="hr-HR"/>
        </w:rPr>
        <w:t xml:space="preserve">VARAŽDINSKA ŽUPANIJA </w:t>
      </w:r>
    </w:p>
    <w:p w14:paraId="15F85507" w14:textId="77777777" w:rsidR="0098774F" w:rsidRPr="0050157E" w:rsidRDefault="0098774F" w:rsidP="0098774F">
      <w:pPr>
        <w:tabs>
          <w:tab w:val="left" w:pos="557"/>
        </w:tabs>
        <w:spacing w:after="0" w:line="240" w:lineRule="auto"/>
        <w:rPr>
          <w:rFonts w:eastAsia="Times New Roman" w:cstheme="minorHAnsi"/>
          <w:b/>
          <w:color w:val="000000"/>
          <w:lang w:val="hr-HR" w:eastAsia="hr-HR"/>
        </w:rPr>
      </w:pPr>
      <w:r w:rsidRPr="0050157E">
        <w:rPr>
          <w:rFonts w:eastAsia="Times New Roman" w:cstheme="minorHAnsi"/>
          <w:b/>
          <w:color w:val="000000"/>
          <w:lang w:val="hr-HR" w:eastAsia="hr-HR"/>
        </w:rPr>
        <w:t>OPĆINA VIDOVEC</w:t>
      </w:r>
    </w:p>
    <w:p w14:paraId="72E298EC" w14:textId="7E873CCD" w:rsidR="0098774F" w:rsidRPr="0050157E" w:rsidRDefault="0098774F" w:rsidP="0098774F">
      <w:pPr>
        <w:tabs>
          <w:tab w:val="left" w:pos="557"/>
        </w:tabs>
        <w:spacing w:after="0" w:line="240" w:lineRule="auto"/>
        <w:rPr>
          <w:rFonts w:eastAsia="Times New Roman" w:cstheme="minorHAnsi"/>
          <w:b/>
          <w:color w:val="000000"/>
          <w:lang w:val="hr-HR" w:eastAsia="hr-HR"/>
        </w:rPr>
      </w:pPr>
      <w:r w:rsidRPr="0050157E">
        <w:rPr>
          <w:rFonts w:eastAsia="Times New Roman" w:cstheme="minorHAnsi"/>
          <w:b/>
          <w:color w:val="000000"/>
          <w:lang w:val="hr-HR" w:eastAsia="hr-HR"/>
        </w:rPr>
        <w:t>Općinski načelnik</w:t>
      </w:r>
    </w:p>
    <w:p w14:paraId="7A119C74" w14:textId="77777777" w:rsidR="0098774F" w:rsidRPr="0050157E" w:rsidRDefault="0098774F" w:rsidP="0098774F">
      <w:pPr>
        <w:tabs>
          <w:tab w:val="left" w:pos="557"/>
        </w:tabs>
        <w:spacing w:after="0" w:line="240" w:lineRule="auto"/>
        <w:rPr>
          <w:rFonts w:eastAsia="Times New Roman" w:cstheme="minorHAnsi"/>
          <w:color w:val="000000"/>
          <w:lang w:val="hr-HR" w:eastAsia="hr-HR"/>
        </w:rPr>
      </w:pPr>
    </w:p>
    <w:p w14:paraId="10ABFEC3" w14:textId="6629FAB5" w:rsidR="0098774F" w:rsidRPr="0050157E" w:rsidRDefault="0098774F" w:rsidP="0098774F">
      <w:pPr>
        <w:tabs>
          <w:tab w:val="left" w:pos="557"/>
        </w:tabs>
        <w:spacing w:after="0" w:line="240" w:lineRule="auto"/>
        <w:rPr>
          <w:rFonts w:eastAsia="Times New Roman" w:cstheme="minorHAnsi"/>
          <w:color w:val="000000"/>
          <w:lang w:val="hr-HR" w:eastAsia="hr-HR"/>
        </w:rPr>
      </w:pPr>
      <w:r w:rsidRPr="0050157E">
        <w:rPr>
          <w:rFonts w:eastAsia="Times New Roman" w:cstheme="minorHAnsi"/>
          <w:color w:val="000000"/>
          <w:lang w:val="hr-HR" w:eastAsia="hr-HR"/>
        </w:rPr>
        <w:t xml:space="preserve">KLASA: </w:t>
      </w:r>
      <w:r w:rsidRPr="0050157E">
        <w:rPr>
          <w:rFonts w:eastAsia="Times New Roman" w:cstheme="minorHAnsi"/>
          <w:lang w:val="hr-HR" w:eastAsia="hr-HR"/>
        </w:rPr>
        <w:t>920-</w:t>
      </w:r>
      <w:r w:rsidR="0073205E">
        <w:rPr>
          <w:rFonts w:eastAsia="Times New Roman" w:cstheme="minorHAnsi"/>
          <w:lang w:val="hr-HR" w:eastAsia="hr-HR"/>
        </w:rPr>
        <w:t>1</w:t>
      </w:r>
      <w:r w:rsidRPr="0050157E">
        <w:rPr>
          <w:rFonts w:eastAsia="Times New Roman" w:cstheme="minorHAnsi"/>
          <w:lang w:val="hr-HR" w:eastAsia="hr-HR"/>
        </w:rPr>
        <w:t>1/</w:t>
      </w:r>
      <w:r w:rsidR="0073205E">
        <w:rPr>
          <w:rFonts w:eastAsia="Times New Roman" w:cstheme="minorHAnsi"/>
          <w:lang w:val="hr-HR" w:eastAsia="hr-HR"/>
        </w:rPr>
        <w:t>20</w:t>
      </w:r>
      <w:r w:rsidRPr="0050157E">
        <w:rPr>
          <w:rFonts w:eastAsia="Times New Roman" w:cstheme="minorHAnsi"/>
          <w:lang w:val="hr-HR" w:eastAsia="hr-HR"/>
        </w:rPr>
        <w:t>-01/0</w:t>
      </w:r>
      <w:r w:rsidR="0073205E">
        <w:rPr>
          <w:rFonts w:eastAsia="Times New Roman" w:cstheme="minorHAnsi"/>
          <w:lang w:val="hr-HR" w:eastAsia="hr-HR"/>
        </w:rPr>
        <w:t>2</w:t>
      </w:r>
    </w:p>
    <w:p w14:paraId="3159329E" w14:textId="34FFC013" w:rsidR="0098774F" w:rsidRPr="0050157E" w:rsidRDefault="0098774F" w:rsidP="0098774F">
      <w:pPr>
        <w:tabs>
          <w:tab w:val="left" w:pos="557"/>
        </w:tabs>
        <w:spacing w:after="0" w:line="240" w:lineRule="auto"/>
        <w:rPr>
          <w:rFonts w:eastAsia="Times New Roman" w:cstheme="minorHAnsi"/>
          <w:color w:val="000000"/>
          <w:lang w:val="hr-HR" w:eastAsia="hr-HR"/>
        </w:rPr>
      </w:pPr>
      <w:r w:rsidRPr="0050157E">
        <w:rPr>
          <w:rFonts w:eastAsia="Times New Roman" w:cstheme="minorHAnsi"/>
          <w:color w:val="000000"/>
          <w:lang w:val="hr-HR" w:eastAsia="hr-HR"/>
        </w:rPr>
        <w:t>URBROJ: 2186</w:t>
      </w:r>
      <w:r w:rsidR="00CC2E73">
        <w:rPr>
          <w:rFonts w:eastAsia="Times New Roman" w:cstheme="minorHAnsi"/>
          <w:color w:val="000000"/>
          <w:lang w:val="hr-HR" w:eastAsia="hr-HR"/>
        </w:rPr>
        <w:t>-</w:t>
      </w:r>
      <w:r w:rsidRPr="0050157E">
        <w:rPr>
          <w:rFonts w:eastAsia="Times New Roman" w:cstheme="minorHAnsi"/>
          <w:color w:val="000000"/>
          <w:lang w:val="hr-HR" w:eastAsia="hr-HR"/>
        </w:rPr>
        <w:t>10-02/1-2</w:t>
      </w:r>
      <w:r w:rsidR="00CC2E73">
        <w:rPr>
          <w:rFonts w:eastAsia="Times New Roman" w:cstheme="minorHAnsi"/>
          <w:color w:val="000000"/>
          <w:lang w:val="hr-HR" w:eastAsia="hr-HR"/>
        </w:rPr>
        <w:t>2</w:t>
      </w:r>
      <w:r w:rsidR="00A754FE">
        <w:rPr>
          <w:rFonts w:eastAsia="Times New Roman" w:cstheme="minorHAnsi"/>
          <w:color w:val="000000"/>
          <w:lang w:val="hr-HR" w:eastAsia="hr-HR"/>
        </w:rPr>
        <w:t>-07</w:t>
      </w:r>
    </w:p>
    <w:p w14:paraId="45F79E95" w14:textId="6E0C01FE" w:rsidR="0098774F" w:rsidRPr="0050157E" w:rsidRDefault="0098774F" w:rsidP="0098774F">
      <w:pPr>
        <w:tabs>
          <w:tab w:val="left" w:pos="557"/>
        </w:tabs>
        <w:spacing w:after="0" w:line="240" w:lineRule="auto"/>
        <w:rPr>
          <w:rFonts w:eastAsia="Times New Roman" w:cstheme="minorHAnsi"/>
          <w:color w:val="000000"/>
          <w:lang w:val="hr-HR" w:eastAsia="hr-HR"/>
        </w:rPr>
      </w:pPr>
      <w:r w:rsidRPr="0050157E">
        <w:rPr>
          <w:rFonts w:eastAsia="Times New Roman" w:cstheme="minorHAnsi"/>
          <w:color w:val="000000"/>
          <w:lang w:val="hr-HR" w:eastAsia="hr-HR"/>
        </w:rPr>
        <w:t>Vidovec,</w:t>
      </w:r>
      <w:r w:rsidR="006D1B4D">
        <w:rPr>
          <w:rFonts w:eastAsia="Times New Roman" w:cstheme="minorHAnsi"/>
          <w:color w:val="000000"/>
          <w:lang w:val="hr-HR" w:eastAsia="hr-HR"/>
        </w:rPr>
        <w:t xml:space="preserve"> </w:t>
      </w:r>
      <w:r w:rsidRPr="0050157E">
        <w:rPr>
          <w:rFonts w:eastAsia="Times New Roman" w:cstheme="minorHAnsi"/>
          <w:color w:val="000000"/>
          <w:lang w:val="hr-HR" w:eastAsia="hr-HR"/>
        </w:rPr>
        <w:t>0</w:t>
      </w:r>
      <w:r w:rsidR="00CC2E73">
        <w:rPr>
          <w:rFonts w:eastAsia="Times New Roman" w:cstheme="minorHAnsi"/>
          <w:color w:val="000000"/>
          <w:lang w:val="hr-HR" w:eastAsia="hr-HR"/>
        </w:rPr>
        <w:t>7</w:t>
      </w:r>
      <w:r w:rsidRPr="0050157E">
        <w:rPr>
          <w:rFonts w:eastAsia="Times New Roman" w:cstheme="minorHAnsi"/>
          <w:color w:val="000000"/>
          <w:lang w:val="hr-HR" w:eastAsia="hr-HR"/>
        </w:rPr>
        <w:t>. ožujka 202</w:t>
      </w:r>
      <w:r w:rsidR="00CC2E73">
        <w:rPr>
          <w:rFonts w:eastAsia="Times New Roman" w:cstheme="minorHAnsi"/>
          <w:color w:val="000000"/>
          <w:lang w:val="hr-HR" w:eastAsia="hr-HR"/>
        </w:rPr>
        <w:t>2</w:t>
      </w:r>
      <w:r w:rsidRPr="0050157E">
        <w:rPr>
          <w:rFonts w:eastAsia="Times New Roman" w:cstheme="minorHAnsi"/>
          <w:color w:val="000000"/>
          <w:lang w:val="hr-HR" w:eastAsia="hr-HR"/>
        </w:rPr>
        <w:t xml:space="preserve">. </w:t>
      </w:r>
    </w:p>
    <w:p w14:paraId="512E070C" w14:textId="77777777" w:rsidR="006D1B4D" w:rsidRPr="006929D5" w:rsidRDefault="006D1B4D">
      <w:pPr>
        <w:rPr>
          <w:rFonts w:cstheme="minorHAnsi"/>
          <w:lang w:val="hr-HR"/>
        </w:rPr>
      </w:pPr>
    </w:p>
    <w:p w14:paraId="3D07A911" w14:textId="63618AFA" w:rsidR="0098774F" w:rsidRPr="006929D5" w:rsidRDefault="006D1B4D">
      <w:pPr>
        <w:rPr>
          <w:rFonts w:cstheme="minorHAnsi"/>
          <w:lang w:val="hr-HR"/>
        </w:rPr>
      </w:pPr>
      <w:r w:rsidRPr="006929D5">
        <w:rPr>
          <w:rFonts w:cstheme="minorHAnsi"/>
          <w:lang w:val="hr-HR"/>
        </w:rPr>
        <w:t>N</w:t>
      </w:r>
      <w:r w:rsidR="0098774F" w:rsidRPr="006929D5">
        <w:rPr>
          <w:rFonts w:cstheme="minorHAnsi"/>
          <w:lang w:val="hr-HR"/>
        </w:rPr>
        <w:t>a temelju članka 17. stavak 3. Zakona o ublažavanju i uk</w:t>
      </w:r>
      <w:r w:rsidRPr="006929D5">
        <w:rPr>
          <w:rFonts w:cstheme="minorHAnsi"/>
          <w:lang w:val="hr-HR"/>
        </w:rPr>
        <w:t>lanjanju</w:t>
      </w:r>
      <w:r w:rsidR="0098774F" w:rsidRPr="006929D5">
        <w:rPr>
          <w:rFonts w:cstheme="minorHAnsi"/>
          <w:lang w:val="hr-HR"/>
        </w:rPr>
        <w:t xml:space="preserve"> posljedica prirodnih nepogoda („Narodne novine“ br. 16/19) i članka 47. Statuta Općine Vidovec („Službeni vjesnik Varaždinske županije” broj </w:t>
      </w:r>
      <w:r w:rsidR="00CC2E73" w:rsidRPr="006929D5">
        <w:rPr>
          <w:rFonts w:cstheme="minorHAnsi"/>
          <w:lang w:val="hr-HR"/>
        </w:rPr>
        <w:t>20/21</w:t>
      </w:r>
      <w:r w:rsidR="0098774F" w:rsidRPr="006929D5">
        <w:rPr>
          <w:rFonts w:cstheme="minorHAnsi"/>
          <w:lang w:val="hr-HR"/>
        </w:rPr>
        <w:t xml:space="preserve">), </w:t>
      </w:r>
      <w:r w:rsidRPr="006929D5">
        <w:rPr>
          <w:rFonts w:cstheme="minorHAnsi"/>
          <w:lang w:val="hr-HR"/>
        </w:rPr>
        <w:t>općinski načelnik Općine Vidovec podnosi</w:t>
      </w:r>
    </w:p>
    <w:p w14:paraId="5A51C0AB" w14:textId="0D593F5C" w:rsidR="0098774F" w:rsidRPr="006929D5" w:rsidRDefault="0098774F" w:rsidP="0098774F">
      <w:pPr>
        <w:spacing w:after="0"/>
        <w:jc w:val="center"/>
        <w:rPr>
          <w:rFonts w:cstheme="minorHAnsi"/>
          <w:b/>
          <w:bCs/>
          <w:lang w:val="it-IT"/>
        </w:rPr>
      </w:pPr>
      <w:r w:rsidRPr="006929D5">
        <w:rPr>
          <w:rFonts w:cstheme="minorHAnsi"/>
          <w:b/>
          <w:bCs/>
          <w:lang w:val="it-IT"/>
        </w:rPr>
        <w:t>I Z V J E Š Ć E</w:t>
      </w:r>
    </w:p>
    <w:p w14:paraId="38D0ECE4" w14:textId="42BD415D" w:rsidR="0098774F" w:rsidRPr="006929D5" w:rsidRDefault="0098774F" w:rsidP="0098774F">
      <w:pPr>
        <w:spacing w:after="0"/>
        <w:jc w:val="center"/>
        <w:rPr>
          <w:rFonts w:cstheme="minorHAnsi"/>
          <w:b/>
          <w:bCs/>
          <w:lang w:val="it-IT"/>
        </w:rPr>
      </w:pPr>
      <w:r w:rsidRPr="006929D5">
        <w:rPr>
          <w:rFonts w:cstheme="minorHAnsi"/>
          <w:b/>
          <w:bCs/>
          <w:lang w:val="it-IT"/>
        </w:rPr>
        <w:t>O IZVRŠENJU PLANA DJELOVANJA OPĆINE VIDOVEC</w:t>
      </w:r>
    </w:p>
    <w:p w14:paraId="0A868716" w14:textId="74D2EE6B" w:rsidR="0098774F" w:rsidRPr="006929D5" w:rsidRDefault="0098774F" w:rsidP="0098774F">
      <w:pPr>
        <w:spacing w:after="0"/>
        <w:jc w:val="center"/>
        <w:rPr>
          <w:rFonts w:cstheme="minorHAnsi"/>
          <w:b/>
          <w:bCs/>
          <w:lang w:val="it-IT"/>
        </w:rPr>
      </w:pPr>
      <w:r w:rsidRPr="006929D5">
        <w:rPr>
          <w:rFonts w:cstheme="minorHAnsi"/>
          <w:b/>
          <w:bCs/>
          <w:lang w:val="it-IT"/>
        </w:rPr>
        <w:t>U PODRUČJU PRIRODNIH NEPOGODA ZA 202</w:t>
      </w:r>
      <w:r w:rsidR="00CC2E73" w:rsidRPr="006929D5">
        <w:rPr>
          <w:rFonts w:cstheme="minorHAnsi"/>
          <w:b/>
          <w:bCs/>
          <w:lang w:val="it-IT"/>
        </w:rPr>
        <w:t>1</w:t>
      </w:r>
      <w:r w:rsidRPr="006929D5">
        <w:rPr>
          <w:rFonts w:cstheme="minorHAnsi"/>
          <w:b/>
          <w:bCs/>
          <w:lang w:val="it-IT"/>
        </w:rPr>
        <w:t>. GODINU</w:t>
      </w:r>
    </w:p>
    <w:p w14:paraId="1D3579CA" w14:textId="77777777" w:rsidR="0098774F" w:rsidRPr="006929D5" w:rsidRDefault="0098774F" w:rsidP="0098774F">
      <w:pPr>
        <w:spacing w:after="0"/>
        <w:jc w:val="center"/>
        <w:rPr>
          <w:rFonts w:cstheme="minorHAnsi"/>
          <w:b/>
          <w:bCs/>
          <w:lang w:val="it-IT"/>
        </w:rPr>
      </w:pPr>
    </w:p>
    <w:p w14:paraId="6D9ECE77" w14:textId="007E81CA" w:rsidR="0098774F" w:rsidRPr="006929D5" w:rsidRDefault="0098774F" w:rsidP="005A16A6">
      <w:pPr>
        <w:jc w:val="both"/>
        <w:rPr>
          <w:rFonts w:cstheme="minorHAnsi"/>
          <w:b/>
          <w:bCs/>
          <w:lang w:val="it-IT"/>
        </w:rPr>
      </w:pPr>
      <w:proofErr w:type="spellStart"/>
      <w:r w:rsidRPr="006929D5">
        <w:rPr>
          <w:rFonts w:cstheme="minorHAnsi"/>
          <w:lang w:val="it-IT"/>
        </w:rPr>
        <w:t>Prirodne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nepogode</w:t>
      </w:r>
      <w:proofErr w:type="spellEnd"/>
      <w:r w:rsidRPr="006929D5">
        <w:rPr>
          <w:rFonts w:cstheme="minorHAnsi"/>
          <w:lang w:val="it-IT"/>
        </w:rPr>
        <w:t xml:space="preserve"> u </w:t>
      </w:r>
      <w:proofErr w:type="spellStart"/>
      <w:r w:rsidRPr="006929D5">
        <w:rPr>
          <w:rFonts w:cstheme="minorHAnsi"/>
          <w:lang w:val="it-IT"/>
        </w:rPr>
        <w:t>smislu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članka</w:t>
      </w:r>
      <w:proofErr w:type="spellEnd"/>
      <w:r w:rsidRPr="006929D5">
        <w:rPr>
          <w:rFonts w:cstheme="minorHAnsi"/>
          <w:lang w:val="it-IT"/>
        </w:rPr>
        <w:t xml:space="preserve"> 3. </w:t>
      </w:r>
      <w:proofErr w:type="spellStart"/>
      <w:r w:rsidRPr="006929D5">
        <w:rPr>
          <w:rFonts w:cstheme="minorHAnsi"/>
          <w:lang w:val="it-IT"/>
        </w:rPr>
        <w:t>Zakona</w:t>
      </w:r>
      <w:proofErr w:type="spellEnd"/>
      <w:r w:rsidRPr="006929D5">
        <w:rPr>
          <w:rFonts w:cstheme="minorHAnsi"/>
          <w:lang w:val="it-IT"/>
        </w:rPr>
        <w:t xml:space="preserve"> o </w:t>
      </w:r>
      <w:proofErr w:type="spellStart"/>
      <w:r w:rsidRPr="006929D5">
        <w:rPr>
          <w:rFonts w:cstheme="minorHAnsi"/>
          <w:lang w:val="it-IT"/>
        </w:rPr>
        <w:t>ublažavanju</w:t>
      </w:r>
      <w:proofErr w:type="spellEnd"/>
      <w:r w:rsidRPr="006929D5">
        <w:rPr>
          <w:rFonts w:cstheme="minorHAnsi"/>
          <w:lang w:val="it-IT"/>
        </w:rPr>
        <w:t xml:space="preserve"> i </w:t>
      </w:r>
      <w:proofErr w:type="spellStart"/>
      <w:r w:rsidRPr="006929D5">
        <w:rPr>
          <w:rFonts w:cstheme="minorHAnsi"/>
          <w:lang w:val="it-IT"/>
        </w:rPr>
        <w:t>uklanjanju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posljedica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prirodnih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nepogoda</w:t>
      </w:r>
      <w:proofErr w:type="spellEnd"/>
      <w:r w:rsidRPr="006929D5">
        <w:rPr>
          <w:rFonts w:cstheme="minorHAnsi"/>
          <w:lang w:val="it-IT"/>
        </w:rPr>
        <w:t xml:space="preserve"> („</w:t>
      </w:r>
      <w:proofErr w:type="spellStart"/>
      <w:r w:rsidRPr="006929D5">
        <w:rPr>
          <w:rFonts w:cstheme="minorHAnsi"/>
          <w:lang w:val="it-IT"/>
        </w:rPr>
        <w:t>Narodne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spellStart"/>
      <w:proofErr w:type="gramStart"/>
      <w:r w:rsidRPr="006929D5">
        <w:rPr>
          <w:rFonts w:cstheme="minorHAnsi"/>
          <w:lang w:val="it-IT"/>
        </w:rPr>
        <w:t>novine</w:t>
      </w:r>
      <w:proofErr w:type="spellEnd"/>
      <w:r w:rsidRPr="006929D5">
        <w:rPr>
          <w:rFonts w:cstheme="minorHAnsi"/>
          <w:lang w:val="it-IT"/>
        </w:rPr>
        <w:t xml:space="preserve">“ </w:t>
      </w:r>
      <w:proofErr w:type="spellStart"/>
      <w:r w:rsidRPr="006929D5">
        <w:rPr>
          <w:rFonts w:cstheme="minorHAnsi"/>
          <w:lang w:val="it-IT"/>
        </w:rPr>
        <w:t>br</w:t>
      </w:r>
      <w:proofErr w:type="spellEnd"/>
      <w:proofErr w:type="gramEnd"/>
      <w:r w:rsidRPr="006929D5">
        <w:rPr>
          <w:rFonts w:cstheme="minorHAnsi"/>
          <w:lang w:val="it-IT"/>
        </w:rPr>
        <w:t xml:space="preserve">. 16/19; u </w:t>
      </w:r>
      <w:proofErr w:type="spellStart"/>
      <w:r w:rsidRPr="006929D5">
        <w:rPr>
          <w:rFonts w:cstheme="minorHAnsi"/>
          <w:lang w:val="it-IT"/>
        </w:rPr>
        <w:t>daljnjem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tekstu</w:t>
      </w:r>
      <w:proofErr w:type="spellEnd"/>
      <w:r w:rsidRPr="006929D5">
        <w:rPr>
          <w:rFonts w:cstheme="minorHAnsi"/>
          <w:lang w:val="it-IT"/>
        </w:rPr>
        <w:t xml:space="preserve">: </w:t>
      </w:r>
      <w:proofErr w:type="spellStart"/>
      <w:r w:rsidRPr="006929D5">
        <w:rPr>
          <w:rFonts w:cstheme="minorHAnsi"/>
          <w:lang w:val="it-IT"/>
        </w:rPr>
        <w:t>Zakon</w:t>
      </w:r>
      <w:proofErr w:type="spellEnd"/>
      <w:r w:rsidRPr="006929D5">
        <w:rPr>
          <w:rFonts w:cstheme="minorHAnsi"/>
          <w:lang w:val="it-IT"/>
        </w:rPr>
        <w:t xml:space="preserve">) </w:t>
      </w:r>
      <w:proofErr w:type="spellStart"/>
      <w:r w:rsidRPr="006929D5">
        <w:rPr>
          <w:rFonts w:cstheme="minorHAnsi"/>
          <w:lang w:val="it-IT"/>
        </w:rPr>
        <w:t>smatraju</w:t>
      </w:r>
      <w:proofErr w:type="spellEnd"/>
      <w:r w:rsidRPr="006929D5">
        <w:rPr>
          <w:rFonts w:cstheme="minorHAnsi"/>
          <w:lang w:val="it-IT"/>
        </w:rPr>
        <w:t xml:space="preserve"> se </w:t>
      </w:r>
      <w:proofErr w:type="spellStart"/>
      <w:r w:rsidRPr="006929D5">
        <w:rPr>
          <w:rFonts w:cstheme="minorHAnsi"/>
          <w:lang w:val="it-IT"/>
        </w:rPr>
        <w:t>iznenadna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okolnost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uzrokovana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nepovoljnim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vremenskim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prilikama</w:t>
      </w:r>
      <w:proofErr w:type="spellEnd"/>
      <w:r w:rsidRPr="006929D5">
        <w:rPr>
          <w:rFonts w:cstheme="minorHAnsi"/>
          <w:lang w:val="it-IT"/>
        </w:rPr>
        <w:t xml:space="preserve">, </w:t>
      </w:r>
      <w:proofErr w:type="spellStart"/>
      <w:r w:rsidRPr="006929D5">
        <w:rPr>
          <w:rFonts w:cstheme="minorHAnsi"/>
          <w:lang w:val="it-IT"/>
        </w:rPr>
        <w:t>seizmičkim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uzrocima</w:t>
      </w:r>
      <w:proofErr w:type="spellEnd"/>
      <w:r w:rsidRPr="006929D5">
        <w:rPr>
          <w:rFonts w:cstheme="minorHAnsi"/>
          <w:lang w:val="it-IT"/>
        </w:rPr>
        <w:t xml:space="preserve"> i </w:t>
      </w:r>
      <w:proofErr w:type="spellStart"/>
      <w:r w:rsidRPr="006929D5">
        <w:rPr>
          <w:rFonts w:cstheme="minorHAnsi"/>
          <w:lang w:val="it-IT"/>
        </w:rPr>
        <w:t>drugim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prirodnim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uzrocima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koje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prekidaju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normalno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odvijanje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života</w:t>
      </w:r>
      <w:proofErr w:type="spellEnd"/>
      <w:r w:rsidRPr="006929D5">
        <w:rPr>
          <w:rFonts w:cstheme="minorHAnsi"/>
          <w:lang w:val="it-IT"/>
        </w:rPr>
        <w:t xml:space="preserve">, </w:t>
      </w:r>
      <w:proofErr w:type="spellStart"/>
      <w:r w:rsidRPr="006929D5">
        <w:rPr>
          <w:rFonts w:cstheme="minorHAnsi"/>
          <w:lang w:val="it-IT"/>
        </w:rPr>
        <w:t>uzrokuju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žrtve</w:t>
      </w:r>
      <w:proofErr w:type="spellEnd"/>
      <w:r w:rsidRPr="006929D5">
        <w:rPr>
          <w:rFonts w:cstheme="minorHAnsi"/>
          <w:lang w:val="it-IT"/>
        </w:rPr>
        <w:t xml:space="preserve">, </w:t>
      </w:r>
      <w:proofErr w:type="spellStart"/>
      <w:r w:rsidRPr="006929D5">
        <w:rPr>
          <w:rFonts w:cstheme="minorHAnsi"/>
          <w:lang w:val="it-IT"/>
        </w:rPr>
        <w:t>štetu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na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imovini</w:t>
      </w:r>
      <w:proofErr w:type="spellEnd"/>
      <w:r w:rsidRPr="006929D5">
        <w:rPr>
          <w:rFonts w:cstheme="minorHAnsi"/>
          <w:lang w:val="it-IT"/>
        </w:rPr>
        <w:t xml:space="preserve"> ili/i </w:t>
      </w:r>
      <w:proofErr w:type="spellStart"/>
      <w:r w:rsidRPr="006929D5">
        <w:rPr>
          <w:rFonts w:cstheme="minorHAnsi"/>
          <w:lang w:val="it-IT"/>
        </w:rPr>
        <w:t>njezin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gubitak</w:t>
      </w:r>
      <w:proofErr w:type="spellEnd"/>
      <w:r w:rsidRPr="006929D5">
        <w:rPr>
          <w:rFonts w:cstheme="minorHAnsi"/>
          <w:lang w:val="it-IT"/>
        </w:rPr>
        <w:t xml:space="preserve"> te </w:t>
      </w:r>
      <w:proofErr w:type="spellStart"/>
      <w:r w:rsidRPr="006929D5">
        <w:rPr>
          <w:rFonts w:cstheme="minorHAnsi"/>
          <w:lang w:val="it-IT"/>
        </w:rPr>
        <w:t>štetu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na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javnoj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infrastrukturi</w:t>
      </w:r>
      <w:proofErr w:type="spellEnd"/>
      <w:r w:rsidRPr="006929D5">
        <w:rPr>
          <w:rFonts w:cstheme="minorHAnsi"/>
          <w:lang w:val="it-IT"/>
        </w:rPr>
        <w:t xml:space="preserve"> i/ili </w:t>
      </w:r>
      <w:proofErr w:type="spellStart"/>
      <w:r w:rsidRPr="006929D5">
        <w:rPr>
          <w:rFonts w:cstheme="minorHAnsi"/>
          <w:lang w:val="it-IT"/>
        </w:rPr>
        <w:t>okolišu</w:t>
      </w:r>
      <w:proofErr w:type="spellEnd"/>
      <w:r w:rsidRPr="006929D5">
        <w:rPr>
          <w:rFonts w:cstheme="minorHAnsi"/>
          <w:lang w:val="it-IT"/>
        </w:rPr>
        <w:t xml:space="preserve">. </w:t>
      </w:r>
    </w:p>
    <w:p w14:paraId="20B41101" w14:textId="49844CFE" w:rsidR="0098774F" w:rsidRPr="006929D5" w:rsidRDefault="0098774F" w:rsidP="0098774F">
      <w:pPr>
        <w:jc w:val="both"/>
        <w:rPr>
          <w:rFonts w:cstheme="minorHAnsi"/>
          <w:lang w:val="it-IT"/>
        </w:rPr>
      </w:pPr>
      <w:proofErr w:type="spellStart"/>
      <w:r w:rsidRPr="006929D5">
        <w:rPr>
          <w:rFonts w:cstheme="minorHAnsi"/>
          <w:lang w:val="it-IT"/>
        </w:rPr>
        <w:t>Stavkom</w:t>
      </w:r>
      <w:proofErr w:type="spellEnd"/>
      <w:r w:rsidRPr="006929D5">
        <w:rPr>
          <w:rFonts w:cstheme="minorHAnsi"/>
          <w:lang w:val="it-IT"/>
        </w:rPr>
        <w:t xml:space="preserve"> 2. </w:t>
      </w:r>
      <w:proofErr w:type="spellStart"/>
      <w:r w:rsidRPr="006929D5">
        <w:rPr>
          <w:rFonts w:cstheme="minorHAnsi"/>
          <w:lang w:val="it-IT"/>
        </w:rPr>
        <w:t>istog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članka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spellStart"/>
      <w:r w:rsidR="006D1B4D" w:rsidRPr="006929D5">
        <w:rPr>
          <w:rFonts w:cstheme="minorHAnsi"/>
          <w:lang w:val="it-IT"/>
        </w:rPr>
        <w:t>Zakona</w:t>
      </w:r>
      <w:proofErr w:type="spellEnd"/>
      <w:r w:rsidR="006D1B4D"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utvrđeno</w:t>
      </w:r>
      <w:proofErr w:type="spellEnd"/>
      <w:r w:rsidRPr="006929D5">
        <w:rPr>
          <w:rFonts w:cstheme="minorHAnsi"/>
          <w:lang w:val="it-IT"/>
        </w:rPr>
        <w:t xml:space="preserve"> je da </w:t>
      </w:r>
      <w:proofErr w:type="gramStart"/>
      <w:r w:rsidRPr="006929D5">
        <w:rPr>
          <w:rFonts w:cstheme="minorHAnsi"/>
          <w:lang w:val="it-IT"/>
        </w:rPr>
        <w:t>se</w:t>
      </w:r>
      <w:proofErr w:type="gramEnd"/>
      <w:r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prirodnom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nepogodom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smatraju</w:t>
      </w:r>
      <w:proofErr w:type="spellEnd"/>
      <w:r w:rsidRPr="006929D5">
        <w:rPr>
          <w:rFonts w:cstheme="minorHAnsi"/>
          <w:lang w:val="it-IT"/>
        </w:rPr>
        <w:t xml:space="preserve">: </w:t>
      </w:r>
    </w:p>
    <w:p w14:paraId="28E17F65" w14:textId="77777777" w:rsidR="0098774F" w:rsidRPr="006929D5" w:rsidRDefault="0098774F" w:rsidP="0098774F">
      <w:pPr>
        <w:spacing w:after="0"/>
        <w:jc w:val="both"/>
        <w:rPr>
          <w:rFonts w:cstheme="minorHAnsi"/>
          <w:lang w:val="it-IT"/>
        </w:rPr>
      </w:pPr>
      <w:r w:rsidRPr="006929D5">
        <w:rPr>
          <w:rFonts w:cstheme="minorHAnsi"/>
          <w:lang w:val="it-IT"/>
        </w:rPr>
        <w:t xml:space="preserve">1. </w:t>
      </w:r>
      <w:proofErr w:type="spellStart"/>
      <w:r w:rsidRPr="006929D5">
        <w:rPr>
          <w:rFonts w:cstheme="minorHAnsi"/>
          <w:lang w:val="it-IT"/>
        </w:rPr>
        <w:t>potres</w:t>
      </w:r>
      <w:proofErr w:type="spellEnd"/>
      <w:r w:rsidRPr="006929D5">
        <w:rPr>
          <w:rFonts w:cstheme="minorHAnsi"/>
          <w:lang w:val="it-IT"/>
        </w:rPr>
        <w:t xml:space="preserve"> </w:t>
      </w:r>
    </w:p>
    <w:p w14:paraId="6BA3EE34" w14:textId="77777777" w:rsidR="0098774F" w:rsidRPr="006929D5" w:rsidRDefault="0098774F" w:rsidP="0098774F">
      <w:pPr>
        <w:spacing w:after="0"/>
        <w:jc w:val="both"/>
        <w:rPr>
          <w:rFonts w:cstheme="minorHAnsi"/>
          <w:lang w:val="it-IT"/>
        </w:rPr>
      </w:pPr>
      <w:r w:rsidRPr="006929D5">
        <w:rPr>
          <w:rFonts w:cstheme="minorHAnsi"/>
          <w:lang w:val="it-IT"/>
        </w:rPr>
        <w:t xml:space="preserve">2. </w:t>
      </w:r>
      <w:proofErr w:type="spellStart"/>
      <w:r w:rsidRPr="006929D5">
        <w:rPr>
          <w:rFonts w:cstheme="minorHAnsi"/>
          <w:lang w:val="it-IT"/>
        </w:rPr>
        <w:t>olujni</w:t>
      </w:r>
      <w:proofErr w:type="spellEnd"/>
      <w:r w:rsidRPr="006929D5">
        <w:rPr>
          <w:rFonts w:cstheme="minorHAnsi"/>
          <w:lang w:val="it-IT"/>
        </w:rPr>
        <w:t xml:space="preserve"> i </w:t>
      </w:r>
      <w:proofErr w:type="spellStart"/>
      <w:r w:rsidRPr="006929D5">
        <w:rPr>
          <w:rFonts w:cstheme="minorHAnsi"/>
          <w:lang w:val="it-IT"/>
        </w:rPr>
        <w:t>orkanski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vjetar</w:t>
      </w:r>
      <w:proofErr w:type="spellEnd"/>
    </w:p>
    <w:p w14:paraId="21248675" w14:textId="77777777" w:rsidR="0098774F" w:rsidRPr="006929D5" w:rsidRDefault="0098774F" w:rsidP="0098774F">
      <w:pPr>
        <w:spacing w:after="0"/>
        <w:jc w:val="both"/>
        <w:rPr>
          <w:rFonts w:cstheme="minorHAnsi"/>
          <w:lang w:val="it-IT"/>
        </w:rPr>
      </w:pPr>
      <w:r w:rsidRPr="006929D5">
        <w:rPr>
          <w:rFonts w:cstheme="minorHAnsi"/>
          <w:lang w:val="it-IT"/>
        </w:rPr>
        <w:t xml:space="preserve">3. </w:t>
      </w:r>
      <w:proofErr w:type="spellStart"/>
      <w:r w:rsidRPr="006929D5">
        <w:rPr>
          <w:rFonts w:cstheme="minorHAnsi"/>
          <w:lang w:val="it-IT"/>
        </w:rPr>
        <w:t>požar</w:t>
      </w:r>
      <w:proofErr w:type="spellEnd"/>
      <w:r w:rsidRPr="006929D5">
        <w:rPr>
          <w:rFonts w:cstheme="minorHAnsi"/>
          <w:lang w:val="it-IT"/>
        </w:rPr>
        <w:t xml:space="preserve"> </w:t>
      </w:r>
    </w:p>
    <w:p w14:paraId="6C3429B1" w14:textId="77777777" w:rsidR="0098774F" w:rsidRPr="006929D5" w:rsidRDefault="0098774F" w:rsidP="0098774F">
      <w:pPr>
        <w:spacing w:after="0"/>
        <w:jc w:val="both"/>
        <w:rPr>
          <w:rFonts w:cstheme="minorHAnsi"/>
          <w:lang w:val="it-IT"/>
        </w:rPr>
      </w:pPr>
      <w:r w:rsidRPr="006929D5">
        <w:rPr>
          <w:rFonts w:cstheme="minorHAnsi"/>
          <w:lang w:val="it-IT"/>
        </w:rPr>
        <w:t xml:space="preserve">4. </w:t>
      </w:r>
      <w:proofErr w:type="spellStart"/>
      <w:r w:rsidRPr="006929D5">
        <w:rPr>
          <w:rFonts w:cstheme="minorHAnsi"/>
          <w:lang w:val="it-IT"/>
        </w:rPr>
        <w:t>poplava</w:t>
      </w:r>
      <w:proofErr w:type="spellEnd"/>
      <w:r w:rsidRPr="006929D5">
        <w:rPr>
          <w:rFonts w:cstheme="minorHAnsi"/>
          <w:lang w:val="it-IT"/>
        </w:rPr>
        <w:t xml:space="preserve"> </w:t>
      </w:r>
    </w:p>
    <w:p w14:paraId="646B07AD" w14:textId="77777777" w:rsidR="0098774F" w:rsidRPr="006929D5" w:rsidRDefault="0098774F" w:rsidP="0098774F">
      <w:pPr>
        <w:spacing w:after="0"/>
        <w:jc w:val="both"/>
        <w:rPr>
          <w:rFonts w:cstheme="minorHAnsi"/>
          <w:lang w:val="it-IT"/>
        </w:rPr>
      </w:pPr>
      <w:r w:rsidRPr="006929D5">
        <w:rPr>
          <w:rFonts w:cstheme="minorHAnsi"/>
          <w:lang w:val="it-IT"/>
        </w:rPr>
        <w:t xml:space="preserve">5. </w:t>
      </w:r>
      <w:proofErr w:type="spellStart"/>
      <w:r w:rsidRPr="006929D5">
        <w:rPr>
          <w:rFonts w:cstheme="minorHAnsi"/>
          <w:lang w:val="it-IT"/>
        </w:rPr>
        <w:t>suša</w:t>
      </w:r>
      <w:proofErr w:type="spellEnd"/>
      <w:r w:rsidRPr="006929D5">
        <w:rPr>
          <w:rFonts w:cstheme="minorHAnsi"/>
          <w:lang w:val="it-IT"/>
        </w:rPr>
        <w:t xml:space="preserve"> </w:t>
      </w:r>
    </w:p>
    <w:p w14:paraId="53F083C4" w14:textId="77777777" w:rsidR="0098774F" w:rsidRPr="006929D5" w:rsidRDefault="0098774F" w:rsidP="0098774F">
      <w:pPr>
        <w:spacing w:after="0"/>
        <w:jc w:val="both"/>
        <w:rPr>
          <w:rFonts w:cstheme="minorHAnsi"/>
          <w:lang w:val="it-IT"/>
        </w:rPr>
      </w:pPr>
      <w:r w:rsidRPr="006929D5">
        <w:rPr>
          <w:rFonts w:cstheme="minorHAnsi"/>
          <w:lang w:val="it-IT"/>
        </w:rPr>
        <w:t xml:space="preserve">6. </w:t>
      </w:r>
      <w:proofErr w:type="spellStart"/>
      <w:r w:rsidRPr="006929D5">
        <w:rPr>
          <w:rFonts w:cstheme="minorHAnsi"/>
          <w:lang w:val="it-IT"/>
        </w:rPr>
        <w:t>tuča</w:t>
      </w:r>
      <w:proofErr w:type="spellEnd"/>
      <w:r w:rsidRPr="006929D5">
        <w:rPr>
          <w:rFonts w:cstheme="minorHAnsi"/>
          <w:lang w:val="it-IT"/>
        </w:rPr>
        <w:t xml:space="preserve">, </w:t>
      </w:r>
      <w:proofErr w:type="spellStart"/>
      <w:r w:rsidRPr="006929D5">
        <w:rPr>
          <w:rFonts w:cstheme="minorHAnsi"/>
          <w:lang w:val="it-IT"/>
        </w:rPr>
        <w:t>kiša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koja</w:t>
      </w:r>
      <w:proofErr w:type="spellEnd"/>
      <w:r w:rsidRPr="006929D5">
        <w:rPr>
          <w:rFonts w:cstheme="minorHAnsi"/>
          <w:lang w:val="it-IT"/>
        </w:rPr>
        <w:t xml:space="preserve"> se </w:t>
      </w:r>
      <w:proofErr w:type="spellStart"/>
      <w:r w:rsidRPr="006929D5">
        <w:rPr>
          <w:rFonts w:cstheme="minorHAnsi"/>
          <w:lang w:val="it-IT"/>
        </w:rPr>
        <w:t>smrzava</w:t>
      </w:r>
      <w:proofErr w:type="spellEnd"/>
      <w:r w:rsidRPr="006929D5">
        <w:rPr>
          <w:rFonts w:cstheme="minorHAnsi"/>
          <w:lang w:val="it-IT"/>
        </w:rPr>
        <w:t xml:space="preserve"> u </w:t>
      </w:r>
      <w:proofErr w:type="spellStart"/>
      <w:r w:rsidRPr="006929D5">
        <w:rPr>
          <w:rFonts w:cstheme="minorHAnsi"/>
          <w:lang w:val="it-IT"/>
        </w:rPr>
        <w:t>dodiru</w:t>
      </w:r>
      <w:proofErr w:type="spellEnd"/>
      <w:r w:rsidRPr="006929D5">
        <w:rPr>
          <w:rFonts w:cstheme="minorHAnsi"/>
          <w:lang w:val="it-IT"/>
        </w:rPr>
        <w:t xml:space="preserve"> s </w:t>
      </w:r>
      <w:proofErr w:type="spellStart"/>
      <w:r w:rsidRPr="006929D5">
        <w:rPr>
          <w:rFonts w:cstheme="minorHAnsi"/>
          <w:lang w:val="it-IT"/>
        </w:rPr>
        <w:t>podlogom</w:t>
      </w:r>
      <w:proofErr w:type="spellEnd"/>
      <w:r w:rsidRPr="006929D5">
        <w:rPr>
          <w:rFonts w:cstheme="minorHAnsi"/>
          <w:lang w:val="it-IT"/>
        </w:rPr>
        <w:t xml:space="preserve"> </w:t>
      </w:r>
    </w:p>
    <w:p w14:paraId="740FC02A" w14:textId="77777777" w:rsidR="0098774F" w:rsidRPr="006929D5" w:rsidRDefault="0098774F" w:rsidP="0098774F">
      <w:pPr>
        <w:spacing w:after="0"/>
        <w:jc w:val="both"/>
        <w:rPr>
          <w:rFonts w:cstheme="minorHAnsi"/>
          <w:lang w:val="it-IT"/>
        </w:rPr>
      </w:pPr>
      <w:r w:rsidRPr="006929D5">
        <w:rPr>
          <w:rFonts w:cstheme="minorHAnsi"/>
          <w:lang w:val="it-IT"/>
        </w:rPr>
        <w:t xml:space="preserve">7. </w:t>
      </w:r>
      <w:proofErr w:type="spellStart"/>
      <w:r w:rsidRPr="006929D5">
        <w:rPr>
          <w:rFonts w:cstheme="minorHAnsi"/>
          <w:lang w:val="it-IT"/>
        </w:rPr>
        <w:t>mraz</w:t>
      </w:r>
      <w:proofErr w:type="spellEnd"/>
      <w:r w:rsidRPr="006929D5">
        <w:rPr>
          <w:rFonts w:cstheme="minorHAnsi"/>
          <w:lang w:val="it-IT"/>
        </w:rPr>
        <w:t xml:space="preserve"> </w:t>
      </w:r>
    </w:p>
    <w:p w14:paraId="4DFC0FA6" w14:textId="77777777" w:rsidR="0098774F" w:rsidRPr="006929D5" w:rsidRDefault="0098774F" w:rsidP="0050157E">
      <w:pPr>
        <w:spacing w:after="0"/>
        <w:jc w:val="both"/>
        <w:rPr>
          <w:rFonts w:cstheme="minorHAnsi"/>
          <w:lang w:val="it-IT"/>
        </w:rPr>
      </w:pPr>
      <w:r w:rsidRPr="006929D5">
        <w:rPr>
          <w:rFonts w:cstheme="minorHAnsi"/>
          <w:lang w:val="it-IT"/>
        </w:rPr>
        <w:t xml:space="preserve">8. </w:t>
      </w:r>
      <w:proofErr w:type="spellStart"/>
      <w:r w:rsidRPr="006929D5">
        <w:rPr>
          <w:rFonts w:cstheme="minorHAnsi"/>
          <w:lang w:val="it-IT"/>
        </w:rPr>
        <w:t>izvanredno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velika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visina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snijega</w:t>
      </w:r>
      <w:proofErr w:type="spellEnd"/>
      <w:r w:rsidRPr="006929D5">
        <w:rPr>
          <w:rFonts w:cstheme="minorHAnsi"/>
          <w:lang w:val="it-IT"/>
        </w:rPr>
        <w:t xml:space="preserve"> </w:t>
      </w:r>
    </w:p>
    <w:p w14:paraId="01D54356" w14:textId="77777777" w:rsidR="0098774F" w:rsidRPr="006929D5" w:rsidRDefault="0098774F" w:rsidP="0050157E">
      <w:pPr>
        <w:spacing w:after="0"/>
        <w:jc w:val="both"/>
        <w:rPr>
          <w:rFonts w:cstheme="minorHAnsi"/>
          <w:lang w:val="it-IT"/>
        </w:rPr>
      </w:pPr>
      <w:r w:rsidRPr="006929D5">
        <w:rPr>
          <w:rFonts w:cstheme="minorHAnsi"/>
          <w:lang w:val="it-IT"/>
        </w:rPr>
        <w:t xml:space="preserve">9. </w:t>
      </w:r>
      <w:proofErr w:type="spellStart"/>
      <w:r w:rsidRPr="006929D5">
        <w:rPr>
          <w:rFonts w:cstheme="minorHAnsi"/>
          <w:lang w:val="it-IT"/>
        </w:rPr>
        <w:t>snježni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nanos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gramStart"/>
      <w:r w:rsidRPr="006929D5">
        <w:rPr>
          <w:rFonts w:cstheme="minorHAnsi"/>
          <w:lang w:val="it-IT"/>
        </w:rPr>
        <w:t>i lavina</w:t>
      </w:r>
      <w:proofErr w:type="gramEnd"/>
      <w:r w:rsidRPr="006929D5">
        <w:rPr>
          <w:rFonts w:cstheme="minorHAnsi"/>
          <w:lang w:val="it-IT"/>
        </w:rPr>
        <w:t xml:space="preserve"> </w:t>
      </w:r>
    </w:p>
    <w:p w14:paraId="36DD6BF4" w14:textId="77777777" w:rsidR="0098774F" w:rsidRPr="006929D5" w:rsidRDefault="0098774F" w:rsidP="0050157E">
      <w:pPr>
        <w:spacing w:after="0"/>
        <w:jc w:val="both"/>
        <w:rPr>
          <w:rFonts w:cstheme="minorHAnsi"/>
          <w:lang w:val="it-IT"/>
        </w:rPr>
      </w:pPr>
      <w:r w:rsidRPr="006929D5">
        <w:rPr>
          <w:rFonts w:cstheme="minorHAnsi"/>
          <w:lang w:val="it-IT"/>
        </w:rPr>
        <w:t xml:space="preserve">10. </w:t>
      </w:r>
      <w:proofErr w:type="spellStart"/>
      <w:r w:rsidRPr="006929D5">
        <w:rPr>
          <w:rFonts w:cstheme="minorHAnsi"/>
          <w:lang w:val="it-IT"/>
        </w:rPr>
        <w:t>nagomilavanje</w:t>
      </w:r>
      <w:proofErr w:type="spellEnd"/>
      <w:r w:rsidRPr="006929D5">
        <w:rPr>
          <w:rFonts w:cstheme="minorHAnsi"/>
          <w:lang w:val="it-IT"/>
        </w:rPr>
        <w:t xml:space="preserve"> leda </w:t>
      </w:r>
      <w:proofErr w:type="spellStart"/>
      <w:r w:rsidRPr="006929D5">
        <w:rPr>
          <w:rFonts w:cstheme="minorHAnsi"/>
          <w:lang w:val="it-IT"/>
        </w:rPr>
        <w:t>na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vodotocima</w:t>
      </w:r>
      <w:proofErr w:type="spellEnd"/>
      <w:r w:rsidRPr="006929D5">
        <w:rPr>
          <w:rFonts w:cstheme="minorHAnsi"/>
          <w:lang w:val="it-IT"/>
        </w:rPr>
        <w:t xml:space="preserve"> </w:t>
      </w:r>
    </w:p>
    <w:p w14:paraId="1B45EA18" w14:textId="77777777" w:rsidR="005A16A6" w:rsidRPr="006929D5" w:rsidRDefault="0098774F" w:rsidP="0050157E">
      <w:pPr>
        <w:spacing w:after="0"/>
        <w:jc w:val="both"/>
        <w:rPr>
          <w:rFonts w:cstheme="minorHAnsi"/>
          <w:lang w:val="it-IT"/>
        </w:rPr>
      </w:pPr>
      <w:r w:rsidRPr="006929D5">
        <w:rPr>
          <w:rFonts w:cstheme="minorHAnsi"/>
          <w:lang w:val="it-IT"/>
        </w:rPr>
        <w:t xml:space="preserve">11. </w:t>
      </w:r>
      <w:proofErr w:type="spellStart"/>
      <w:r w:rsidRPr="006929D5">
        <w:rPr>
          <w:rFonts w:cstheme="minorHAnsi"/>
          <w:lang w:val="it-IT"/>
        </w:rPr>
        <w:t>klizanje</w:t>
      </w:r>
      <w:proofErr w:type="spellEnd"/>
      <w:r w:rsidRPr="006929D5">
        <w:rPr>
          <w:rFonts w:cstheme="minorHAnsi"/>
          <w:lang w:val="it-IT"/>
        </w:rPr>
        <w:t xml:space="preserve">, </w:t>
      </w:r>
      <w:proofErr w:type="spellStart"/>
      <w:r w:rsidRPr="006929D5">
        <w:rPr>
          <w:rFonts w:cstheme="minorHAnsi"/>
          <w:lang w:val="it-IT"/>
        </w:rPr>
        <w:t>tečenje</w:t>
      </w:r>
      <w:proofErr w:type="spellEnd"/>
      <w:r w:rsidRPr="006929D5">
        <w:rPr>
          <w:rFonts w:cstheme="minorHAnsi"/>
          <w:lang w:val="it-IT"/>
        </w:rPr>
        <w:t xml:space="preserve">, </w:t>
      </w:r>
      <w:proofErr w:type="spellStart"/>
      <w:r w:rsidRPr="006929D5">
        <w:rPr>
          <w:rFonts w:cstheme="minorHAnsi"/>
          <w:lang w:val="it-IT"/>
        </w:rPr>
        <w:t>odronjavanje</w:t>
      </w:r>
      <w:proofErr w:type="spellEnd"/>
      <w:r w:rsidRPr="006929D5">
        <w:rPr>
          <w:rFonts w:cstheme="minorHAnsi"/>
          <w:lang w:val="it-IT"/>
        </w:rPr>
        <w:t xml:space="preserve"> i </w:t>
      </w:r>
      <w:proofErr w:type="spellStart"/>
      <w:r w:rsidRPr="006929D5">
        <w:rPr>
          <w:rFonts w:cstheme="minorHAnsi"/>
          <w:lang w:val="it-IT"/>
        </w:rPr>
        <w:t>prevrtanje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zemljišta</w:t>
      </w:r>
      <w:proofErr w:type="spellEnd"/>
      <w:r w:rsidRPr="006929D5">
        <w:rPr>
          <w:rFonts w:cstheme="minorHAnsi"/>
          <w:lang w:val="it-IT"/>
        </w:rPr>
        <w:t xml:space="preserve"> te </w:t>
      </w:r>
    </w:p>
    <w:p w14:paraId="7C16617E" w14:textId="6BCFB5B4" w:rsidR="005A16A6" w:rsidRPr="006929D5" w:rsidRDefault="0098774F" w:rsidP="0050157E">
      <w:pPr>
        <w:spacing w:after="0"/>
        <w:jc w:val="both"/>
        <w:rPr>
          <w:rFonts w:cstheme="minorHAnsi"/>
          <w:lang w:val="it-IT"/>
        </w:rPr>
      </w:pPr>
      <w:r w:rsidRPr="006929D5">
        <w:rPr>
          <w:rFonts w:cstheme="minorHAnsi"/>
          <w:lang w:val="it-IT"/>
        </w:rPr>
        <w:t xml:space="preserve">12. </w:t>
      </w:r>
      <w:proofErr w:type="spellStart"/>
      <w:r w:rsidRPr="006929D5">
        <w:rPr>
          <w:rFonts w:cstheme="minorHAnsi"/>
          <w:lang w:val="it-IT"/>
        </w:rPr>
        <w:t>druge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pojave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takva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opsega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koje</w:t>
      </w:r>
      <w:proofErr w:type="spellEnd"/>
      <w:r w:rsidRPr="006929D5">
        <w:rPr>
          <w:rFonts w:cstheme="minorHAnsi"/>
          <w:lang w:val="it-IT"/>
        </w:rPr>
        <w:t xml:space="preserve">, </w:t>
      </w:r>
      <w:proofErr w:type="spellStart"/>
      <w:r w:rsidRPr="006929D5">
        <w:rPr>
          <w:rFonts w:cstheme="minorHAnsi"/>
          <w:lang w:val="it-IT"/>
        </w:rPr>
        <w:t>ovisno</w:t>
      </w:r>
      <w:proofErr w:type="spellEnd"/>
      <w:r w:rsidRPr="006929D5">
        <w:rPr>
          <w:rFonts w:cstheme="minorHAnsi"/>
          <w:lang w:val="it-IT"/>
        </w:rPr>
        <w:t xml:space="preserve"> o </w:t>
      </w:r>
      <w:proofErr w:type="spellStart"/>
      <w:r w:rsidRPr="006929D5">
        <w:rPr>
          <w:rFonts w:cstheme="minorHAnsi"/>
          <w:lang w:val="it-IT"/>
        </w:rPr>
        <w:t>mjesnim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prilikama</w:t>
      </w:r>
      <w:proofErr w:type="spellEnd"/>
      <w:r w:rsidRPr="006929D5">
        <w:rPr>
          <w:rFonts w:cstheme="minorHAnsi"/>
          <w:lang w:val="it-IT"/>
        </w:rPr>
        <w:t xml:space="preserve">, </w:t>
      </w:r>
      <w:proofErr w:type="spellStart"/>
      <w:r w:rsidRPr="006929D5">
        <w:rPr>
          <w:rFonts w:cstheme="minorHAnsi"/>
          <w:lang w:val="it-IT"/>
        </w:rPr>
        <w:t>uzrokuju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bitne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poremećaje</w:t>
      </w:r>
      <w:proofErr w:type="spellEnd"/>
      <w:r w:rsidRPr="006929D5">
        <w:rPr>
          <w:rFonts w:cstheme="minorHAnsi"/>
          <w:lang w:val="it-IT"/>
        </w:rPr>
        <w:t xml:space="preserve"> u </w:t>
      </w:r>
      <w:proofErr w:type="spellStart"/>
      <w:r w:rsidRPr="006929D5">
        <w:rPr>
          <w:rFonts w:cstheme="minorHAnsi"/>
          <w:lang w:val="it-IT"/>
        </w:rPr>
        <w:t>životu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ljudi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na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određenom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području</w:t>
      </w:r>
      <w:proofErr w:type="spellEnd"/>
      <w:r w:rsidRPr="006929D5">
        <w:rPr>
          <w:rFonts w:cstheme="minorHAnsi"/>
          <w:lang w:val="it-IT"/>
        </w:rPr>
        <w:t>.</w:t>
      </w:r>
    </w:p>
    <w:p w14:paraId="1A7AAE9B" w14:textId="6F893FA8" w:rsidR="0050157E" w:rsidRPr="006929D5" w:rsidRDefault="0050157E" w:rsidP="0050157E">
      <w:pPr>
        <w:spacing w:after="0"/>
        <w:jc w:val="both"/>
        <w:rPr>
          <w:rFonts w:cstheme="minorHAnsi"/>
          <w:lang w:val="it-IT"/>
        </w:rPr>
      </w:pPr>
    </w:p>
    <w:p w14:paraId="7F5BF794" w14:textId="0635EA2C" w:rsidR="0050157E" w:rsidRPr="006929D5" w:rsidRDefault="0050157E" w:rsidP="0050157E">
      <w:pPr>
        <w:spacing w:after="0"/>
        <w:jc w:val="both"/>
        <w:rPr>
          <w:rFonts w:cstheme="minorHAnsi"/>
          <w:lang w:val="it-IT"/>
        </w:rPr>
      </w:pPr>
    </w:p>
    <w:p w14:paraId="5D6541C5" w14:textId="77777777" w:rsidR="0050157E" w:rsidRPr="006929D5" w:rsidRDefault="0050157E" w:rsidP="0050157E">
      <w:pPr>
        <w:spacing w:after="0"/>
        <w:jc w:val="both"/>
        <w:rPr>
          <w:rFonts w:cstheme="minorHAnsi"/>
          <w:lang w:val="it-IT"/>
        </w:rPr>
      </w:pPr>
    </w:p>
    <w:p w14:paraId="77B0A49A" w14:textId="26478130" w:rsidR="005A16A6" w:rsidRPr="006929D5" w:rsidRDefault="0098774F" w:rsidP="0098774F">
      <w:pPr>
        <w:jc w:val="both"/>
        <w:rPr>
          <w:rFonts w:cstheme="minorHAnsi"/>
          <w:lang w:val="it-IT"/>
        </w:rPr>
      </w:pPr>
      <w:proofErr w:type="spellStart"/>
      <w:r w:rsidRPr="006929D5">
        <w:rPr>
          <w:rFonts w:cstheme="minorHAnsi"/>
          <w:lang w:val="it-IT"/>
        </w:rPr>
        <w:t>Stavkom</w:t>
      </w:r>
      <w:proofErr w:type="spellEnd"/>
      <w:r w:rsidRPr="006929D5">
        <w:rPr>
          <w:rFonts w:cstheme="minorHAnsi"/>
          <w:lang w:val="it-IT"/>
        </w:rPr>
        <w:t xml:space="preserve"> 4. </w:t>
      </w:r>
      <w:proofErr w:type="spellStart"/>
      <w:r w:rsidR="006D1B4D" w:rsidRPr="006929D5">
        <w:rPr>
          <w:rFonts w:cstheme="minorHAnsi"/>
          <w:lang w:val="it-IT"/>
        </w:rPr>
        <w:t>članka</w:t>
      </w:r>
      <w:proofErr w:type="spellEnd"/>
      <w:r w:rsidR="006D1B4D" w:rsidRPr="006929D5">
        <w:rPr>
          <w:rFonts w:cstheme="minorHAnsi"/>
          <w:lang w:val="it-IT"/>
        </w:rPr>
        <w:t xml:space="preserve"> 3. </w:t>
      </w:r>
      <w:proofErr w:type="spellStart"/>
      <w:r w:rsidR="006D1B4D" w:rsidRPr="006929D5">
        <w:rPr>
          <w:rFonts w:cstheme="minorHAnsi"/>
          <w:lang w:val="it-IT"/>
        </w:rPr>
        <w:t>Zakona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propisano</w:t>
      </w:r>
      <w:proofErr w:type="spellEnd"/>
      <w:r w:rsidRPr="006929D5">
        <w:rPr>
          <w:rFonts w:cstheme="minorHAnsi"/>
          <w:lang w:val="it-IT"/>
        </w:rPr>
        <w:t xml:space="preserve"> je da </w:t>
      </w:r>
      <w:proofErr w:type="gramStart"/>
      <w:r w:rsidRPr="006929D5">
        <w:rPr>
          <w:rFonts w:cstheme="minorHAnsi"/>
          <w:lang w:val="it-IT"/>
        </w:rPr>
        <w:t>se</w:t>
      </w:r>
      <w:proofErr w:type="gramEnd"/>
      <w:r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prirodna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nepogoda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može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proglasiti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ako</w:t>
      </w:r>
      <w:proofErr w:type="spellEnd"/>
      <w:r w:rsidRPr="006929D5">
        <w:rPr>
          <w:rFonts w:cstheme="minorHAnsi"/>
          <w:lang w:val="it-IT"/>
        </w:rPr>
        <w:t xml:space="preserve"> je </w:t>
      </w:r>
      <w:proofErr w:type="spellStart"/>
      <w:r w:rsidRPr="006929D5">
        <w:rPr>
          <w:rFonts w:cstheme="minorHAnsi"/>
          <w:lang w:val="it-IT"/>
        </w:rPr>
        <w:t>vrijednost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ukupne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izravne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štete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najmanje</w:t>
      </w:r>
      <w:proofErr w:type="spellEnd"/>
      <w:r w:rsidRPr="006929D5">
        <w:rPr>
          <w:rFonts w:cstheme="minorHAnsi"/>
          <w:lang w:val="it-IT"/>
        </w:rPr>
        <w:t xml:space="preserve"> 20% </w:t>
      </w:r>
      <w:proofErr w:type="spellStart"/>
      <w:r w:rsidRPr="006929D5">
        <w:rPr>
          <w:rFonts w:cstheme="minorHAnsi"/>
          <w:lang w:val="it-IT"/>
        </w:rPr>
        <w:t>vrijednosti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izvornih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prihoda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jedinice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lokalne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samouprave</w:t>
      </w:r>
      <w:proofErr w:type="spellEnd"/>
      <w:r w:rsidRPr="006929D5">
        <w:rPr>
          <w:rFonts w:cstheme="minorHAnsi"/>
          <w:lang w:val="it-IT"/>
        </w:rPr>
        <w:t xml:space="preserve"> za </w:t>
      </w:r>
      <w:proofErr w:type="spellStart"/>
      <w:r w:rsidRPr="006929D5">
        <w:rPr>
          <w:rFonts w:cstheme="minorHAnsi"/>
          <w:lang w:val="it-IT"/>
        </w:rPr>
        <w:lastRenderedPageBreak/>
        <w:t>prethodnu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godinu</w:t>
      </w:r>
      <w:proofErr w:type="spellEnd"/>
      <w:r w:rsidRPr="006929D5">
        <w:rPr>
          <w:rFonts w:cstheme="minorHAnsi"/>
          <w:lang w:val="it-IT"/>
        </w:rPr>
        <w:t xml:space="preserve"> ili </w:t>
      </w:r>
      <w:proofErr w:type="spellStart"/>
      <w:r w:rsidRPr="006929D5">
        <w:rPr>
          <w:rFonts w:cstheme="minorHAnsi"/>
          <w:lang w:val="it-IT"/>
        </w:rPr>
        <w:t>ako</w:t>
      </w:r>
      <w:proofErr w:type="spellEnd"/>
      <w:r w:rsidRPr="006929D5">
        <w:rPr>
          <w:rFonts w:cstheme="minorHAnsi"/>
          <w:lang w:val="it-IT"/>
        </w:rPr>
        <w:t xml:space="preserve"> je </w:t>
      </w:r>
      <w:proofErr w:type="spellStart"/>
      <w:r w:rsidRPr="006929D5">
        <w:rPr>
          <w:rFonts w:cstheme="minorHAnsi"/>
          <w:lang w:val="it-IT"/>
        </w:rPr>
        <w:t>prihod</w:t>
      </w:r>
      <w:proofErr w:type="spellEnd"/>
      <w:r w:rsidRPr="006929D5">
        <w:rPr>
          <w:rFonts w:cstheme="minorHAnsi"/>
          <w:lang w:val="it-IT"/>
        </w:rPr>
        <w:t xml:space="preserve"> (rod) </w:t>
      </w:r>
      <w:proofErr w:type="spellStart"/>
      <w:r w:rsidRPr="006929D5">
        <w:rPr>
          <w:rFonts w:cstheme="minorHAnsi"/>
          <w:lang w:val="it-IT"/>
        </w:rPr>
        <w:t>umanjen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najmanje</w:t>
      </w:r>
      <w:proofErr w:type="spellEnd"/>
      <w:r w:rsidRPr="006929D5">
        <w:rPr>
          <w:rFonts w:cstheme="minorHAnsi"/>
          <w:lang w:val="it-IT"/>
        </w:rPr>
        <w:t xml:space="preserve"> 30% </w:t>
      </w:r>
      <w:proofErr w:type="spellStart"/>
      <w:r w:rsidRPr="006929D5">
        <w:rPr>
          <w:rFonts w:cstheme="minorHAnsi"/>
          <w:lang w:val="it-IT"/>
        </w:rPr>
        <w:t>prethodnog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trogodišnjeg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prosjeka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na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području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jedinice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lokalne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samouprave</w:t>
      </w:r>
      <w:proofErr w:type="spellEnd"/>
      <w:r w:rsidRPr="006929D5">
        <w:rPr>
          <w:rFonts w:cstheme="minorHAnsi"/>
          <w:lang w:val="it-IT"/>
        </w:rPr>
        <w:t xml:space="preserve"> ili </w:t>
      </w:r>
      <w:proofErr w:type="spellStart"/>
      <w:r w:rsidRPr="006929D5">
        <w:rPr>
          <w:rFonts w:cstheme="minorHAnsi"/>
          <w:lang w:val="it-IT"/>
        </w:rPr>
        <w:t>ako</w:t>
      </w:r>
      <w:proofErr w:type="spellEnd"/>
      <w:r w:rsidRPr="006929D5">
        <w:rPr>
          <w:rFonts w:cstheme="minorHAnsi"/>
          <w:lang w:val="it-IT"/>
        </w:rPr>
        <w:t xml:space="preserve"> je </w:t>
      </w:r>
      <w:proofErr w:type="spellStart"/>
      <w:r w:rsidRPr="006929D5">
        <w:rPr>
          <w:rFonts w:cstheme="minorHAnsi"/>
          <w:lang w:val="it-IT"/>
        </w:rPr>
        <w:t>nepogoda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umanjila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vrijednost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imovine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na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području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jedinice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lokalne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samouprave</w:t>
      </w:r>
      <w:proofErr w:type="spellEnd"/>
      <w:r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najmanje</w:t>
      </w:r>
      <w:proofErr w:type="spellEnd"/>
      <w:r w:rsidRPr="006929D5">
        <w:rPr>
          <w:rFonts w:cstheme="minorHAnsi"/>
          <w:lang w:val="it-IT"/>
        </w:rPr>
        <w:t xml:space="preserve"> 30%. </w:t>
      </w:r>
    </w:p>
    <w:p w14:paraId="03D3CB4B" w14:textId="79E00438" w:rsidR="005A16A6" w:rsidRPr="006D1B4D" w:rsidRDefault="005A16A6" w:rsidP="006D1B4D">
      <w:pPr>
        <w:spacing w:after="120"/>
        <w:jc w:val="both"/>
        <w:rPr>
          <w:rFonts w:eastAsia="Calibri" w:cstheme="minorHAnsi"/>
          <w:lang w:val="hr-HR" w:eastAsia="hr-HR"/>
        </w:rPr>
      </w:pPr>
      <w:proofErr w:type="spellStart"/>
      <w:r w:rsidRPr="006929D5">
        <w:rPr>
          <w:rFonts w:eastAsia="Times New Roman" w:cstheme="minorHAnsi"/>
          <w:color w:val="000000"/>
          <w:lang w:val="it-IT" w:eastAsia="hr-HR"/>
        </w:rPr>
        <w:t>Općinsko</w:t>
      </w:r>
      <w:proofErr w:type="spellEnd"/>
      <w:r w:rsidRPr="006929D5">
        <w:rPr>
          <w:rFonts w:eastAsia="Times New Roman" w:cstheme="minorHAnsi"/>
          <w:color w:val="000000"/>
          <w:lang w:val="it-IT" w:eastAsia="hr-HR"/>
        </w:rPr>
        <w:t xml:space="preserve"> </w:t>
      </w:r>
      <w:proofErr w:type="spellStart"/>
      <w:r w:rsidRPr="006929D5">
        <w:rPr>
          <w:rFonts w:eastAsia="Times New Roman" w:cstheme="minorHAnsi"/>
          <w:color w:val="000000"/>
          <w:lang w:val="it-IT" w:eastAsia="hr-HR"/>
        </w:rPr>
        <w:t>vijeće</w:t>
      </w:r>
      <w:proofErr w:type="spellEnd"/>
      <w:r w:rsidRPr="006929D5">
        <w:rPr>
          <w:rFonts w:eastAsia="Times New Roman" w:cstheme="minorHAnsi"/>
          <w:color w:val="000000"/>
          <w:lang w:val="it-IT" w:eastAsia="hr-HR"/>
        </w:rPr>
        <w:t xml:space="preserve"> Općine Vidovec je </w:t>
      </w:r>
      <w:proofErr w:type="spellStart"/>
      <w:r w:rsidRPr="006929D5">
        <w:rPr>
          <w:rFonts w:eastAsia="Times New Roman" w:cstheme="minorHAnsi"/>
          <w:color w:val="000000"/>
          <w:lang w:val="it-IT" w:eastAsia="hr-HR"/>
        </w:rPr>
        <w:t>na</w:t>
      </w:r>
      <w:proofErr w:type="spellEnd"/>
      <w:r w:rsidRPr="006929D5">
        <w:rPr>
          <w:rFonts w:eastAsia="Times New Roman" w:cstheme="minorHAnsi"/>
          <w:color w:val="000000"/>
          <w:lang w:val="it-IT" w:eastAsia="hr-HR"/>
        </w:rPr>
        <w:t xml:space="preserve"> </w:t>
      </w:r>
      <w:r w:rsidR="00CC2E73" w:rsidRPr="006929D5">
        <w:rPr>
          <w:rFonts w:eastAsia="Times New Roman" w:cstheme="minorHAnsi"/>
          <w:color w:val="000000"/>
          <w:lang w:val="it-IT" w:eastAsia="hr-HR"/>
        </w:rPr>
        <w:t>02</w:t>
      </w:r>
      <w:r w:rsidRPr="006929D5">
        <w:rPr>
          <w:rFonts w:eastAsia="Times New Roman" w:cstheme="minorHAnsi"/>
          <w:color w:val="000000"/>
          <w:lang w:val="it-IT" w:eastAsia="hr-HR"/>
        </w:rPr>
        <w:t xml:space="preserve">. </w:t>
      </w:r>
      <w:proofErr w:type="spellStart"/>
      <w:r w:rsidRPr="006929D5">
        <w:rPr>
          <w:rFonts w:eastAsia="Times New Roman" w:cstheme="minorHAnsi"/>
          <w:color w:val="000000"/>
          <w:lang w:val="it-IT" w:eastAsia="hr-HR"/>
        </w:rPr>
        <w:t>sjednici</w:t>
      </w:r>
      <w:proofErr w:type="spellEnd"/>
      <w:r w:rsidRPr="006929D5">
        <w:rPr>
          <w:rFonts w:eastAsia="Times New Roman" w:cstheme="minorHAnsi"/>
          <w:color w:val="000000"/>
          <w:lang w:val="it-IT" w:eastAsia="hr-HR"/>
        </w:rPr>
        <w:t xml:space="preserve"> </w:t>
      </w:r>
      <w:proofErr w:type="spellStart"/>
      <w:r w:rsidRPr="006929D5">
        <w:rPr>
          <w:rFonts w:eastAsia="Times New Roman" w:cstheme="minorHAnsi"/>
          <w:color w:val="000000"/>
          <w:lang w:val="it-IT" w:eastAsia="hr-HR"/>
        </w:rPr>
        <w:t>održanoj</w:t>
      </w:r>
      <w:proofErr w:type="spellEnd"/>
      <w:r w:rsidRPr="006929D5">
        <w:rPr>
          <w:rFonts w:eastAsia="Times New Roman" w:cstheme="minorHAnsi"/>
          <w:color w:val="000000"/>
          <w:lang w:val="it-IT" w:eastAsia="hr-HR"/>
        </w:rPr>
        <w:t xml:space="preserve"> </w:t>
      </w:r>
      <w:proofErr w:type="spellStart"/>
      <w:r w:rsidR="00CC2E73" w:rsidRPr="006929D5">
        <w:rPr>
          <w:rFonts w:eastAsia="Times New Roman" w:cstheme="minorHAnsi"/>
          <w:color w:val="000000"/>
          <w:lang w:val="it-IT" w:eastAsia="hr-HR"/>
        </w:rPr>
        <w:t>dana</w:t>
      </w:r>
      <w:proofErr w:type="spellEnd"/>
      <w:r w:rsidR="00CC2E73" w:rsidRPr="006929D5">
        <w:rPr>
          <w:rFonts w:eastAsia="Times New Roman" w:cstheme="minorHAnsi"/>
          <w:color w:val="000000"/>
          <w:lang w:val="it-IT" w:eastAsia="hr-HR"/>
        </w:rPr>
        <w:t xml:space="preserve"> 09</w:t>
      </w:r>
      <w:r w:rsidRPr="006929D5">
        <w:rPr>
          <w:rFonts w:eastAsia="Times New Roman" w:cstheme="minorHAnsi"/>
          <w:color w:val="000000"/>
          <w:lang w:val="it-IT" w:eastAsia="hr-HR"/>
        </w:rPr>
        <w:t xml:space="preserve">. </w:t>
      </w:r>
      <w:proofErr w:type="spellStart"/>
      <w:r w:rsidRPr="006929D5">
        <w:rPr>
          <w:rFonts w:eastAsia="Times New Roman" w:cstheme="minorHAnsi"/>
          <w:color w:val="000000"/>
          <w:lang w:val="it-IT" w:eastAsia="hr-HR"/>
        </w:rPr>
        <w:t>srpnja</w:t>
      </w:r>
      <w:proofErr w:type="spellEnd"/>
      <w:r w:rsidRPr="006929D5">
        <w:rPr>
          <w:rFonts w:eastAsia="Times New Roman" w:cstheme="minorHAnsi"/>
          <w:color w:val="000000"/>
          <w:lang w:val="it-IT" w:eastAsia="hr-HR"/>
        </w:rPr>
        <w:t xml:space="preserve"> 20</w:t>
      </w:r>
      <w:r w:rsidR="00CC2E73" w:rsidRPr="006929D5">
        <w:rPr>
          <w:rFonts w:eastAsia="Times New Roman" w:cstheme="minorHAnsi"/>
          <w:color w:val="000000"/>
          <w:lang w:val="it-IT" w:eastAsia="hr-HR"/>
        </w:rPr>
        <w:t>21</w:t>
      </w:r>
      <w:r w:rsidRPr="006929D5">
        <w:rPr>
          <w:rFonts w:eastAsia="Times New Roman" w:cstheme="minorHAnsi"/>
          <w:color w:val="000000"/>
          <w:lang w:val="it-IT" w:eastAsia="hr-HR"/>
        </w:rPr>
        <w:t xml:space="preserve">. godine </w:t>
      </w:r>
      <w:proofErr w:type="spellStart"/>
      <w:r w:rsidRPr="006929D5">
        <w:rPr>
          <w:rFonts w:eastAsia="Times New Roman" w:cstheme="minorHAnsi"/>
          <w:color w:val="000000"/>
          <w:lang w:val="it-IT" w:eastAsia="hr-HR"/>
        </w:rPr>
        <w:t>donijelo</w:t>
      </w:r>
      <w:proofErr w:type="spellEnd"/>
      <w:r w:rsidRPr="006929D5">
        <w:rPr>
          <w:rFonts w:eastAsia="Times New Roman" w:cstheme="minorHAnsi"/>
          <w:color w:val="000000"/>
          <w:lang w:val="it-IT" w:eastAsia="hr-HR"/>
        </w:rPr>
        <w:t xml:space="preserve"> </w:t>
      </w:r>
      <w:proofErr w:type="spellStart"/>
      <w:r w:rsidRPr="006929D5">
        <w:rPr>
          <w:rFonts w:eastAsia="Times New Roman" w:cstheme="minorHAnsi"/>
          <w:color w:val="000000"/>
          <w:lang w:val="it-IT" w:eastAsia="hr-HR"/>
        </w:rPr>
        <w:t>Odluku</w:t>
      </w:r>
      <w:proofErr w:type="spellEnd"/>
      <w:r w:rsidRPr="006929D5">
        <w:rPr>
          <w:rFonts w:eastAsia="Times New Roman" w:cstheme="minorHAnsi"/>
          <w:color w:val="000000"/>
          <w:lang w:val="it-IT" w:eastAsia="hr-HR"/>
        </w:rPr>
        <w:t xml:space="preserve"> o </w:t>
      </w:r>
      <w:proofErr w:type="spellStart"/>
      <w:r w:rsidRPr="006929D5">
        <w:rPr>
          <w:rFonts w:eastAsia="Times New Roman" w:cstheme="minorHAnsi"/>
          <w:color w:val="000000"/>
          <w:lang w:val="it-IT" w:eastAsia="hr-HR"/>
        </w:rPr>
        <w:t>imenovanju</w:t>
      </w:r>
      <w:proofErr w:type="spellEnd"/>
      <w:r w:rsidRPr="006929D5">
        <w:rPr>
          <w:rFonts w:eastAsia="Times New Roman" w:cstheme="minorHAnsi"/>
          <w:color w:val="000000"/>
          <w:lang w:val="it-IT" w:eastAsia="hr-HR"/>
        </w:rPr>
        <w:t xml:space="preserve"> </w:t>
      </w:r>
      <w:proofErr w:type="spellStart"/>
      <w:r w:rsidRPr="006929D5">
        <w:rPr>
          <w:rFonts w:eastAsia="Times New Roman" w:cstheme="minorHAnsi"/>
          <w:color w:val="000000"/>
          <w:lang w:val="it-IT" w:eastAsia="hr-HR"/>
        </w:rPr>
        <w:t>članova</w:t>
      </w:r>
      <w:proofErr w:type="spellEnd"/>
      <w:r w:rsidRPr="006929D5">
        <w:rPr>
          <w:rFonts w:eastAsia="Times New Roman" w:cstheme="minorHAnsi"/>
          <w:color w:val="000000"/>
          <w:lang w:val="it-IT" w:eastAsia="hr-HR"/>
        </w:rPr>
        <w:t xml:space="preserve"> </w:t>
      </w:r>
      <w:proofErr w:type="spellStart"/>
      <w:r w:rsidRPr="006929D5">
        <w:rPr>
          <w:rFonts w:eastAsia="Times New Roman" w:cstheme="minorHAnsi"/>
          <w:color w:val="000000"/>
          <w:lang w:val="it-IT" w:eastAsia="hr-HR"/>
        </w:rPr>
        <w:t>Povjerenstva</w:t>
      </w:r>
      <w:proofErr w:type="spellEnd"/>
      <w:r w:rsidRPr="006929D5">
        <w:rPr>
          <w:rFonts w:eastAsia="Times New Roman" w:cstheme="minorHAnsi"/>
          <w:color w:val="000000"/>
          <w:lang w:val="it-IT" w:eastAsia="hr-HR"/>
        </w:rPr>
        <w:t xml:space="preserve"> za </w:t>
      </w:r>
      <w:proofErr w:type="spellStart"/>
      <w:r w:rsidRPr="006929D5">
        <w:rPr>
          <w:rFonts w:eastAsia="Times New Roman" w:cstheme="minorHAnsi"/>
          <w:color w:val="000000"/>
          <w:lang w:val="it-IT" w:eastAsia="hr-HR"/>
        </w:rPr>
        <w:t>procjenu</w:t>
      </w:r>
      <w:proofErr w:type="spellEnd"/>
      <w:r w:rsidRPr="006929D5">
        <w:rPr>
          <w:rFonts w:eastAsia="Times New Roman" w:cstheme="minorHAnsi"/>
          <w:color w:val="000000"/>
          <w:lang w:val="it-IT" w:eastAsia="hr-HR"/>
        </w:rPr>
        <w:t xml:space="preserve"> </w:t>
      </w:r>
      <w:proofErr w:type="spellStart"/>
      <w:r w:rsidRPr="006929D5">
        <w:rPr>
          <w:rFonts w:eastAsia="Times New Roman" w:cstheme="minorHAnsi"/>
          <w:color w:val="000000"/>
          <w:lang w:val="it-IT" w:eastAsia="hr-HR"/>
        </w:rPr>
        <w:t>šteta</w:t>
      </w:r>
      <w:proofErr w:type="spellEnd"/>
      <w:r w:rsidRPr="006929D5">
        <w:rPr>
          <w:rFonts w:eastAsia="Times New Roman" w:cstheme="minorHAnsi"/>
          <w:color w:val="000000"/>
          <w:lang w:val="it-IT" w:eastAsia="hr-HR"/>
        </w:rPr>
        <w:t xml:space="preserve"> od </w:t>
      </w:r>
      <w:proofErr w:type="spellStart"/>
      <w:r w:rsidRPr="006929D5">
        <w:rPr>
          <w:rFonts w:eastAsia="Times New Roman" w:cstheme="minorHAnsi"/>
          <w:color w:val="000000"/>
          <w:lang w:val="it-IT" w:eastAsia="hr-HR"/>
        </w:rPr>
        <w:t>prirodnih</w:t>
      </w:r>
      <w:proofErr w:type="spellEnd"/>
      <w:r w:rsidRPr="006929D5">
        <w:rPr>
          <w:rFonts w:eastAsia="Times New Roman" w:cstheme="minorHAnsi"/>
          <w:color w:val="000000"/>
          <w:lang w:val="it-IT" w:eastAsia="hr-HR"/>
        </w:rPr>
        <w:t xml:space="preserve"> </w:t>
      </w:r>
      <w:proofErr w:type="spellStart"/>
      <w:r w:rsidRPr="006929D5">
        <w:rPr>
          <w:rFonts w:eastAsia="Times New Roman" w:cstheme="minorHAnsi"/>
          <w:color w:val="000000"/>
          <w:lang w:val="it-IT" w:eastAsia="hr-HR"/>
        </w:rPr>
        <w:t>nepogoda</w:t>
      </w:r>
      <w:proofErr w:type="spellEnd"/>
      <w:r w:rsidRPr="006929D5">
        <w:rPr>
          <w:rFonts w:eastAsia="Times New Roman" w:cstheme="minorHAnsi"/>
          <w:color w:val="000000"/>
          <w:lang w:val="it-IT" w:eastAsia="hr-HR"/>
        </w:rPr>
        <w:t xml:space="preserve"> Općine Vidovec („</w:t>
      </w:r>
      <w:proofErr w:type="spellStart"/>
      <w:r w:rsidRPr="006929D5">
        <w:rPr>
          <w:rFonts w:eastAsia="Times New Roman" w:cstheme="minorHAnsi"/>
          <w:color w:val="000000"/>
          <w:lang w:val="it-IT" w:eastAsia="hr-HR"/>
        </w:rPr>
        <w:t>Službeni</w:t>
      </w:r>
      <w:proofErr w:type="spellEnd"/>
      <w:r w:rsidRPr="006929D5">
        <w:rPr>
          <w:rFonts w:eastAsia="Times New Roman" w:cstheme="minorHAnsi"/>
          <w:color w:val="000000"/>
          <w:lang w:val="it-IT" w:eastAsia="hr-HR"/>
        </w:rPr>
        <w:t xml:space="preserve"> </w:t>
      </w:r>
      <w:proofErr w:type="spellStart"/>
      <w:r w:rsidRPr="006929D5">
        <w:rPr>
          <w:rFonts w:eastAsia="Times New Roman" w:cstheme="minorHAnsi"/>
          <w:color w:val="000000"/>
          <w:lang w:val="it-IT" w:eastAsia="hr-HR"/>
        </w:rPr>
        <w:t>vjesnik</w:t>
      </w:r>
      <w:proofErr w:type="spellEnd"/>
      <w:r w:rsidRPr="006929D5">
        <w:rPr>
          <w:rFonts w:eastAsia="Times New Roman" w:cstheme="minorHAnsi"/>
          <w:color w:val="000000"/>
          <w:lang w:val="it-IT" w:eastAsia="hr-HR"/>
        </w:rPr>
        <w:t xml:space="preserve"> Varaždinske </w:t>
      </w:r>
      <w:proofErr w:type="gramStart"/>
      <w:r w:rsidRPr="006929D5">
        <w:rPr>
          <w:rFonts w:eastAsia="Times New Roman" w:cstheme="minorHAnsi"/>
          <w:color w:val="000000"/>
          <w:lang w:val="it-IT" w:eastAsia="hr-HR"/>
        </w:rPr>
        <w:t>županije“</w:t>
      </w:r>
      <w:proofErr w:type="gramEnd"/>
      <w:r w:rsidRPr="006929D5">
        <w:rPr>
          <w:rFonts w:eastAsia="Times New Roman" w:cstheme="minorHAnsi"/>
          <w:color w:val="000000"/>
          <w:lang w:val="it-IT" w:eastAsia="hr-HR"/>
        </w:rPr>
        <w:t xml:space="preserve">, </w:t>
      </w:r>
      <w:proofErr w:type="spellStart"/>
      <w:r w:rsidRPr="006929D5">
        <w:rPr>
          <w:rFonts w:eastAsia="Times New Roman" w:cstheme="minorHAnsi"/>
          <w:color w:val="000000"/>
          <w:lang w:val="it-IT" w:eastAsia="hr-HR"/>
        </w:rPr>
        <w:t>broj</w:t>
      </w:r>
      <w:proofErr w:type="spellEnd"/>
      <w:r w:rsidRPr="006929D5">
        <w:rPr>
          <w:rFonts w:eastAsia="Times New Roman" w:cstheme="minorHAnsi"/>
          <w:color w:val="000000"/>
          <w:lang w:val="it-IT" w:eastAsia="hr-HR"/>
        </w:rPr>
        <w:t xml:space="preserve"> </w:t>
      </w:r>
      <w:r w:rsidR="005B42B3" w:rsidRPr="006929D5">
        <w:rPr>
          <w:rFonts w:eastAsia="Times New Roman" w:cstheme="minorHAnsi"/>
          <w:color w:val="000000"/>
          <w:lang w:val="it-IT" w:eastAsia="hr-HR"/>
        </w:rPr>
        <w:t>5</w:t>
      </w:r>
      <w:r w:rsidRPr="006929D5">
        <w:rPr>
          <w:rFonts w:eastAsia="Times New Roman" w:cstheme="minorHAnsi"/>
          <w:color w:val="000000"/>
          <w:lang w:val="it-IT" w:eastAsia="hr-HR"/>
        </w:rPr>
        <w:t>8/</w:t>
      </w:r>
      <w:r w:rsidR="005B42B3" w:rsidRPr="006929D5">
        <w:rPr>
          <w:rFonts w:eastAsia="Times New Roman" w:cstheme="minorHAnsi"/>
          <w:color w:val="000000"/>
          <w:lang w:val="it-IT" w:eastAsia="hr-HR"/>
        </w:rPr>
        <w:t>21</w:t>
      </w:r>
      <w:r w:rsidRPr="006929D5">
        <w:rPr>
          <w:rFonts w:eastAsia="Times New Roman" w:cstheme="minorHAnsi"/>
          <w:color w:val="000000"/>
          <w:lang w:val="it-IT" w:eastAsia="hr-HR"/>
        </w:rPr>
        <w:t>).</w:t>
      </w:r>
      <w:r w:rsidRPr="006929D5">
        <w:rPr>
          <w:rFonts w:cstheme="minorHAnsi"/>
          <w:lang w:val="it-IT"/>
        </w:rPr>
        <w:t xml:space="preserve"> </w:t>
      </w:r>
      <w:proofErr w:type="spellStart"/>
      <w:r w:rsidR="0098774F" w:rsidRPr="006929D5">
        <w:rPr>
          <w:rFonts w:cstheme="minorHAnsi"/>
          <w:lang w:val="it-IT"/>
        </w:rPr>
        <w:t>Ist</w:t>
      </w:r>
      <w:r w:rsidRPr="006929D5">
        <w:rPr>
          <w:rFonts w:cstheme="minorHAnsi"/>
          <w:lang w:val="it-IT"/>
        </w:rPr>
        <w:t>om</w:t>
      </w:r>
      <w:proofErr w:type="spellEnd"/>
      <w:r w:rsidR="0098774F" w:rsidRPr="006929D5">
        <w:rPr>
          <w:rFonts w:cstheme="minorHAnsi"/>
          <w:lang w:val="it-IT"/>
        </w:rPr>
        <w:t xml:space="preserve"> </w:t>
      </w:r>
      <w:proofErr w:type="spellStart"/>
      <w:r w:rsidRPr="006929D5">
        <w:rPr>
          <w:rFonts w:cstheme="minorHAnsi"/>
          <w:lang w:val="it-IT"/>
        </w:rPr>
        <w:t>Odlukom</w:t>
      </w:r>
      <w:proofErr w:type="spellEnd"/>
      <w:r w:rsidR="0098774F" w:rsidRPr="006929D5">
        <w:rPr>
          <w:rFonts w:cstheme="minorHAnsi"/>
          <w:lang w:val="it-IT"/>
        </w:rPr>
        <w:t xml:space="preserve"> </w:t>
      </w:r>
      <w:proofErr w:type="spellStart"/>
      <w:r w:rsidR="0098774F" w:rsidRPr="006929D5">
        <w:rPr>
          <w:rFonts w:cstheme="minorHAnsi"/>
          <w:lang w:val="it-IT"/>
        </w:rPr>
        <w:t>utvrđen</w:t>
      </w:r>
      <w:r w:rsidRPr="006929D5">
        <w:rPr>
          <w:rFonts w:cstheme="minorHAnsi"/>
          <w:lang w:val="it-IT"/>
        </w:rPr>
        <w:t>e</w:t>
      </w:r>
      <w:proofErr w:type="spellEnd"/>
      <w:r w:rsidRPr="006929D5">
        <w:rPr>
          <w:rFonts w:cstheme="minorHAnsi"/>
          <w:lang w:val="it-IT"/>
        </w:rPr>
        <w:t xml:space="preserve"> se</w:t>
      </w:r>
      <w:r w:rsidR="0098774F" w:rsidRPr="006929D5">
        <w:rPr>
          <w:rFonts w:cstheme="minorHAnsi"/>
          <w:lang w:val="it-IT"/>
        </w:rPr>
        <w:t xml:space="preserve"> </w:t>
      </w:r>
      <w:r w:rsidRPr="006D1B4D">
        <w:rPr>
          <w:rFonts w:eastAsia="Calibri" w:cstheme="minorHAnsi"/>
          <w:lang w:val="hr-HR" w:eastAsia="hr-HR"/>
        </w:rPr>
        <w:t xml:space="preserve">obveze Povjerenstva za procjenu šteta </w:t>
      </w:r>
      <w:proofErr w:type="gramStart"/>
      <w:r w:rsidRPr="006D1B4D">
        <w:rPr>
          <w:rFonts w:eastAsia="Calibri" w:cstheme="minorHAnsi"/>
          <w:lang w:val="hr-HR" w:eastAsia="hr-HR"/>
        </w:rPr>
        <w:t>od</w:t>
      </w:r>
      <w:proofErr w:type="gramEnd"/>
      <w:r w:rsidRPr="006D1B4D">
        <w:rPr>
          <w:rFonts w:eastAsia="Calibri" w:cstheme="minorHAnsi"/>
          <w:lang w:val="hr-HR" w:eastAsia="hr-HR"/>
        </w:rPr>
        <w:t xml:space="preserve"> prirodnih nepogoda Općine Vidovec, i to:</w:t>
      </w:r>
    </w:p>
    <w:p w14:paraId="6F2ABDA8" w14:textId="77777777" w:rsidR="005A16A6" w:rsidRPr="005A16A6" w:rsidRDefault="005A16A6" w:rsidP="005A16A6">
      <w:pPr>
        <w:numPr>
          <w:ilvl w:val="0"/>
          <w:numId w:val="2"/>
        </w:numPr>
        <w:spacing w:after="100" w:afterAutospacing="1"/>
        <w:ind w:left="1066" w:hanging="357"/>
        <w:contextualSpacing/>
        <w:jc w:val="both"/>
        <w:rPr>
          <w:rFonts w:eastAsia="Times New Roman" w:cstheme="minorHAnsi"/>
          <w:lang w:val="hr-HR" w:eastAsia="hr-HR"/>
        </w:rPr>
      </w:pPr>
      <w:r w:rsidRPr="005A16A6">
        <w:rPr>
          <w:rFonts w:eastAsia="Times New Roman" w:cstheme="minorHAnsi"/>
          <w:lang w:val="hr-HR" w:eastAsia="hr-HR"/>
        </w:rPr>
        <w:t>utvrđuju i provjeravaju visinu štete od prirodne nepogode za područje Općine Vidovec,</w:t>
      </w:r>
    </w:p>
    <w:p w14:paraId="55BAC5D3" w14:textId="77777777" w:rsidR="005A16A6" w:rsidRPr="005A16A6" w:rsidRDefault="005A16A6" w:rsidP="005A16A6">
      <w:pPr>
        <w:numPr>
          <w:ilvl w:val="0"/>
          <w:numId w:val="2"/>
        </w:numPr>
        <w:spacing w:before="100" w:beforeAutospacing="1" w:after="100" w:afterAutospacing="1"/>
        <w:ind w:left="1066" w:hanging="357"/>
        <w:contextualSpacing/>
        <w:jc w:val="both"/>
        <w:rPr>
          <w:rFonts w:eastAsia="Times New Roman" w:cstheme="minorHAnsi"/>
          <w:lang w:val="hr-HR" w:eastAsia="hr-HR"/>
        </w:rPr>
      </w:pPr>
      <w:r w:rsidRPr="005A16A6">
        <w:rPr>
          <w:rFonts w:eastAsia="Times New Roman" w:cstheme="minorHAnsi"/>
          <w:lang w:val="hr-HR" w:eastAsia="hr-HR"/>
        </w:rPr>
        <w:t>unose podatke o prvim procjenama šteta u Registar šteta,</w:t>
      </w:r>
    </w:p>
    <w:p w14:paraId="794409CA" w14:textId="77777777" w:rsidR="005A16A6" w:rsidRPr="005A16A6" w:rsidRDefault="005A16A6" w:rsidP="005A16A6">
      <w:pPr>
        <w:numPr>
          <w:ilvl w:val="0"/>
          <w:numId w:val="2"/>
        </w:numPr>
        <w:spacing w:before="100" w:beforeAutospacing="1" w:after="100" w:afterAutospacing="1"/>
        <w:ind w:left="1066" w:hanging="357"/>
        <w:contextualSpacing/>
        <w:jc w:val="both"/>
        <w:rPr>
          <w:rFonts w:eastAsia="Times New Roman" w:cstheme="minorHAnsi"/>
          <w:lang w:val="hr-HR" w:eastAsia="hr-HR"/>
        </w:rPr>
      </w:pPr>
      <w:r w:rsidRPr="005A16A6">
        <w:rPr>
          <w:rFonts w:eastAsia="Times New Roman" w:cstheme="minorHAnsi"/>
          <w:lang w:val="hr-HR" w:eastAsia="hr-HR"/>
        </w:rPr>
        <w:t>unose i prosljeđuju putem Registra šteta konačne procjene šteta županijskom povjerenstvu,</w:t>
      </w:r>
    </w:p>
    <w:p w14:paraId="423877EE" w14:textId="77777777" w:rsidR="005A16A6" w:rsidRPr="005A16A6" w:rsidRDefault="005A16A6" w:rsidP="005A16A6">
      <w:pPr>
        <w:numPr>
          <w:ilvl w:val="0"/>
          <w:numId w:val="2"/>
        </w:numPr>
        <w:spacing w:before="100" w:beforeAutospacing="1" w:after="100" w:afterAutospacing="1"/>
        <w:ind w:left="1066" w:hanging="357"/>
        <w:contextualSpacing/>
        <w:jc w:val="both"/>
        <w:rPr>
          <w:rFonts w:eastAsia="Times New Roman" w:cstheme="minorHAnsi"/>
          <w:lang w:val="hr-HR" w:eastAsia="hr-HR"/>
        </w:rPr>
      </w:pPr>
      <w:r w:rsidRPr="005A16A6">
        <w:rPr>
          <w:rFonts w:eastAsia="Times New Roman" w:cstheme="minorHAnsi"/>
          <w:lang w:val="hr-HR" w:eastAsia="hr-HR"/>
        </w:rPr>
        <w:t>raspoređuju dodijeljena sredstva pomoći za ublažavanje i djelomično uklanjanje posljedica prirodnih nepogoda oštećenicima,</w:t>
      </w:r>
    </w:p>
    <w:p w14:paraId="0B5DAE85" w14:textId="77777777" w:rsidR="005A16A6" w:rsidRPr="005A16A6" w:rsidRDefault="005A16A6" w:rsidP="005A16A6">
      <w:pPr>
        <w:numPr>
          <w:ilvl w:val="0"/>
          <w:numId w:val="2"/>
        </w:numPr>
        <w:spacing w:before="100" w:beforeAutospacing="1" w:after="100" w:afterAutospacing="1"/>
        <w:ind w:left="1066" w:hanging="357"/>
        <w:contextualSpacing/>
        <w:jc w:val="both"/>
        <w:rPr>
          <w:rFonts w:eastAsia="Times New Roman" w:cstheme="minorHAnsi"/>
          <w:lang w:val="hr-HR" w:eastAsia="hr-HR"/>
        </w:rPr>
      </w:pPr>
      <w:r w:rsidRPr="005A16A6">
        <w:rPr>
          <w:rFonts w:eastAsia="Times New Roman" w:cstheme="minorHAnsi"/>
          <w:lang w:val="hr-HR" w:eastAsia="hr-HR"/>
        </w:rPr>
        <w:t xml:space="preserve">prate i nadziru namjensko korištenje odobrenih sredstava pomoći za djelomičnu sanaciju šteta od prirodnih nepogoda sukladno </w:t>
      </w:r>
      <w:r w:rsidRPr="005A16A6">
        <w:rPr>
          <w:rFonts w:eastAsia="Times New Roman" w:cstheme="minorHAnsi"/>
          <w:i/>
          <w:lang w:val="hr-HR" w:eastAsia="hr-HR"/>
        </w:rPr>
        <w:t xml:space="preserve">Zakonu, </w:t>
      </w:r>
    </w:p>
    <w:p w14:paraId="23FCDB9E" w14:textId="77777777" w:rsidR="005A16A6" w:rsidRPr="005A16A6" w:rsidRDefault="005A16A6" w:rsidP="005A16A6">
      <w:pPr>
        <w:numPr>
          <w:ilvl w:val="0"/>
          <w:numId w:val="2"/>
        </w:numPr>
        <w:spacing w:before="100" w:beforeAutospacing="1" w:after="100" w:afterAutospacing="1"/>
        <w:ind w:left="1066" w:hanging="357"/>
        <w:contextualSpacing/>
        <w:jc w:val="both"/>
        <w:rPr>
          <w:rFonts w:eastAsia="Times New Roman" w:cstheme="minorHAnsi"/>
          <w:lang w:val="hr-HR" w:eastAsia="hr-HR"/>
        </w:rPr>
      </w:pPr>
      <w:r w:rsidRPr="005A16A6">
        <w:rPr>
          <w:rFonts w:eastAsia="Times New Roman" w:cstheme="minorHAnsi"/>
          <w:lang w:val="hr-HR" w:eastAsia="hr-HR"/>
        </w:rPr>
        <w:t>izrađuju izvješća o utrošku dodijeljenih sredstava žurne pomoći i sredstava pomoći za ublažavanje i djelomično uklanjanje posljedica prirodnih nepogoda i dostavljaju ih županijskom povjerenstvu putem Registra šteta,</w:t>
      </w:r>
    </w:p>
    <w:p w14:paraId="3681F1D3" w14:textId="77777777" w:rsidR="005A16A6" w:rsidRPr="005A16A6" w:rsidRDefault="005A16A6" w:rsidP="005A16A6">
      <w:pPr>
        <w:numPr>
          <w:ilvl w:val="0"/>
          <w:numId w:val="2"/>
        </w:numPr>
        <w:spacing w:before="100" w:beforeAutospacing="1" w:after="100" w:afterAutospacing="1"/>
        <w:ind w:left="1066" w:hanging="357"/>
        <w:contextualSpacing/>
        <w:jc w:val="both"/>
        <w:rPr>
          <w:rFonts w:eastAsia="Times New Roman" w:cstheme="minorHAnsi"/>
          <w:lang w:val="hr-HR" w:eastAsia="hr-HR"/>
        </w:rPr>
      </w:pPr>
      <w:r w:rsidRPr="005A16A6">
        <w:rPr>
          <w:rFonts w:eastAsia="Times New Roman" w:cstheme="minorHAnsi"/>
          <w:lang w:val="hr-HR" w:eastAsia="hr-HR"/>
        </w:rPr>
        <w:t xml:space="preserve">surađuju sa županijskim povjerenstvom u provedbi </w:t>
      </w:r>
      <w:r w:rsidRPr="005A16A6">
        <w:rPr>
          <w:rFonts w:eastAsia="Times New Roman" w:cstheme="minorHAnsi"/>
          <w:i/>
          <w:lang w:val="hr-HR" w:eastAsia="hr-HR"/>
        </w:rPr>
        <w:t>Zakona</w:t>
      </w:r>
      <w:r w:rsidRPr="005A16A6">
        <w:rPr>
          <w:rFonts w:eastAsia="Times New Roman" w:cstheme="minorHAnsi"/>
          <w:lang w:val="hr-HR" w:eastAsia="hr-HR"/>
        </w:rPr>
        <w:t>,</w:t>
      </w:r>
    </w:p>
    <w:p w14:paraId="3226F2AF" w14:textId="77777777" w:rsidR="005A16A6" w:rsidRPr="005A16A6" w:rsidRDefault="005A16A6" w:rsidP="005A16A6">
      <w:pPr>
        <w:numPr>
          <w:ilvl w:val="0"/>
          <w:numId w:val="2"/>
        </w:numPr>
        <w:spacing w:before="100" w:beforeAutospacing="1" w:after="100" w:afterAutospacing="1"/>
        <w:ind w:left="1066" w:hanging="357"/>
        <w:contextualSpacing/>
        <w:jc w:val="both"/>
        <w:rPr>
          <w:rFonts w:eastAsia="Times New Roman" w:cstheme="minorHAnsi"/>
          <w:lang w:val="hr-HR" w:eastAsia="hr-HR"/>
        </w:rPr>
      </w:pPr>
      <w:r w:rsidRPr="005A16A6">
        <w:rPr>
          <w:rFonts w:eastAsia="Times New Roman" w:cstheme="minorHAnsi"/>
          <w:lang w:val="hr-HR" w:eastAsia="hr-HR"/>
        </w:rPr>
        <w:t>donose plan djelovanja u području prirodnih nepogoda iz svoje nadležnosti,</w:t>
      </w:r>
    </w:p>
    <w:p w14:paraId="3FBD6754" w14:textId="487CD547" w:rsidR="005A16A6" w:rsidRPr="006D1B4D" w:rsidRDefault="005A16A6" w:rsidP="0098774F">
      <w:pPr>
        <w:numPr>
          <w:ilvl w:val="0"/>
          <w:numId w:val="2"/>
        </w:numPr>
        <w:spacing w:after="120"/>
        <w:ind w:left="1066" w:hanging="357"/>
        <w:jc w:val="both"/>
        <w:rPr>
          <w:rFonts w:eastAsia="Times New Roman" w:cstheme="minorHAnsi"/>
          <w:lang w:val="hr-HR" w:eastAsia="hr-HR"/>
        </w:rPr>
      </w:pPr>
      <w:r w:rsidRPr="005A16A6">
        <w:rPr>
          <w:rFonts w:eastAsia="Times New Roman" w:cstheme="minorHAnsi"/>
          <w:lang w:val="hr-HR" w:eastAsia="hr-HR"/>
        </w:rPr>
        <w:t>obavljaju druge poslove i aktivnosti iz svojeg djelokruga u suradnji sa županijskim povjerenstvom.</w:t>
      </w:r>
    </w:p>
    <w:p w14:paraId="335B864F" w14:textId="26F602AD" w:rsidR="005A16A6" w:rsidRPr="006929D5" w:rsidRDefault="0098774F" w:rsidP="0098774F">
      <w:pPr>
        <w:jc w:val="both"/>
        <w:rPr>
          <w:rFonts w:cstheme="minorHAnsi"/>
          <w:lang w:val="hr-HR"/>
        </w:rPr>
      </w:pPr>
      <w:r w:rsidRPr="006929D5">
        <w:rPr>
          <w:rFonts w:cstheme="minorHAnsi"/>
          <w:lang w:val="hr-HR"/>
        </w:rPr>
        <w:t>Člankom 17. stavk</w:t>
      </w:r>
      <w:r w:rsidR="006D1B4D" w:rsidRPr="006929D5">
        <w:rPr>
          <w:rFonts w:cstheme="minorHAnsi"/>
          <w:lang w:val="hr-HR"/>
        </w:rPr>
        <w:t>om</w:t>
      </w:r>
      <w:r w:rsidRPr="006929D5">
        <w:rPr>
          <w:rFonts w:cstheme="minorHAnsi"/>
          <w:lang w:val="hr-HR"/>
        </w:rPr>
        <w:t xml:space="preserve"> 1. Zakona propisano je da su sve jedinice lokalne i područne (regionalne) samouprave dužne izraditi Plan djelovanja u području prirodnih nepogoda. Nastavno na navedeno, </w:t>
      </w:r>
      <w:r w:rsidR="005A16A6" w:rsidRPr="006929D5">
        <w:rPr>
          <w:rFonts w:cstheme="minorHAnsi"/>
          <w:lang w:val="hr-HR"/>
        </w:rPr>
        <w:t>Općinsko</w:t>
      </w:r>
      <w:r w:rsidRPr="006929D5">
        <w:rPr>
          <w:rFonts w:cstheme="minorHAnsi"/>
          <w:lang w:val="hr-HR"/>
        </w:rPr>
        <w:t xml:space="preserve"> vijeće </w:t>
      </w:r>
      <w:r w:rsidR="005A16A6" w:rsidRPr="006929D5">
        <w:rPr>
          <w:rFonts w:cstheme="minorHAnsi"/>
          <w:lang w:val="hr-HR"/>
        </w:rPr>
        <w:t>Općine Vidovec</w:t>
      </w:r>
      <w:r w:rsidRPr="006929D5">
        <w:rPr>
          <w:rFonts w:cstheme="minorHAnsi"/>
          <w:lang w:val="hr-HR"/>
        </w:rPr>
        <w:t xml:space="preserve"> na </w:t>
      </w:r>
      <w:r w:rsidR="005B42B3" w:rsidRPr="006929D5">
        <w:rPr>
          <w:rFonts w:cstheme="minorHAnsi"/>
          <w:lang w:val="hr-HR"/>
        </w:rPr>
        <w:t>27</w:t>
      </w:r>
      <w:r w:rsidRPr="006929D5">
        <w:rPr>
          <w:rFonts w:cstheme="minorHAnsi"/>
          <w:lang w:val="hr-HR"/>
        </w:rPr>
        <w:t xml:space="preserve">. sjednici održanoj dana </w:t>
      </w:r>
      <w:r w:rsidR="005B42B3" w:rsidRPr="006929D5">
        <w:rPr>
          <w:rFonts w:cstheme="minorHAnsi"/>
          <w:lang w:val="hr-HR"/>
        </w:rPr>
        <w:t>28</w:t>
      </w:r>
      <w:r w:rsidRPr="006929D5">
        <w:rPr>
          <w:rFonts w:cstheme="minorHAnsi"/>
          <w:lang w:val="hr-HR"/>
        </w:rPr>
        <w:t xml:space="preserve">. </w:t>
      </w:r>
      <w:r w:rsidR="005B42B3" w:rsidRPr="006929D5">
        <w:rPr>
          <w:rFonts w:cstheme="minorHAnsi"/>
          <w:lang w:val="hr-HR"/>
        </w:rPr>
        <w:t>prosinca</w:t>
      </w:r>
      <w:r w:rsidRPr="006929D5">
        <w:rPr>
          <w:rFonts w:cstheme="minorHAnsi"/>
          <w:lang w:val="hr-HR"/>
        </w:rPr>
        <w:t xml:space="preserve"> 20</w:t>
      </w:r>
      <w:r w:rsidR="005B42B3" w:rsidRPr="006929D5">
        <w:rPr>
          <w:rFonts w:cstheme="minorHAnsi"/>
          <w:lang w:val="hr-HR"/>
        </w:rPr>
        <w:t>20</w:t>
      </w:r>
      <w:r w:rsidRPr="006929D5">
        <w:rPr>
          <w:rFonts w:cstheme="minorHAnsi"/>
          <w:lang w:val="hr-HR"/>
        </w:rPr>
        <w:t xml:space="preserve">. godine donijelo je Plan djelovanja </w:t>
      </w:r>
      <w:r w:rsidR="005A16A6" w:rsidRPr="006929D5">
        <w:rPr>
          <w:rFonts w:cstheme="minorHAnsi"/>
          <w:lang w:val="hr-HR"/>
        </w:rPr>
        <w:t>Općine Vidovec</w:t>
      </w:r>
      <w:r w:rsidRPr="006929D5">
        <w:rPr>
          <w:rFonts w:cstheme="minorHAnsi"/>
          <w:lang w:val="hr-HR"/>
        </w:rPr>
        <w:t xml:space="preserve"> u području prirodnih nepogoda za 20</w:t>
      </w:r>
      <w:r w:rsidR="005A16A6" w:rsidRPr="006929D5">
        <w:rPr>
          <w:rFonts w:cstheme="minorHAnsi"/>
          <w:lang w:val="hr-HR"/>
        </w:rPr>
        <w:t>2</w:t>
      </w:r>
      <w:r w:rsidR="005B42B3" w:rsidRPr="006929D5">
        <w:rPr>
          <w:rFonts w:cstheme="minorHAnsi"/>
          <w:lang w:val="hr-HR"/>
        </w:rPr>
        <w:t>1</w:t>
      </w:r>
      <w:r w:rsidRPr="006929D5">
        <w:rPr>
          <w:rFonts w:cstheme="minorHAnsi"/>
          <w:lang w:val="hr-HR"/>
        </w:rPr>
        <w:t>. godinu</w:t>
      </w:r>
      <w:r w:rsidR="00BC19DE" w:rsidRPr="006929D5">
        <w:rPr>
          <w:rFonts w:cstheme="minorHAnsi"/>
          <w:lang w:val="hr-HR"/>
        </w:rPr>
        <w:t xml:space="preserve"> te je isti objavljen u “Službenom vjesniku Varaždinske županije” broj 103/20.</w:t>
      </w:r>
    </w:p>
    <w:p w14:paraId="24B89A98" w14:textId="77777777" w:rsidR="005A16A6" w:rsidRPr="006929D5" w:rsidRDefault="0098774F" w:rsidP="0098774F">
      <w:pPr>
        <w:jc w:val="both"/>
        <w:rPr>
          <w:rFonts w:cstheme="minorHAnsi"/>
          <w:lang w:val="hr-HR"/>
        </w:rPr>
      </w:pPr>
      <w:r w:rsidRPr="006929D5">
        <w:rPr>
          <w:rFonts w:cstheme="minorHAnsi"/>
          <w:lang w:val="hr-HR"/>
        </w:rPr>
        <w:t xml:space="preserve">Planom djelovanja </w:t>
      </w:r>
      <w:r w:rsidR="005A16A6" w:rsidRPr="006929D5">
        <w:rPr>
          <w:rFonts w:cstheme="minorHAnsi"/>
          <w:lang w:val="hr-HR"/>
        </w:rPr>
        <w:t>Općine Vidovec</w:t>
      </w:r>
      <w:r w:rsidRPr="006929D5">
        <w:rPr>
          <w:rFonts w:cstheme="minorHAnsi"/>
          <w:lang w:val="hr-HR"/>
        </w:rPr>
        <w:t xml:space="preserve"> u području prirodnih nepogoda određeno je postupanje nadležnih tijela te određivanje mjera i postupanja djelomične sanacije šteta od prirodnih nepogoda koje su navedene Zakonom o ublažavanju i uklanjanju posljedica prirodnih nepogoda. </w:t>
      </w:r>
    </w:p>
    <w:p w14:paraId="6BFDFA53" w14:textId="1812A74D" w:rsidR="00475D98" w:rsidRPr="006929D5" w:rsidRDefault="005A16A6" w:rsidP="0098774F">
      <w:pPr>
        <w:jc w:val="both"/>
        <w:rPr>
          <w:rFonts w:cstheme="minorHAnsi"/>
          <w:lang w:val="hr-HR"/>
        </w:rPr>
      </w:pPr>
      <w:r w:rsidRPr="006929D5">
        <w:rPr>
          <w:rFonts w:cstheme="minorHAnsi"/>
          <w:lang w:val="hr-HR"/>
        </w:rPr>
        <w:t>Tijeko</w:t>
      </w:r>
      <w:r w:rsidR="00045F21" w:rsidRPr="006929D5">
        <w:rPr>
          <w:rFonts w:cstheme="minorHAnsi"/>
          <w:lang w:val="hr-HR"/>
        </w:rPr>
        <w:t>m 202</w:t>
      </w:r>
      <w:r w:rsidR="005B42B3" w:rsidRPr="006929D5">
        <w:rPr>
          <w:rFonts w:cstheme="minorHAnsi"/>
          <w:lang w:val="hr-HR"/>
        </w:rPr>
        <w:t>1</w:t>
      </w:r>
      <w:r w:rsidR="00045F21" w:rsidRPr="006929D5">
        <w:rPr>
          <w:rFonts w:cstheme="minorHAnsi"/>
          <w:lang w:val="hr-HR"/>
        </w:rPr>
        <w:t>. godine župan Varaždinske županije donio je Odluku o proglašenju prirodne nepogode za područje Varaždinske županije, KLASA: 920-11/2</w:t>
      </w:r>
      <w:r w:rsidR="00CD7276" w:rsidRPr="006929D5">
        <w:rPr>
          <w:rFonts w:cstheme="minorHAnsi"/>
          <w:lang w:val="hr-HR"/>
        </w:rPr>
        <w:t>1</w:t>
      </w:r>
      <w:r w:rsidR="00045F21" w:rsidRPr="006929D5">
        <w:rPr>
          <w:rFonts w:cstheme="minorHAnsi"/>
          <w:lang w:val="hr-HR"/>
        </w:rPr>
        <w:t>-01/3, UR</w:t>
      </w:r>
      <w:r w:rsidR="006D1B4D" w:rsidRPr="006929D5">
        <w:rPr>
          <w:rFonts w:cstheme="minorHAnsi"/>
          <w:lang w:val="hr-HR"/>
        </w:rPr>
        <w:t>BR</w:t>
      </w:r>
      <w:r w:rsidR="00045F21" w:rsidRPr="006929D5">
        <w:rPr>
          <w:rFonts w:cstheme="minorHAnsi"/>
          <w:lang w:val="hr-HR"/>
        </w:rPr>
        <w:t>OJ: 2186/1-02/1-2</w:t>
      </w:r>
      <w:r w:rsidR="00CD7276" w:rsidRPr="006929D5">
        <w:rPr>
          <w:rFonts w:cstheme="minorHAnsi"/>
          <w:lang w:val="hr-HR"/>
        </w:rPr>
        <w:t>1</w:t>
      </w:r>
      <w:r w:rsidR="00045F21" w:rsidRPr="006929D5">
        <w:rPr>
          <w:rFonts w:cstheme="minorHAnsi"/>
          <w:lang w:val="hr-HR"/>
        </w:rPr>
        <w:t>-</w:t>
      </w:r>
      <w:r w:rsidR="00CD7276" w:rsidRPr="006929D5">
        <w:rPr>
          <w:rFonts w:cstheme="minorHAnsi"/>
          <w:lang w:val="hr-HR"/>
        </w:rPr>
        <w:t>29</w:t>
      </w:r>
      <w:r w:rsidR="00045F21" w:rsidRPr="006929D5">
        <w:rPr>
          <w:rFonts w:cstheme="minorHAnsi"/>
          <w:lang w:val="hr-HR"/>
        </w:rPr>
        <w:t xml:space="preserve"> od </w:t>
      </w:r>
      <w:r w:rsidR="00CD7276" w:rsidRPr="006929D5">
        <w:rPr>
          <w:rFonts w:cstheme="minorHAnsi"/>
          <w:lang w:val="hr-HR"/>
        </w:rPr>
        <w:t>21</w:t>
      </w:r>
      <w:r w:rsidR="00045F21" w:rsidRPr="006929D5">
        <w:rPr>
          <w:rFonts w:cstheme="minorHAnsi"/>
          <w:lang w:val="hr-HR"/>
        </w:rPr>
        <w:t>. travnja 202</w:t>
      </w:r>
      <w:r w:rsidR="00CD7276" w:rsidRPr="006929D5">
        <w:rPr>
          <w:rFonts w:cstheme="minorHAnsi"/>
          <w:lang w:val="hr-HR"/>
        </w:rPr>
        <w:t>1</w:t>
      </w:r>
      <w:r w:rsidR="00045F21" w:rsidRPr="006929D5">
        <w:rPr>
          <w:rFonts w:cstheme="minorHAnsi"/>
          <w:lang w:val="hr-HR"/>
        </w:rPr>
        <w:t xml:space="preserve">. godine zbog vremenskih nepogoda uzrokovanih mrazom i niskim temperaturama koje su nanijele materijalne štete na poljoprivredi </w:t>
      </w:r>
      <w:r w:rsidR="00606DC8" w:rsidRPr="006929D5">
        <w:rPr>
          <w:rFonts w:cstheme="minorHAnsi"/>
          <w:lang w:val="hr-HR"/>
        </w:rPr>
        <w:t>i</w:t>
      </w:r>
      <w:r w:rsidR="00045F21" w:rsidRPr="006929D5">
        <w:rPr>
          <w:rFonts w:cstheme="minorHAnsi"/>
          <w:lang w:val="hr-HR"/>
        </w:rPr>
        <w:t xml:space="preserve"> trajnim nasadima, vinogradima te na pojedinim povrtlarskim i ratarskim kulturama. </w:t>
      </w:r>
    </w:p>
    <w:p w14:paraId="41154E29" w14:textId="45BE9C80" w:rsidR="00706301" w:rsidRPr="006929D5" w:rsidRDefault="0050157E" w:rsidP="0098774F">
      <w:pPr>
        <w:jc w:val="both"/>
        <w:rPr>
          <w:lang w:val="hr-HR"/>
        </w:rPr>
      </w:pPr>
      <w:r w:rsidRPr="006929D5">
        <w:rPr>
          <w:lang w:val="hr-HR"/>
        </w:rPr>
        <w:t>Općinsko povjerenstvo u postupku prijava šteta</w:t>
      </w:r>
      <w:r w:rsidR="001607A6" w:rsidRPr="006929D5">
        <w:rPr>
          <w:lang w:val="hr-HR"/>
        </w:rPr>
        <w:t xml:space="preserve"> </w:t>
      </w:r>
      <w:r w:rsidRPr="006929D5">
        <w:rPr>
          <w:lang w:val="hr-HR"/>
        </w:rPr>
        <w:t xml:space="preserve">od </w:t>
      </w:r>
      <w:r w:rsidR="006D1B4D" w:rsidRPr="006929D5">
        <w:rPr>
          <w:lang w:val="hr-HR"/>
        </w:rPr>
        <w:t>prirodne nepogode</w:t>
      </w:r>
      <w:r w:rsidR="00706301" w:rsidRPr="006929D5">
        <w:rPr>
          <w:lang w:val="hr-HR"/>
        </w:rPr>
        <w:t xml:space="preserve"> </w:t>
      </w:r>
      <w:r w:rsidR="00BA2320" w:rsidRPr="006929D5">
        <w:rPr>
          <w:lang w:val="hr-HR"/>
        </w:rPr>
        <w:t xml:space="preserve">mraza </w:t>
      </w:r>
      <w:r w:rsidRPr="006929D5">
        <w:rPr>
          <w:lang w:val="hr-HR"/>
        </w:rPr>
        <w:t>zaprimilo je ukupno 5 prijava te je iskazalo ukupnu štetu u iznosu od 32</w:t>
      </w:r>
      <w:r w:rsidR="00CD7276" w:rsidRPr="006929D5">
        <w:rPr>
          <w:lang w:val="hr-HR"/>
        </w:rPr>
        <w:t>5</w:t>
      </w:r>
      <w:r w:rsidRPr="006929D5">
        <w:rPr>
          <w:lang w:val="hr-HR"/>
        </w:rPr>
        <w:t>.</w:t>
      </w:r>
      <w:r w:rsidR="00CD7276" w:rsidRPr="006929D5">
        <w:rPr>
          <w:lang w:val="hr-HR"/>
        </w:rPr>
        <w:t>087</w:t>
      </w:r>
      <w:r w:rsidRPr="006929D5">
        <w:rPr>
          <w:lang w:val="hr-HR"/>
        </w:rPr>
        <w:t>,</w:t>
      </w:r>
      <w:r w:rsidR="00CD7276" w:rsidRPr="006929D5">
        <w:rPr>
          <w:lang w:val="hr-HR"/>
        </w:rPr>
        <w:t>36</w:t>
      </w:r>
      <w:r w:rsidRPr="006929D5">
        <w:rPr>
          <w:lang w:val="hr-HR"/>
        </w:rPr>
        <w:t xml:space="preserve"> kuna. </w:t>
      </w:r>
    </w:p>
    <w:p w14:paraId="48207A7E" w14:textId="77777777" w:rsidR="006D1B4D" w:rsidRPr="006929D5" w:rsidRDefault="006D1B4D" w:rsidP="0098774F">
      <w:pPr>
        <w:jc w:val="both"/>
        <w:rPr>
          <w:lang w:val="hr-HR"/>
        </w:rPr>
      </w:pPr>
    </w:p>
    <w:p w14:paraId="7B1BF92F" w14:textId="39DA6897" w:rsidR="00045F21" w:rsidRPr="006929D5" w:rsidRDefault="0050157E" w:rsidP="0098774F">
      <w:pPr>
        <w:jc w:val="both"/>
        <w:rPr>
          <w:lang w:val="hr-HR"/>
        </w:rPr>
      </w:pPr>
      <w:r w:rsidRPr="006929D5">
        <w:rPr>
          <w:lang w:val="hr-HR"/>
        </w:rPr>
        <w:t xml:space="preserve">Sve prijave unesene su u sustav, a konačno izvješće procjene štete od mraza na području </w:t>
      </w:r>
      <w:r w:rsidR="0073205E" w:rsidRPr="006929D5">
        <w:rPr>
          <w:lang w:val="hr-HR"/>
        </w:rPr>
        <w:t>O</w:t>
      </w:r>
      <w:r w:rsidR="00706301" w:rsidRPr="006929D5">
        <w:rPr>
          <w:lang w:val="hr-HR"/>
        </w:rPr>
        <w:t>pćine Vidovec</w:t>
      </w:r>
      <w:r w:rsidRPr="006929D5">
        <w:rPr>
          <w:lang w:val="hr-HR"/>
        </w:rPr>
        <w:t xml:space="preserve"> dostavljeno je Županijskom povjerenstvu </w:t>
      </w:r>
      <w:r w:rsidR="00706301" w:rsidRPr="006929D5">
        <w:rPr>
          <w:lang w:val="hr-HR"/>
        </w:rPr>
        <w:t xml:space="preserve">Varaždinske županije </w:t>
      </w:r>
      <w:r w:rsidRPr="006929D5">
        <w:rPr>
          <w:lang w:val="hr-HR"/>
        </w:rPr>
        <w:t xml:space="preserve">dana </w:t>
      </w:r>
      <w:r w:rsidR="00CD7276" w:rsidRPr="006929D5">
        <w:rPr>
          <w:lang w:val="hr-HR"/>
        </w:rPr>
        <w:t>07</w:t>
      </w:r>
      <w:r w:rsidRPr="006929D5">
        <w:rPr>
          <w:lang w:val="hr-HR"/>
        </w:rPr>
        <w:t xml:space="preserve">. </w:t>
      </w:r>
      <w:r w:rsidR="00CD7276" w:rsidRPr="006929D5">
        <w:rPr>
          <w:lang w:val="hr-HR"/>
        </w:rPr>
        <w:t>lipnja</w:t>
      </w:r>
      <w:r w:rsidRPr="006929D5">
        <w:rPr>
          <w:lang w:val="hr-HR"/>
        </w:rPr>
        <w:t xml:space="preserve"> 20</w:t>
      </w:r>
      <w:r w:rsidR="00706301" w:rsidRPr="006929D5">
        <w:rPr>
          <w:lang w:val="hr-HR"/>
        </w:rPr>
        <w:t>2</w:t>
      </w:r>
      <w:r w:rsidR="00CD7276" w:rsidRPr="006929D5">
        <w:rPr>
          <w:lang w:val="hr-HR"/>
        </w:rPr>
        <w:t>1</w:t>
      </w:r>
      <w:r w:rsidRPr="006929D5">
        <w:rPr>
          <w:lang w:val="hr-HR"/>
        </w:rPr>
        <w:t>. godine.</w:t>
      </w:r>
    </w:p>
    <w:p w14:paraId="258E3728" w14:textId="6DE2E237" w:rsidR="00706301" w:rsidRPr="006929D5" w:rsidRDefault="00706301" w:rsidP="0098774F">
      <w:pPr>
        <w:jc w:val="both"/>
        <w:rPr>
          <w:rFonts w:cstheme="minorHAnsi"/>
          <w:lang w:val="hr-HR"/>
        </w:rPr>
      </w:pPr>
      <w:r w:rsidRPr="006929D5">
        <w:rPr>
          <w:rFonts w:cstheme="minorHAnsi"/>
          <w:lang w:val="hr-HR"/>
        </w:rPr>
        <w:lastRenderedPageBreak/>
        <w:t>Vlada Republike Hrvatske dana 23. prosinca 202</w:t>
      </w:r>
      <w:r w:rsidR="00111E11" w:rsidRPr="006929D5">
        <w:rPr>
          <w:rFonts w:cstheme="minorHAnsi"/>
          <w:lang w:val="hr-HR"/>
        </w:rPr>
        <w:t>1</w:t>
      </w:r>
      <w:r w:rsidRPr="006929D5">
        <w:rPr>
          <w:rFonts w:cstheme="minorHAnsi"/>
          <w:lang w:val="hr-HR"/>
        </w:rPr>
        <w:t>. godine donijela je Odluku o dodjeli sredstava pomoći za ublažavanje i uklanjanje posljedica prirodnih nepogoda nastalih u 202</w:t>
      </w:r>
      <w:r w:rsidR="00111E11" w:rsidRPr="006929D5">
        <w:rPr>
          <w:rFonts w:cstheme="minorHAnsi"/>
          <w:lang w:val="hr-HR"/>
        </w:rPr>
        <w:t>1</w:t>
      </w:r>
      <w:r w:rsidRPr="006929D5">
        <w:rPr>
          <w:rFonts w:cstheme="minorHAnsi"/>
          <w:lang w:val="hr-HR"/>
        </w:rPr>
        <w:t>.</w:t>
      </w:r>
      <w:r w:rsidR="00111E11" w:rsidRPr="006929D5">
        <w:rPr>
          <w:rFonts w:cstheme="minorHAnsi"/>
          <w:lang w:val="hr-HR"/>
        </w:rPr>
        <w:t xml:space="preserve"> godini </w:t>
      </w:r>
      <w:r w:rsidRPr="006929D5">
        <w:rPr>
          <w:rFonts w:cstheme="minorHAnsi"/>
          <w:lang w:val="hr-HR"/>
        </w:rPr>
        <w:t>u Republici Hrvatskoj, KLASA: 022-03/2</w:t>
      </w:r>
      <w:r w:rsidR="00111E11" w:rsidRPr="006929D5">
        <w:rPr>
          <w:rFonts w:cstheme="minorHAnsi"/>
          <w:lang w:val="hr-HR"/>
        </w:rPr>
        <w:t>1</w:t>
      </w:r>
      <w:r w:rsidRPr="006929D5">
        <w:rPr>
          <w:rFonts w:cstheme="minorHAnsi"/>
          <w:lang w:val="hr-HR"/>
        </w:rPr>
        <w:t>-04/4</w:t>
      </w:r>
      <w:r w:rsidR="00111E11" w:rsidRPr="006929D5">
        <w:rPr>
          <w:rFonts w:cstheme="minorHAnsi"/>
          <w:lang w:val="hr-HR"/>
        </w:rPr>
        <w:t>35</w:t>
      </w:r>
      <w:r w:rsidRPr="006929D5">
        <w:rPr>
          <w:rFonts w:cstheme="minorHAnsi"/>
          <w:lang w:val="hr-HR"/>
        </w:rPr>
        <w:t>, URBROJ: 50301-05/16-2</w:t>
      </w:r>
      <w:r w:rsidR="00111E11" w:rsidRPr="006929D5">
        <w:rPr>
          <w:rFonts w:cstheme="minorHAnsi"/>
          <w:lang w:val="hr-HR"/>
        </w:rPr>
        <w:t>1</w:t>
      </w:r>
      <w:r w:rsidRPr="006929D5">
        <w:rPr>
          <w:rFonts w:cstheme="minorHAnsi"/>
          <w:lang w:val="hr-HR"/>
        </w:rPr>
        <w:t>-</w:t>
      </w:r>
      <w:r w:rsidR="00111E11" w:rsidRPr="006929D5">
        <w:rPr>
          <w:rFonts w:cstheme="minorHAnsi"/>
          <w:lang w:val="hr-HR"/>
        </w:rPr>
        <w:t>3</w:t>
      </w:r>
      <w:r w:rsidRPr="006929D5">
        <w:rPr>
          <w:rFonts w:cstheme="minorHAnsi"/>
          <w:lang w:val="hr-HR"/>
        </w:rPr>
        <w:t xml:space="preserve">, </w:t>
      </w:r>
      <w:r w:rsidR="00111E11" w:rsidRPr="006929D5">
        <w:rPr>
          <w:rFonts w:cstheme="minorHAnsi"/>
          <w:lang w:val="hr-HR"/>
        </w:rPr>
        <w:t>a kojom je određeno da se sredstva državnog proračuna dodjeljuju kao pomoć za ublažavanje posljedica prirodnih nepogoda na području Varaždinske županije u ukupnom iznosu od 181.853,65 kn</w:t>
      </w:r>
      <w:r w:rsidRPr="006929D5">
        <w:rPr>
          <w:rFonts w:cstheme="minorHAnsi"/>
          <w:lang w:val="hr-HR"/>
        </w:rPr>
        <w:t>.</w:t>
      </w:r>
      <w:r w:rsidR="00111E11" w:rsidRPr="006929D5">
        <w:rPr>
          <w:rFonts w:cstheme="minorHAnsi"/>
          <w:lang w:val="hr-HR"/>
        </w:rPr>
        <w:t xml:space="preserve"> Općini Vidovec dodijeljen je iznos od </w:t>
      </w:r>
      <w:r w:rsidR="00DE0521" w:rsidRPr="006929D5">
        <w:rPr>
          <w:rFonts w:cstheme="minorHAnsi"/>
          <w:lang w:val="hr-HR"/>
        </w:rPr>
        <w:t xml:space="preserve">563,48 kn za dva oštećenika te je Općina Vidovec dana 31. prosinca 2021. godine doznačila iznos od 442,52 kn na žiroračun jednog oštećenika, dok je drugom </w:t>
      </w:r>
      <w:proofErr w:type="spellStart"/>
      <w:r w:rsidR="00DE0521" w:rsidRPr="006929D5">
        <w:rPr>
          <w:rFonts w:cstheme="minorHAnsi"/>
          <w:lang w:val="hr-HR"/>
        </w:rPr>
        <w:t>oštećniku</w:t>
      </w:r>
      <w:proofErr w:type="spellEnd"/>
      <w:r w:rsidR="00DE0521" w:rsidRPr="006929D5">
        <w:rPr>
          <w:rFonts w:cstheme="minorHAnsi"/>
          <w:lang w:val="hr-HR"/>
        </w:rPr>
        <w:t xml:space="preserve"> doznačila iznos od 120,96 kn, a sve sukladno rasporedu sredstava pomoći za štete u poljoprivredi dostavljenog od strane Državnog povjerenstva za procjenu šteta od prirodnih nepogoda.</w:t>
      </w:r>
    </w:p>
    <w:p w14:paraId="5494F4A0" w14:textId="10389347" w:rsidR="006D1B4D" w:rsidRPr="006929D5" w:rsidRDefault="007B19B5" w:rsidP="00606DC8">
      <w:pPr>
        <w:jc w:val="both"/>
        <w:rPr>
          <w:rFonts w:cstheme="minorHAnsi"/>
          <w:lang w:val="hr-HR"/>
        </w:rPr>
      </w:pPr>
      <w:r w:rsidRPr="006929D5">
        <w:rPr>
          <w:rFonts w:cstheme="minorHAnsi"/>
          <w:lang w:val="hr-HR"/>
        </w:rPr>
        <w:t>Dana 14. siječnja 2022. godine Općina Vidovec je putem</w:t>
      </w:r>
      <w:r w:rsidR="00606DC8" w:rsidRPr="006929D5">
        <w:rPr>
          <w:rFonts w:cstheme="minorHAnsi"/>
          <w:lang w:val="hr-HR"/>
        </w:rPr>
        <w:t xml:space="preserve"> sustava</w:t>
      </w:r>
      <w:r w:rsidRPr="006929D5">
        <w:rPr>
          <w:rFonts w:cstheme="minorHAnsi"/>
          <w:lang w:val="hr-HR"/>
        </w:rPr>
        <w:t xml:space="preserve"> Registra šteta od prirodnih nepogoda podnijela Izvješće o utrošku sredstava dodijeljene pomoći za ublažavanje i uklanjanje posljedica prirodnih nepogoda – mraza.</w:t>
      </w:r>
    </w:p>
    <w:p w14:paraId="66EE7B11" w14:textId="77777777" w:rsidR="00606DC8" w:rsidRPr="006929D5" w:rsidRDefault="00606DC8" w:rsidP="006D1B4D">
      <w:pPr>
        <w:jc w:val="right"/>
        <w:rPr>
          <w:rFonts w:cstheme="minorHAnsi"/>
          <w:lang w:val="hr-HR"/>
        </w:rPr>
      </w:pPr>
    </w:p>
    <w:p w14:paraId="5EAB117E" w14:textId="5A721DCF" w:rsidR="006D1B4D" w:rsidRDefault="006D1B4D" w:rsidP="006D1B4D">
      <w:pPr>
        <w:jc w:val="right"/>
        <w:rPr>
          <w:rFonts w:cstheme="minorHAnsi"/>
        </w:rPr>
      </w:pPr>
      <w:r>
        <w:rPr>
          <w:rFonts w:cstheme="minorHAnsi"/>
        </w:rPr>
        <w:t>OPĆINSKI NAČELNIK</w:t>
      </w:r>
    </w:p>
    <w:p w14:paraId="0CD5931F" w14:textId="7D53C6A7" w:rsidR="006D1B4D" w:rsidRDefault="006D1B4D" w:rsidP="006D1B4D">
      <w:pPr>
        <w:jc w:val="right"/>
        <w:rPr>
          <w:rFonts w:cstheme="minorHAnsi"/>
        </w:rPr>
      </w:pPr>
      <w:r>
        <w:rPr>
          <w:rFonts w:cstheme="minorHAnsi"/>
        </w:rPr>
        <w:t>Bruno Hranić</w:t>
      </w:r>
    </w:p>
    <w:p w14:paraId="2179C866" w14:textId="77777777" w:rsidR="00706301" w:rsidRPr="0050157E" w:rsidRDefault="00706301" w:rsidP="0098774F">
      <w:pPr>
        <w:jc w:val="both"/>
        <w:rPr>
          <w:rFonts w:cstheme="minorHAnsi"/>
        </w:rPr>
      </w:pPr>
    </w:p>
    <w:sectPr w:rsidR="00706301" w:rsidRPr="00501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44319"/>
    <w:multiLevelType w:val="hybridMultilevel"/>
    <w:tmpl w:val="D27A2CAC"/>
    <w:lvl w:ilvl="0" w:tplc="14C4F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5642E"/>
    <w:multiLevelType w:val="hybridMultilevel"/>
    <w:tmpl w:val="62C234A0"/>
    <w:lvl w:ilvl="0" w:tplc="28688FC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E2CAC"/>
    <w:multiLevelType w:val="hybridMultilevel"/>
    <w:tmpl w:val="EB4A30C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789467">
    <w:abstractNumId w:val="0"/>
  </w:num>
  <w:num w:numId="2" w16cid:durableId="1604846007">
    <w:abstractNumId w:val="2"/>
  </w:num>
  <w:num w:numId="3" w16cid:durableId="654995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74F"/>
    <w:rsid w:val="00045F21"/>
    <w:rsid w:val="00111E11"/>
    <w:rsid w:val="001607A6"/>
    <w:rsid w:val="00475D98"/>
    <w:rsid w:val="0050157E"/>
    <w:rsid w:val="005A16A6"/>
    <w:rsid w:val="005B42B3"/>
    <w:rsid w:val="00606DC8"/>
    <w:rsid w:val="006929D5"/>
    <w:rsid w:val="006D1B4D"/>
    <w:rsid w:val="00706301"/>
    <w:rsid w:val="0073205E"/>
    <w:rsid w:val="007B19B5"/>
    <w:rsid w:val="0098774F"/>
    <w:rsid w:val="00A754FE"/>
    <w:rsid w:val="00AC2232"/>
    <w:rsid w:val="00BA2320"/>
    <w:rsid w:val="00BC19DE"/>
    <w:rsid w:val="00CC2E73"/>
    <w:rsid w:val="00CD7276"/>
    <w:rsid w:val="00DE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4781F"/>
  <w15:chartTrackingRefBased/>
  <w15:docId w15:val="{DF9255A9-B3FD-4965-B57E-7D5A6A7D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74F"/>
    <w:pPr>
      <w:spacing w:after="200" w:line="276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7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5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hr/url?sa=i&amp;rct=j&amp;q=&amp;esrc=s&amp;frm=1&amp;source=images&amp;cd=&amp;ved=0CAcQjRw&amp;url=http://www.obbj.hr/author/vinko/page/4/&amp;ei=ecafVYW8Lsyy7QbVrIOgBg&amp;bvm=bv.96952980,d.ZGU&amp;psig=AFQjCNFsi6knnKKzRio6C_IDvgoDNKNGbw&amp;ust=143662070994180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Korisnik</cp:lastModifiedBy>
  <cp:revision>5</cp:revision>
  <cp:lastPrinted>2022-03-11T07:52:00Z</cp:lastPrinted>
  <dcterms:created xsi:type="dcterms:W3CDTF">2021-03-03T10:41:00Z</dcterms:created>
  <dcterms:modified xsi:type="dcterms:W3CDTF">2022-06-21T12:27:00Z</dcterms:modified>
</cp:coreProperties>
</file>