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186" w14:textId="77777777" w:rsidR="001E75E8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C4FECF1" wp14:editId="6141A441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12FDD" w14:textId="77777777" w:rsidR="001E75E8" w:rsidRPr="00FF17E6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ascii="Calibri" w:eastAsia="Times New Roman" w:hAnsi="Calibri" w:cs="Times New Roman"/>
          <w:noProof/>
          <w:lang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</w:p>
    <w:p w14:paraId="7896178F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3112C6E8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86572C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26F1BEA6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232BA52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74FCD0D6" w14:textId="77777777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>
        <w:rPr>
          <w:rFonts w:ascii="Cambria" w:hAnsi="Cambria"/>
        </w:rPr>
        <w:t>402-03</w:t>
      </w:r>
      <w:r w:rsidRPr="004E17CB">
        <w:rPr>
          <w:rFonts w:ascii="Cambria" w:hAnsi="Cambria"/>
        </w:rPr>
        <w:t>/2</w:t>
      </w:r>
      <w:r>
        <w:rPr>
          <w:rFonts w:ascii="Cambria" w:hAnsi="Cambria"/>
        </w:rPr>
        <w:t>2</w:t>
      </w:r>
      <w:r w:rsidRPr="004E17CB">
        <w:rPr>
          <w:rFonts w:ascii="Cambria" w:hAnsi="Cambria"/>
        </w:rPr>
        <w:t>-01/</w:t>
      </w:r>
      <w:r>
        <w:rPr>
          <w:rFonts w:ascii="Cambria" w:hAnsi="Cambria"/>
        </w:rPr>
        <w:t>32</w:t>
      </w:r>
    </w:p>
    <w:p w14:paraId="21E49CED" w14:textId="77777777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>
        <w:rPr>
          <w:rFonts w:ascii="Cambria" w:hAnsi="Cambria"/>
        </w:rPr>
        <w:t>-10-01/1-</w:t>
      </w:r>
      <w:r w:rsidRPr="004E17CB">
        <w:rPr>
          <w:rFonts w:ascii="Cambria" w:hAnsi="Cambria"/>
        </w:rPr>
        <w:t>2</w:t>
      </w:r>
      <w:r>
        <w:rPr>
          <w:rFonts w:ascii="Cambria" w:hAnsi="Cambria"/>
        </w:rPr>
        <w:t>2</w:t>
      </w:r>
      <w:r w:rsidRPr="004E17CB">
        <w:rPr>
          <w:rFonts w:ascii="Cambria" w:hAnsi="Cambria"/>
        </w:rPr>
        <w:t>-0</w:t>
      </w:r>
      <w:r>
        <w:rPr>
          <w:rFonts w:ascii="Cambria" w:hAnsi="Cambria"/>
        </w:rPr>
        <w:t>1</w:t>
      </w:r>
    </w:p>
    <w:p w14:paraId="5A64FB40" w14:textId="26692306" w:rsidR="00FA4D86" w:rsidRDefault="00FA4D86" w:rsidP="00FA4D8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Pr="004E17CB">
        <w:rPr>
          <w:rFonts w:ascii="Cambria" w:hAnsi="Cambria"/>
        </w:rPr>
        <w:t xml:space="preserve">,  </w:t>
      </w:r>
      <w:r w:rsidR="00141A85">
        <w:rPr>
          <w:rFonts w:ascii="Cambria" w:hAnsi="Cambria"/>
        </w:rPr>
        <w:t xml:space="preserve">29. prosinca </w:t>
      </w:r>
      <w:r>
        <w:rPr>
          <w:rFonts w:ascii="Cambria" w:hAnsi="Cambria"/>
        </w:rPr>
        <w:t>2022</w:t>
      </w:r>
      <w:r w:rsidRPr="004E17CB">
        <w:rPr>
          <w:rFonts w:ascii="Cambria" w:hAnsi="Cambria"/>
        </w:rPr>
        <w:t>.</w:t>
      </w:r>
    </w:p>
    <w:p w14:paraId="2E4C3311" w14:textId="77777777" w:rsidR="001E75E8" w:rsidRDefault="001E75E8" w:rsidP="001E75E8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3847D1C" w14:textId="2849CABA" w:rsidR="00CE4793" w:rsidRDefault="00CE4793" w:rsidP="00CE4793">
      <w:pPr>
        <w:jc w:val="both"/>
        <w:rPr>
          <w:rFonts w:ascii="Cambria" w:hAnsi="Cambria"/>
        </w:rPr>
      </w:pPr>
      <w:r w:rsidRPr="00CE4793">
        <w:rPr>
          <w:rFonts w:ascii="Cambria" w:hAnsi="Cambria"/>
        </w:rPr>
        <w:t>Temeljem odredbe članka 10. stavka 3. Zakona o financiranju političkih aktivnosti, izborne promidžbe i referenduma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>, broj 29/19 i 98/19)</w:t>
      </w:r>
      <w:r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 xml:space="preserve">i članka </w:t>
      </w:r>
      <w:r>
        <w:rPr>
          <w:rFonts w:ascii="Cambria" w:hAnsi="Cambria"/>
        </w:rPr>
        <w:t>31</w:t>
      </w:r>
      <w:r w:rsidRPr="00CE4793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CE4793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na </w:t>
      </w:r>
      <w:r w:rsidR="00141A85">
        <w:rPr>
          <w:rFonts w:ascii="Cambria" w:hAnsi="Cambria"/>
        </w:rPr>
        <w:t>15</w:t>
      </w:r>
      <w:r w:rsidRPr="00CE4793">
        <w:rPr>
          <w:rFonts w:ascii="Cambria" w:hAnsi="Cambria"/>
        </w:rPr>
        <w:t>. sjednici održanoj dana</w:t>
      </w:r>
      <w:r w:rsidR="00141A85">
        <w:rPr>
          <w:rFonts w:ascii="Cambria" w:hAnsi="Cambria"/>
        </w:rPr>
        <w:t xml:space="preserve"> 29. prosinca </w:t>
      </w:r>
      <w:r w:rsidRPr="00CE4793">
        <w:rPr>
          <w:rFonts w:ascii="Cambria" w:hAnsi="Cambria"/>
        </w:rPr>
        <w:t>202</w:t>
      </w:r>
      <w:r w:rsidR="001E75E8">
        <w:rPr>
          <w:rFonts w:ascii="Cambria" w:hAnsi="Cambria"/>
        </w:rPr>
        <w:t>2</w:t>
      </w:r>
      <w:r w:rsidRPr="00CE4793">
        <w:rPr>
          <w:rFonts w:ascii="Cambria" w:hAnsi="Cambria"/>
        </w:rPr>
        <w:t xml:space="preserve">. godine, donosi </w:t>
      </w:r>
    </w:p>
    <w:p w14:paraId="434F2C9F" w14:textId="35F4EFC7" w:rsidR="00CE4793" w:rsidRPr="00CE4793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>ODLUKU</w:t>
      </w:r>
    </w:p>
    <w:p w14:paraId="68934C6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o raspoređivanju sredstava za redovito</w:t>
      </w:r>
    </w:p>
    <w:p w14:paraId="75E7263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financiranje političkih stranaka i nezavisnih</w:t>
      </w:r>
    </w:p>
    <w:p w14:paraId="57A69D3E" w14:textId="5AD6A8F9" w:rsidR="00CE4793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vijećnika za 2023. godinu</w:t>
      </w:r>
    </w:p>
    <w:p w14:paraId="781D410E" w14:textId="77777777" w:rsidR="001E75E8" w:rsidRDefault="001E75E8" w:rsidP="001E75E8">
      <w:pPr>
        <w:spacing w:after="0"/>
        <w:jc w:val="center"/>
        <w:rPr>
          <w:rFonts w:ascii="Cambria" w:hAnsi="Cambria"/>
        </w:rPr>
      </w:pPr>
    </w:p>
    <w:p w14:paraId="3499FFB4" w14:textId="6176054F" w:rsidR="00CE4793" w:rsidRPr="00902A94" w:rsidRDefault="00D2626B" w:rsidP="00B93598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</w:t>
      </w:r>
      <w:r w:rsidR="00CE4793" w:rsidRPr="00902A94">
        <w:rPr>
          <w:rFonts w:ascii="Cambria" w:hAnsi="Cambria"/>
          <w:b/>
          <w:bCs/>
        </w:rPr>
        <w:t>Članak 1.</w:t>
      </w:r>
    </w:p>
    <w:p w14:paraId="04650A11" w14:textId="26FE3723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Ovom se Odlukom raspoređuju sredstva za redovito financiranje političkih stranaka i članova izabranih s liste grupe birača (u daljnjem tekstu: nezavisni vijećnici) zastupljenih u </w:t>
      </w:r>
      <w:r>
        <w:rPr>
          <w:rFonts w:ascii="Cambria" w:hAnsi="Cambria"/>
        </w:rPr>
        <w:t>Općinskom</w:t>
      </w:r>
      <w:r w:rsidRPr="001E75E8">
        <w:rPr>
          <w:rFonts w:ascii="Cambria" w:hAnsi="Cambria"/>
        </w:rPr>
        <w:t xml:space="preserve"> vijeću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(u daljnjem tekstu: </w:t>
      </w:r>
      <w:r>
        <w:rPr>
          <w:rFonts w:ascii="Cambria" w:hAnsi="Cambria"/>
        </w:rPr>
        <w:t>Općinsko</w:t>
      </w:r>
      <w:r w:rsidRPr="001E75E8">
        <w:rPr>
          <w:rFonts w:ascii="Cambria" w:hAnsi="Cambria"/>
        </w:rPr>
        <w:t xml:space="preserve"> vijeće) za razdoblje od 1. siječnja do 31. prosinca 2023. godine, koja su osigurana u Proračunu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za 2023. godinu.</w:t>
      </w:r>
    </w:p>
    <w:p w14:paraId="01960971" w14:textId="73F4F1B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16E9E621" w14:textId="4E631339" w:rsidR="001E75E8" w:rsidRPr="001E75E8" w:rsidRDefault="001E75E8" w:rsidP="001E75E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 xml:space="preserve">Članak 2. </w:t>
      </w:r>
    </w:p>
    <w:p w14:paraId="4DA5BD58" w14:textId="13E9B5D0" w:rsidR="00250DB5" w:rsidRDefault="00250DB5" w:rsidP="00250DB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07F0B89E" w14:textId="7777777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2279BDCB" w14:textId="7EB232F5" w:rsidR="00CE4793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 xml:space="preserve">Članak </w:t>
      </w:r>
      <w:r w:rsidR="001E75E8">
        <w:rPr>
          <w:rFonts w:ascii="Cambria" w:hAnsi="Cambria"/>
          <w:b/>
          <w:bCs/>
        </w:rPr>
        <w:t>3</w:t>
      </w:r>
      <w:r w:rsidRPr="00902A94">
        <w:rPr>
          <w:rFonts w:ascii="Cambria" w:hAnsi="Cambria"/>
          <w:b/>
          <w:bCs/>
        </w:rPr>
        <w:t>.</w:t>
      </w:r>
    </w:p>
    <w:p w14:paraId="1E91AE6C" w14:textId="77777777" w:rsidR="001E75E8" w:rsidRDefault="001E75E8" w:rsidP="00F8165F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Za svakog člana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skog vijeća utvrđuje se jednaki iznos sredstava tako da pojedinoj političkoj stranci odnosno nezavisnom vijećniku pripadaju sredstva razmjerno broju mjesta članova u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skom vijeću, prema konačnim rezultatima izbora za članove predstavničkih tijela. </w:t>
      </w:r>
    </w:p>
    <w:p w14:paraId="73174778" w14:textId="30FA5A25" w:rsidR="00461B52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B80720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utvrđuje se </w:t>
      </w:r>
      <w:r w:rsidR="00FA6DD3">
        <w:rPr>
          <w:rFonts w:ascii="Cambria" w:hAnsi="Cambria"/>
        </w:rPr>
        <w:t>tromjesečn</w:t>
      </w:r>
      <w:r w:rsidRPr="00CE4793">
        <w:rPr>
          <w:rFonts w:ascii="Cambria" w:hAnsi="Cambria"/>
        </w:rPr>
        <w:t xml:space="preserve">i iznos sredstava u visini od </w:t>
      </w:r>
      <w:r w:rsidR="00FA4D86">
        <w:rPr>
          <w:rFonts w:ascii="Cambria" w:hAnsi="Cambria"/>
        </w:rPr>
        <w:t>74,44</w:t>
      </w:r>
      <w:r w:rsidRPr="00611953">
        <w:rPr>
          <w:rFonts w:ascii="Cambria" w:hAnsi="Cambria"/>
        </w:rPr>
        <w:t xml:space="preserve"> </w:t>
      </w:r>
      <w:r w:rsidR="00FA4D86">
        <w:rPr>
          <w:rFonts w:ascii="Cambria" w:hAnsi="Cambria"/>
        </w:rPr>
        <w:t>eura</w:t>
      </w:r>
      <w:r w:rsidRPr="00CE4793">
        <w:rPr>
          <w:rFonts w:ascii="Cambria" w:hAnsi="Cambria"/>
        </w:rPr>
        <w:t xml:space="preserve">. </w:t>
      </w:r>
    </w:p>
    <w:p w14:paraId="0512C65B" w14:textId="6104FFCD" w:rsidR="00751FBF" w:rsidRPr="003B4F26" w:rsidRDefault="00CE4793" w:rsidP="003B4F26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0C30AE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podzastupljenog spola, pojedinoj političkoj stranci </w:t>
      </w:r>
      <w:r w:rsidR="000C30AE">
        <w:rPr>
          <w:rFonts w:ascii="Cambria" w:hAnsi="Cambria"/>
        </w:rPr>
        <w:t xml:space="preserve">i </w:t>
      </w:r>
      <w:r w:rsidR="000C30AE" w:rsidRPr="00B80720">
        <w:rPr>
          <w:rFonts w:ascii="Cambria" w:hAnsi="Cambria"/>
        </w:rPr>
        <w:t xml:space="preserve">nezavisnim vijećnicima </w:t>
      </w:r>
      <w:r w:rsidRPr="00CE4793">
        <w:rPr>
          <w:rFonts w:ascii="Cambria" w:hAnsi="Cambria"/>
        </w:rPr>
        <w:t xml:space="preserve">pripada i pravo na naknadu u visini od 10% iznosa predviđenog po svakom vijećniku iz stavka </w:t>
      </w:r>
      <w:r w:rsidR="00144991">
        <w:rPr>
          <w:rFonts w:ascii="Cambria" w:hAnsi="Cambria"/>
        </w:rPr>
        <w:t>2</w:t>
      </w:r>
      <w:r w:rsidRPr="00CE4793">
        <w:rPr>
          <w:rFonts w:ascii="Cambria" w:hAnsi="Cambria"/>
        </w:rPr>
        <w:t>. ovoga članka</w:t>
      </w:r>
      <w:r w:rsidR="00FA6DD3">
        <w:rPr>
          <w:rFonts w:ascii="Cambria" w:hAnsi="Cambria"/>
        </w:rPr>
        <w:t xml:space="preserve"> te se temeljem istog utvrđuje </w:t>
      </w:r>
      <w:r w:rsidR="00FA6DD3" w:rsidRPr="00611953">
        <w:rPr>
          <w:rFonts w:ascii="Cambria" w:hAnsi="Cambria"/>
        </w:rPr>
        <w:t xml:space="preserve">iznos od </w:t>
      </w:r>
      <w:r w:rsidR="00FA4D86">
        <w:rPr>
          <w:rFonts w:ascii="Cambria" w:hAnsi="Cambria"/>
        </w:rPr>
        <w:t>81,88 eura</w:t>
      </w:r>
      <w:r w:rsidR="00FA6DD3" w:rsidRPr="00611953">
        <w:rPr>
          <w:rFonts w:ascii="Cambria" w:hAnsi="Cambria"/>
        </w:rPr>
        <w:t xml:space="preserve"> </w:t>
      </w:r>
      <w:r w:rsidR="00FA6DD3">
        <w:rPr>
          <w:rFonts w:ascii="Cambria" w:hAnsi="Cambria"/>
        </w:rPr>
        <w:t>tromjesečno.</w:t>
      </w:r>
    </w:p>
    <w:p w14:paraId="21FE05FD" w14:textId="4B43DA19" w:rsidR="00A03E95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 xml:space="preserve">Članak </w:t>
      </w:r>
      <w:r w:rsidR="00902A94" w:rsidRPr="00902A94">
        <w:rPr>
          <w:rFonts w:ascii="Cambria" w:hAnsi="Cambria"/>
          <w:b/>
          <w:bCs/>
        </w:rPr>
        <w:t>4</w:t>
      </w:r>
      <w:r w:rsidRPr="00902A94">
        <w:rPr>
          <w:rFonts w:ascii="Cambria" w:hAnsi="Cambria"/>
          <w:b/>
          <w:bCs/>
        </w:rPr>
        <w:t>.</w:t>
      </w:r>
    </w:p>
    <w:p w14:paraId="6E9B6CCE" w14:textId="7F8FF585" w:rsidR="00194DCE" w:rsidRPr="00FA6DD3" w:rsidRDefault="00CE4793" w:rsidP="00FA6DD3">
      <w:pPr>
        <w:spacing w:after="0"/>
        <w:jc w:val="both"/>
        <w:rPr>
          <w:rFonts w:ascii="Cambria" w:hAnsi="Cambria"/>
          <w:b/>
          <w:bCs/>
        </w:rPr>
      </w:pPr>
      <w:r w:rsidRPr="00CE4793">
        <w:rPr>
          <w:rFonts w:ascii="Cambria" w:hAnsi="Cambria"/>
        </w:rPr>
        <w:t xml:space="preserve">Političkim strankama </w:t>
      </w:r>
      <w:r w:rsidR="00A03E95">
        <w:rPr>
          <w:rFonts w:ascii="Cambria" w:hAnsi="Cambria"/>
        </w:rPr>
        <w:t xml:space="preserve">i nezavisnim vijećnicima </w:t>
      </w:r>
      <w:r w:rsidRPr="00CE4793">
        <w:rPr>
          <w:rFonts w:ascii="Cambria" w:hAnsi="Cambria"/>
        </w:rPr>
        <w:t xml:space="preserve">zastupljenim u </w:t>
      </w:r>
      <w:r w:rsidR="00A03E95">
        <w:rPr>
          <w:rFonts w:ascii="Cambria" w:hAnsi="Cambria"/>
        </w:rPr>
        <w:t xml:space="preserve">Općinskom </w:t>
      </w:r>
      <w:r w:rsidRPr="00CE4793">
        <w:rPr>
          <w:rFonts w:ascii="Cambria" w:hAnsi="Cambria"/>
        </w:rPr>
        <w:t>vij</w:t>
      </w:r>
      <w:r w:rsidRPr="00FA6DD3">
        <w:rPr>
          <w:rFonts w:ascii="Cambria" w:hAnsi="Cambria"/>
        </w:rPr>
        <w:t xml:space="preserve">eću </w:t>
      </w:r>
      <w:r w:rsidR="00FA6DD3" w:rsidRPr="00FA6DD3">
        <w:rPr>
          <w:rFonts w:ascii="Cambria" w:hAnsi="Cambria"/>
        </w:rPr>
        <w:t>za</w:t>
      </w:r>
      <w:r w:rsidR="00FA6DD3">
        <w:rPr>
          <w:rFonts w:ascii="Cambria" w:hAnsi="Cambria"/>
          <w:b/>
          <w:bCs/>
        </w:rPr>
        <w:t xml:space="preserve"> </w:t>
      </w:r>
      <w:r w:rsidR="003B4F26">
        <w:rPr>
          <w:rFonts w:ascii="Cambria" w:hAnsi="Cambria"/>
        </w:rPr>
        <w:t>202</w:t>
      </w:r>
      <w:r w:rsidR="00EC6BC2">
        <w:rPr>
          <w:rFonts w:ascii="Cambria" w:hAnsi="Cambria"/>
        </w:rPr>
        <w:t>3</w:t>
      </w:r>
      <w:r w:rsidR="003B4F26">
        <w:rPr>
          <w:rFonts w:ascii="Cambria" w:hAnsi="Cambria"/>
        </w:rPr>
        <w:t>. godinu</w:t>
      </w:r>
      <w:r w:rsidR="00FA6DD3" w:rsidRPr="00FA6DD3">
        <w:rPr>
          <w:rFonts w:ascii="Cambria" w:hAnsi="Cambria"/>
        </w:rPr>
        <w:t xml:space="preserve"> </w:t>
      </w:r>
      <w:r w:rsidRPr="00FA6DD3">
        <w:rPr>
          <w:rFonts w:ascii="Cambria" w:hAnsi="Cambria"/>
        </w:rPr>
        <w:t xml:space="preserve">raspoređuju se sredstva </w:t>
      </w:r>
      <w:r w:rsidRPr="00CE4793">
        <w:rPr>
          <w:rFonts w:ascii="Cambria" w:hAnsi="Cambria"/>
        </w:rPr>
        <w:t>u iznosima kako slijedi:</w:t>
      </w:r>
    </w:p>
    <w:p w14:paraId="29B18FA5" w14:textId="28442537" w:rsidR="00B93598" w:rsidRDefault="004D73B1" w:rsidP="009A52A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CB8EEE4" w14:textId="77777777" w:rsidR="00C02264" w:rsidRDefault="004D73B1">
      <w:r>
        <w:lastRenderedPageBreak/>
        <w:t xml:space="preserve"> </w:t>
      </w:r>
    </w:p>
    <w:tbl>
      <w:tblPr>
        <w:tblStyle w:val="Reetkatablice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992"/>
        <w:gridCol w:w="1418"/>
        <w:gridCol w:w="1701"/>
      </w:tblGrid>
      <w:tr w:rsidR="00FE16B4" w:rsidRPr="00FE16B4" w14:paraId="16F64080" w14:textId="77777777" w:rsidTr="00C52F0C">
        <w:trPr>
          <w:trHeight w:val="84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D2A3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bookmarkStart w:id="0" w:name="_Hlk122512789"/>
          </w:p>
          <w:p w14:paraId="4ECA72A6" w14:textId="78246BB0" w:rsidR="00FE16B4" w:rsidRPr="00FE16B4" w:rsidRDefault="009A52AB" w:rsidP="009A52AB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Naziv p</w:t>
            </w:r>
            <w:r w:rsidR="00FE16B4"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olitičk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</w:t>
            </w:r>
            <w:r w:rsidR="00FE16B4"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strank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e/ ime i prezime</w:t>
            </w:r>
            <w:r w:rsidR="00FE16B4"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nezavisnog vijećnika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A3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5D06AF6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Broj </w:t>
            </w:r>
          </w:p>
          <w:p w14:paraId="57A444AB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vijećnika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B4423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2BD95CD9" w14:textId="77777777" w:rsidR="00C52F0C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Iznos </w:t>
            </w:r>
          </w:p>
          <w:p w14:paraId="03A1E1C3" w14:textId="283C496B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 eurima</w:t>
            </w:r>
          </w:p>
          <w:p w14:paraId="745EB0A8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za 2023. godinu</w:t>
            </w:r>
          </w:p>
          <w:p w14:paraId="368BD3C2" w14:textId="77777777" w:rsidR="00FE16B4" w:rsidRPr="00FE16B4" w:rsidRDefault="00FE16B4" w:rsidP="009A52AB">
            <w:pPr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621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2BF172DC" w14:textId="77777777" w:rsidR="00FE16B4" w:rsidRPr="00FE16B4" w:rsidRDefault="00FE16B4" w:rsidP="00C52F0C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Tromjesečni</w:t>
            </w:r>
          </w:p>
          <w:p w14:paraId="68D037B6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iznos u eurima</w:t>
            </w:r>
          </w:p>
        </w:tc>
      </w:tr>
      <w:tr w:rsidR="00FE16B4" w:rsidRPr="00FE16B4" w14:paraId="23E06DE2" w14:textId="77777777" w:rsidTr="00C52F0C">
        <w:trPr>
          <w:trHeight w:val="39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9E3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C21" w14:textId="77777777" w:rsidR="009A52AB" w:rsidRDefault="009A52AB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448ED376" w14:textId="2F98760F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645" w14:textId="77777777" w:rsidR="009A52AB" w:rsidRDefault="009A52AB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36531FF9" w14:textId="237056D4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E21" w14:textId="77777777" w:rsidR="009A52AB" w:rsidRDefault="009A52AB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2DFE6D39" w14:textId="00C031D6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E6A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FA7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</w:tr>
      <w:tr w:rsidR="00FE16B4" w:rsidRPr="00FE16B4" w14:paraId="57A032A6" w14:textId="77777777" w:rsidTr="00C52F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95D" w14:textId="77777777" w:rsidR="00C52F0C" w:rsidRDefault="00C52F0C" w:rsidP="00FE16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3E4465F" w14:textId="09A00FF4" w:rsidR="00FE16B4" w:rsidRPr="00FE16B4" w:rsidRDefault="00FE16B4" w:rsidP="00FE16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Hrvatska demokratska zajednica (HDZ)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898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176CB176" w14:textId="2EECFE29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E31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3FE0B497" w14:textId="128B06EC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68F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A7CCB97" w14:textId="4CE5B26C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551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AF35684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1.548,32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15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2E934EC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387,08 </w:t>
            </w:r>
          </w:p>
        </w:tc>
      </w:tr>
      <w:tr w:rsidR="00FE16B4" w:rsidRPr="00FE16B4" w14:paraId="15F0D9C8" w14:textId="77777777" w:rsidTr="00C52F0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E225" w14:textId="77777777" w:rsidR="00C52F0C" w:rsidRDefault="00C52F0C" w:rsidP="00FE16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37C4003E" w14:textId="372407B1" w:rsidR="00FE16B4" w:rsidRPr="00FE16B4" w:rsidRDefault="00FE16B4" w:rsidP="00FE16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Hrvatska stranka umirovljenika (HSU)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D68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54A209D" w14:textId="6CBBA544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28A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37D21BED" w14:textId="66351AC9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50E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1286145D" w14:textId="3809A2BA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577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3CC7EF47" w14:textId="0C5D7682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F7C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D33592C" w14:textId="7D7C77EE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FE16B4" w:rsidRPr="00FE16B4" w14:paraId="57099643" w14:textId="77777777" w:rsidTr="00C52F0C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53DF9D9B" w14:textId="77777777" w:rsidR="00FE16B4" w:rsidRPr="00FE16B4" w:rsidRDefault="00FE16B4" w:rsidP="00FE16B4">
            <w:pPr>
              <w:jc w:val="both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Narodna stranka - Reformisti </w:t>
            </w:r>
          </w:p>
        </w:tc>
        <w:tc>
          <w:tcPr>
            <w:tcW w:w="850" w:type="dxa"/>
          </w:tcPr>
          <w:p w14:paraId="44AE15E1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58A3905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BA5E52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C119AD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0502C9E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FE16B4" w:rsidRPr="00FE16B4" w14:paraId="17E44586" w14:textId="77777777" w:rsidTr="00C52F0C">
        <w:tblPrEx>
          <w:jc w:val="left"/>
        </w:tblPrEx>
        <w:trPr>
          <w:trHeight w:val="321"/>
        </w:trPr>
        <w:tc>
          <w:tcPr>
            <w:tcW w:w="3681" w:type="dxa"/>
            <w:hideMark/>
          </w:tcPr>
          <w:p w14:paraId="25D66A46" w14:textId="77777777" w:rsidR="00FE16B4" w:rsidRPr="00FE16B4" w:rsidRDefault="00FE16B4" w:rsidP="00FE16B4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Socijaldemokratska partija Hrvatske (SDP)</w:t>
            </w:r>
          </w:p>
        </w:tc>
        <w:tc>
          <w:tcPr>
            <w:tcW w:w="850" w:type="dxa"/>
          </w:tcPr>
          <w:p w14:paraId="2DB7C26B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AA452E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2CEC67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E75D41B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4956DB7C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242F0F6C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3C6F60E0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FE16B4" w:rsidRPr="00FE16B4" w14:paraId="279F4162" w14:textId="77777777" w:rsidTr="00C52F0C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2B4BD87C" w14:textId="77777777" w:rsidR="00FE16B4" w:rsidRPr="00FE16B4" w:rsidRDefault="00FE16B4" w:rsidP="00FE16B4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Nezavisna vijećnica Ines Pavleković</w:t>
            </w:r>
          </w:p>
          <w:p w14:paraId="17BCC65F" w14:textId="77777777" w:rsidR="00FE16B4" w:rsidRPr="00FE16B4" w:rsidRDefault="00FE16B4" w:rsidP="00FE16B4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2DC44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98E78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F81E09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BA504E0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64B8FBC3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FE16B4" w:rsidRPr="00FE16B4" w14:paraId="48068EFD" w14:textId="77777777" w:rsidTr="00C52F0C">
        <w:tblPrEx>
          <w:jc w:val="left"/>
        </w:tblPrEx>
        <w:trPr>
          <w:trHeight w:val="209"/>
        </w:trPr>
        <w:tc>
          <w:tcPr>
            <w:tcW w:w="3681" w:type="dxa"/>
          </w:tcPr>
          <w:p w14:paraId="239C0267" w14:textId="77777777" w:rsidR="00FE16B4" w:rsidRPr="00FE16B4" w:rsidRDefault="00FE16B4" w:rsidP="00FE16B4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David Šantek</w:t>
            </w:r>
          </w:p>
        </w:tc>
        <w:tc>
          <w:tcPr>
            <w:tcW w:w="850" w:type="dxa"/>
          </w:tcPr>
          <w:p w14:paraId="3314ECEE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D23330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029247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0B27F77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4AD0D19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FE16B4" w:rsidRPr="00FE16B4" w14:paraId="50B2AEF5" w14:textId="77777777" w:rsidTr="00C52F0C">
        <w:tblPrEx>
          <w:jc w:val="left"/>
        </w:tblPrEx>
        <w:trPr>
          <w:trHeight w:val="367"/>
        </w:trPr>
        <w:tc>
          <w:tcPr>
            <w:tcW w:w="3681" w:type="dxa"/>
          </w:tcPr>
          <w:p w14:paraId="3EA84BAA" w14:textId="77777777" w:rsidR="00FE16B4" w:rsidRPr="00FE16B4" w:rsidRDefault="00FE16B4" w:rsidP="00FE16B4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Danijel Mašić</w:t>
            </w:r>
          </w:p>
        </w:tc>
        <w:tc>
          <w:tcPr>
            <w:tcW w:w="850" w:type="dxa"/>
          </w:tcPr>
          <w:p w14:paraId="596B84BC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CD0012F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CA163B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DC3AB14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1686E959" w14:textId="77777777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FE16B4" w:rsidRPr="00FE16B4" w14:paraId="4B16E6CE" w14:textId="77777777" w:rsidTr="00C52F0C">
        <w:tblPrEx>
          <w:jc w:val="left"/>
        </w:tblPrEx>
        <w:trPr>
          <w:trHeight w:val="367"/>
        </w:trPr>
        <w:tc>
          <w:tcPr>
            <w:tcW w:w="3681" w:type="dxa"/>
          </w:tcPr>
          <w:p w14:paraId="71EECC9C" w14:textId="32CB33F0" w:rsidR="00FE16B4" w:rsidRPr="00FE16B4" w:rsidRDefault="00FE16B4" w:rsidP="00FE16B4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bookmarkStart w:id="1" w:name="_Hlk122525956"/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Nezavisni vijećnik Mihael Blažeković</w:t>
            </w:r>
          </w:p>
        </w:tc>
        <w:tc>
          <w:tcPr>
            <w:tcW w:w="850" w:type="dxa"/>
          </w:tcPr>
          <w:p w14:paraId="712C742E" w14:textId="09FF59C6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71FE1F" w14:textId="2423B83B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2EDD61" w14:textId="095F64DC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CE6AB09" w14:textId="77777777" w:rsidR="00C52F0C" w:rsidRDefault="00C52F0C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9EF9E38" w14:textId="7585E672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689584DC" w14:textId="29BCFBF9" w:rsidR="00FE16B4" w:rsidRPr="00FE16B4" w:rsidRDefault="00FE16B4" w:rsidP="00FE16B4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bookmarkEnd w:id="1"/>
      <w:tr w:rsidR="00FE16B4" w:rsidRPr="00FE16B4" w14:paraId="695009E2" w14:textId="77777777" w:rsidTr="00C52F0C">
        <w:tblPrEx>
          <w:jc w:val="left"/>
        </w:tblPrEx>
        <w:trPr>
          <w:trHeight w:val="367"/>
        </w:trPr>
        <w:tc>
          <w:tcPr>
            <w:tcW w:w="3681" w:type="dxa"/>
          </w:tcPr>
          <w:p w14:paraId="114A680E" w14:textId="0C8F1BA8" w:rsidR="00FE16B4" w:rsidRPr="00FE16B4" w:rsidRDefault="00FE16B4" w:rsidP="00775D7D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Nezavisni vijećnik Matija Mihalina</w:t>
            </w:r>
          </w:p>
        </w:tc>
        <w:tc>
          <w:tcPr>
            <w:tcW w:w="850" w:type="dxa"/>
          </w:tcPr>
          <w:p w14:paraId="6E869682" w14:textId="77777777" w:rsidR="00FE16B4" w:rsidRPr="00FE16B4" w:rsidRDefault="00FE16B4" w:rsidP="00775D7D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C48E69F" w14:textId="77777777" w:rsidR="00FE16B4" w:rsidRPr="00FE16B4" w:rsidRDefault="00FE16B4" w:rsidP="00775D7D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C44318" w14:textId="77777777" w:rsidR="00FE16B4" w:rsidRPr="00FE16B4" w:rsidRDefault="00FE16B4" w:rsidP="00775D7D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B4EC7B0" w14:textId="77777777" w:rsidR="00FE16B4" w:rsidRPr="00FE16B4" w:rsidRDefault="00FE16B4" w:rsidP="00775D7D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084F67DC" w14:textId="77777777" w:rsidR="00FE16B4" w:rsidRPr="00FE16B4" w:rsidRDefault="00FE16B4" w:rsidP="00775D7D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FE16B4" w:rsidRPr="00FA4D86" w14:paraId="48CCDD02" w14:textId="77777777" w:rsidTr="00C52F0C">
        <w:tblPrEx>
          <w:jc w:val="left"/>
        </w:tblPrEx>
        <w:trPr>
          <w:trHeight w:val="367"/>
        </w:trPr>
        <w:tc>
          <w:tcPr>
            <w:tcW w:w="3681" w:type="dxa"/>
          </w:tcPr>
          <w:p w14:paraId="5881BCE1" w14:textId="1AA999D8" w:rsidR="00FE16B4" w:rsidRPr="00FA4D86" w:rsidRDefault="00FE16B4" w:rsidP="009A52AB">
            <w:pPr>
              <w:spacing w:line="276" w:lineRule="auto"/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50" w:type="dxa"/>
          </w:tcPr>
          <w:p w14:paraId="0437F170" w14:textId="2440BBDD" w:rsidR="00FE16B4" w:rsidRPr="00FA4D86" w:rsidRDefault="00FE16B4" w:rsidP="00FE16B4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136062A" w14:textId="6273D1C5" w:rsidR="00FE16B4" w:rsidRPr="00FA4D86" w:rsidRDefault="00FE16B4" w:rsidP="00FE16B4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097671A" w14:textId="00F3C22A" w:rsidR="00FE16B4" w:rsidRPr="00FA4D86" w:rsidRDefault="00FE16B4" w:rsidP="00FE16B4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0B5B3561" w14:textId="00E2899B" w:rsidR="00FE16B4" w:rsidRPr="00FA4D86" w:rsidRDefault="00FE16B4" w:rsidP="00FE16B4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3.989,92</w:t>
            </w:r>
          </w:p>
        </w:tc>
        <w:tc>
          <w:tcPr>
            <w:tcW w:w="1701" w:type="dxa"/>
          </w:tcPr>
          <w:p w14:paraId="451B710D" w14:textId="0D96B06B" w:rsidR="00FE16B4" w:rsidRPr="00FA4D86" w:rsidRDefault="00FE16B4" w:rsidP="00FE16B4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997,48</w:t>
            </w:r>
          </w:p>
        </w:tc>
      </w:tr>
      <w:bookmarkEnd w:id="0"/>
    </w:tbl>
    <w:p w14:paraId="7A368C53" w14:textId="2AACA815" w:rsidR="006C27C2" w:rsidRDefault="006C27C2"/>
    <w:p w14:paraId="593F096C" w14:textId="6AA4626E" w:rsidR="000A2F18" w:rsidRPr="0060011A" w:rsidRDefault="00A65522" w:rsidP="00A65522">
      <w:pPr>
        <w:spacing w:after="0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</w:t>
      </w:r>
      <w:r w:rsidR="000A2F18" w:rsidRPr="0060011A">
        <w:rPr>
          <w:rFonts w:ascii="Cambria" w:hAnsi="Cambria"/>
          <w:b/>
          <w:bCs/>
        </w:rPr>
        <w:t xml:space="preserve">Članak </w:t>
      </w:r>
      <w:r w:rsidR="000A2F18">
        <w:rPr>
          <w:rFonts w:ascii="Cambria" w:hAnsi="Cambria"/>
          <w:b/>
          <w:bCs/>
        </w:rPr>
        <w:t>5</w:t>
      </w:r>
      <w:r w:rsidR="000A2F18" w:rsidRPr="0060011A">
        <w:rPr>
          <w:rFonts w:ascii="Cambria" w:hAnsi="Cambria"/>
          <w:b/>
          <w:bCs/>
        </w:rPr>
        <w:t>.</w:t>
      </w:r>
    </w:p>
    <w:p w14:paraId="625960F4" w14:textId="2445A2A9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 w:rsidRPr="0060011A">
        <w:rPr>
          <w:rFonts w:ascii="Cambria" w:hAnsi="Cambria"/>
        </w:rPr>
        <w:t>Raspoređena sredstva iz članka 4. ove Odluke doznačuju se na žiro račun političke stranke, odnosno na poseban račun nezavisnog vijećnika tromjesečno u jednakim iznosima</w:t>
      </w:r>
      <w:r w:rsidR="00D33BB0">
        <w:rPr>
          <w:rFonts w:ascii="Cambria" w:hAnsi="Cambria"/>
        </w:rPr>
        <w:t>.</w:t>
      </w:r>
    </w:p>
    <w:p w14:paraId="19E95FFD" w14:textId="77777777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</w:p>
    <w:p w14:paraId="29141D3E" w14:textId="77777777" w:rsidR="000A2F18" w:rsidRDefault="000A2F18" w:rsidP="000A2F18">
      <w:pPr>
        <w:spacing w:after="0"/>
        <w:ind w:firstLine="708"/>
        <w:jc w:val="center"/>
        <w:rPr>
          <w:rFonts w:ascii="Cambria" w:hAnsi="Cambria"/>
        </w:rPr>
      </w:pPr>
      <w:r w:rsidRPr="0060011A">
        <w:rPr>
          <w:rFonts w:ascii="Cambria" w:hAnsi="Cambria"/>
          <w:b/>
          <w:bCs/>
        </w:rPr>
        <w:t>Članak 6</w:t>
      </w:r>
      <w:r w:rsidRPr="00B93598">
        <w:rPr>
          <w:rFonts w:ascii="Cambria" w:hAnsi="Cambria"/>
        </w:rPr>
        <w:t>.</w:t>
      </w:r>
    </w:p>
    <w:p w14:paraId="03B28D13" w14:textId="58452B2D" w:rsidR="000A2F18" w:rsidRDefault="000A2F18" w:rsidP="000A2F1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Općina Vidovec dužna je objaviti na svojim mrežnim stranicama, najkasnije do 01. ožujka tekuće godine za prethodnu godinu, izvješće o iznosu raspoređenih i isplaćenih sredstava iz Proračuna Općine Vidovec za redovito godišnje financiranje svake političke stranke zastupljene u Općinskom vijeću Općine Vidovec i nezavisne vijećnike.</w:t>
      </w:r>
    </w:p>
    <w:p w14:paraId="73DAB232" w14:textId="77777777" w:rsidR="000A2F18" w:rsidRPr="00B97025" w:rsidRDefault="000A2F18" w:rsidP="000A2F18">
      <w:pPr>
        <w:spacing w:after="0"/>
        <w:ind w:firstLine="708"/>
        <w:jc w:val="both"/>
        <w:rPr>
          <w:rFonts w:ascii="Cambria" w:hAnsi="Cambria"/>
          <w:b/>
          <w:bCs/>
        </w:rPr>
      </w:pPr>
    </w:p>
    <w:p w14:paraId="27F30D05" w14:textId="709639A8" w:rsidR="000A2F18" w:rsidRDefault="000A2F18" w:rsidP="000A2F1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B97025">
        <w:rPr>
          <w:rFonts w:ascii="Cambria" w:hAnsi="Cambria"/>
          <w:b/>
          <w:bCs/>
        </w:rPr>
        <w:t>Članak 7.</w:t>
      </w:r>
    </w:p>
    <w:p w14:paraId="71E90FEA" w14:textId="73B0BF66" w:rsidR="00A65522" w:rsidRPr="00FA4D86" w:rsidRDefault="00FA4D86" w:rsidP="00FA4D86">
      <w:pPr>
        <w:spacing w:after="0"/>
        <w:ind w:firstLine="708"/>
        <w:jc w:val="both"/>
        <w:rPr>
          <w:rFonts w:ascii="Cambria" w:hAnsi="Cambria"/>
        </w:rPr>
      </w:pPr>
      <w:r w:rsidRPr="00FA4D86">
        <w:rPr>
          <w:rFonts w:ascii="Cambria" w:hAnsi="Cambria"/>
        </w:rPr>
        <w:t xml:space="preserve">Ova Odluka stupa na snagu </w:t>
      </w:r>
      <w:r w:rsidR="00C52F0C">
        <w:rPr>
          <w:rFonts w:ascii="Cambria" w:hAnsi="Cambria"/>
        </w:rPr>
        <w:t>osmog dana od dana objave</w:t>
      </w:r>
      <w:r w:rsidRPr="00FA4D86">
        <w:rPr>
          <w:rFonts w:ascii="Cambria" w:hAnsi="Cambria"/>
        </w:rPr>
        <w:t xml:space="preserve"> u </w:t>
      </w:r>
      <w:r>
        <w:rPr>
          <w:rFonts w:ascii="Cambria" w:hAnsi="Cambria"/>
        </w:rPr>
        <w:t>„</w:t>
      </w:r>
      <w:r w:rsidRPr="00FA4D86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FA4D86">
        <w:rPr>
          <w:rFonts w:ascii="Cambria" w:hAnsi="Cambria"/>
        </w:rPr>
        <w:t>.</w:t>
      </w:r>
    </w:p>
    <w:p w14:paraId="6DB24DCD" w14:textId="77777777" w:rsidR="00FA4D86" w:rsidRDefault="00FA4D86" w:rsidP="000A2F18">
      <w:pPr>
        <w:spacing w:after="0"/>
        <w:jc w:val="both"/>
        <w:rPr>
          <w:rFonts w:ascii="Cambria" w:hAnsi="Cambria"/>
        </w:rPr>
      </w:pPr>
    </w:p>
    <w:p w14:paraId="49BA2C96" w14:textId="77777777" w:rsidR="000A2F18" w:rsidRPr="00FC72BA" w:rsidRDefault="000A2F18" w:rsidP="000A2F18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064D54C1" w14:textId="14EA801F" w:rsidR="000A2F18" w:rsidRPr="00FC72BA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</w:t>
      </w:r>
      <w:r w:rsidR="009A52AB" w:rsidRPr="00FC72BA">
        <w:rPr>
          <w:rFonts w:ascii="Cambria" w:hAnsi="Cambria"/>
        </w:rPr>
        <w:t xml:space="preserve">PREDSJEDNIK </w:t>
      </w:r>
      <w:r w:rsidRPr="00FC72BA">
        <w:rPr>
          <w:rFonts w:ascii="Cambria" w:hAnsi="Cambria"/>
        </w:rPr>
        <w:t xml:space="preserve"> </w:t>
      </w:r>
    </w:p>
    <w:p w14:paraId="5FB936EB" w14:textId="35818D22" w:rsidR="000A2F18" w:rsidRPr="00CE4793" w:rsidRDefault="000A2F18" w:rsidP="000A2F18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</w:t>
      </w:r>
      <w:r>
        <w:rPr>
          <w:rFonts w:ascii="Cambria" w:hAnsi="Cambria"/>
        </w:rPr>
        <w:t>Krunoslav Bistrović</w:t>
      </w:r>
    </w:p>
    <w:sectPr w:rsidR="000A2F18" w:rsidRPr="00CE4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80E7" w14:textId="77777777" w:rsidR="00524B21" w:rsidRDefault="00524B21" w:rsidP="00621AA2">
      <w:pPr>
        <w:spacing w:after="0" w:line="240" w:lineRule="auto"/>
      </w:pPr>
      <w:r>
        <w:separator/>
      </w:r>
    </w:p>
  </w:endnote>
  <w:endnote w:type="continuationSeparator" w:id="0">
    <w:p w14:paraId="0995B4E1" w14:textId="77777777" w:rsidR="00524B21" w:rsidRDefault="00524B21" w:rsidP="006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AC25" w14:textId="77777777" w:rsidR="00524B21" w:rsidRDefault="00524B21" w:rsidP="00621AA2">
      <w:pPr>
        <w:spacing w:after="0" w:line="240" w:lineRule="auto"/>
      </w:pPr>
      <w:r>
        <w:separator/>
      </w:r>
    </w:p>
  </w:footnote>
  <w:footnote w:type="continuationSeparator" w:id="0">
    <w:p w14:paraId="40469C4E" w14:textId="77777777" w:rsidR="00524B21" w:rsidRDefault="00524B21" w:rsidP="006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8D0F" w14:textId="77777777" w:rsidR="001E75E8" w:rsidRDefault="001E75E8" w:rsidP="00621AA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3"/>
    <w:rsid w:val="000A2F18"/>
    <w:rsid w:val="000C30AE"/>
    <w:rsid w:val="000D71EF"/>
    <w:rsid w:val="0010160A"/>
    <w:rsid w:val="00106823"/>
    <w:rsid w:val="00141A85"/>
    <w:rsid w:val="00144991"/>
    <w:rsid w:val="00194DCE"/>
    <w:rsid w:val="001C48A0"/>
    <w:rsid w:val="001E75E8"/>
    <w:rsid w:val="00212F7D"/>
    <w:rsid w:val="00250DB5"/>
    <w:rsid w:val="00254585"/>
    <w:rsid w:val="00294D0E"/>
    <w:rsid w:val="002E5C8B"/>
    <w:rsid w:val="00360E03"/>
    <w:rsid w:val="003B4F26"/>
    <w:rsid w:val="003C6BB9"/>
    <w:rsid w:val="003F0E3C"/>
    <w:rsid w:val="00461B52"/>
    <w:rsid w:val="00490DA5"/>
    <w:rsid w:val="004D5112"/>
    <w:rsid w:val="004D73B1"/>
    <w:rsid w:val="004F27F6"/>
    <w:rsid w:val="004F48D0"/>
    <w:rsid w:val="00524B21"/>
    <w:rsid w:val="005349AF"/>
    <w:rsid w:val="005416DC"/>
    <w:rsid w:val="00583B6F"/>
    <w:rsid w:val="005903DF"/>
    <w:rsid w:val="0060011A"/>
    <w:rsid w:val="00611953"/>
    <w:rsid w:val="00621AA2"/>
    <w:rsid w:val="00672AB4"/>
    <w:rsid w:val="006C27C2"/>
    <w:rsid w:val="006C427E"/>
    <w:rsid w:val="006D3AD7"/>
    <w:rsid w:val="006F518A"/>
    <w:rsid w:val="00714E06"/>
    <w:rsid w:val="00751FBF"/>
    <w:rsid w:val="00755AD1"/>
    <w:rsid w:val="007644CC"/>
    <w:rsid w:val="00902A94"/>
    <w:rsid w:val="00934C9A"/>
    <w:rsid w:val="009636B9"/>
    <w:rsid w:val="009A52AB"/>
    <w:rsid w:val="00A03E95"/>
    <w:rsid w:val="00A15005"/>
    <w:rsid w:val="00A65522"/>
    <w:rsid w:val="00A70350"/>
    <w:rsid w:val="00A84321"/>
    <w:rsid w:val="00AB4504"/>
    <w:rsid w:val="00B80720"/>
    <w:rsid w:val="00B93598"/>
    <w:rsid w:val="00B97025"/>
    <w:rsid w:val="00BF51B8"/>
    <w:rsid w:val="00C02264"/>
    <w:rsid w:val="00C472AA"/>
    <w:rsid w:val="00C52F0C"/>
    <w:rsid w:val="00C76C9D"/>
    <w:rsid w:val="00CE4793"/>
    <w:rsid w:val="00D2626B"/>
    <w:rsid w:val="00D33BB0"/>
    <w:rsid w:val="00DB2358"/>
    <w:rsid w:val="00E21E17"/>
    <w:rsid w:val="00E9414F"/>
    <w:rsid w:val="00EB6EE0"/>
    <w:rsid w:val="00EC6BC2"/>
    <w:rsid w:val="00F20903"/>
    <w:rsid w:val="00F8165F"/>
    <w:rsid w:val="00F96989"/>
    <w:rsid w:val="00FA4D86"/>
    <w:rsid w:val="00FA6DD3"/>
    <w:rsid w:val="00FE16B4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24D"/>
  <w15:chartTrackingRefBased/>
  <w15:docId w15:val="{339DB7F5-B116-4E16-A17C-5DF0EDC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AA2"/>
  </w:style>
  <w:style w:type="paragraph" w:styleId="Podnoje">
    <w:name w:val="footer"/>
    <w:basedOn w:val="Normal"/>
    <w:link w:val="Podno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12</cp:revision>
  <cp:lastPrinted>2022-12-21T14:37:00Z</cp:lastPrinted>
  <dcterms:created xsi:type="dcterms:W3CDTF">2021-12-13T12:51:00Z</dcterms:created>
  <dcterms:modified xsi:type="dcterms:W3CDTF">2023-01-02T07:09:00Z</dcterms:modified>
</cp:coreProperties>
</file>