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15E" w14:textId="77777777" w:rsid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79FA6CB" wp14:editId="02CE886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2411" w14:textId="77777777" w:rsidR="00D638DC" w:rsidRP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i/>
          <w:color w:val="000000"/>
          <w:lang w:eastAsia="hr-HR"/>
        </w:rPr>
      </w:pP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71B36FBF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0BD2EED9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621A312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379B1C5" w14:textId="5137834C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2EA5B04E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25695CBB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KLASA:601-01/22-01/15</w:t>
      </w:r>
    </w:p>
    <w:p w14:paraId="561734D8" w14:textId="59CAE4F3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 w:rsidR="00516B99">
        <w:rPr>
          <w:rFonts w:ascii="Cambria" w:eastAsia="Times New Roman" w:hAnsi="Cambria" w:cs="Arial"/>
          <w:color w:val="000000"/>
          <w:lang w:eastAsia="hr-HR"/>
        </w:rPr>
        <w:t>13</w:t>
      </w:r>
    </w:p>
    <w:p w14:paraId="5353242D" w14:textId="63BCC7D0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516B99">
        <w:rPr>
          <w:rFonts w:ascii="Cambria" w:eastAsia="Times New Roman" w:hAnsi="Cambria" w:cs="Arial"/>
          <w:color w:val="000000"/>
          <w:lang w:eastAsia="hr-HR"/>
        </w:rPr>
        <w:t xml:space="preserve">22. svibnja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1C32A22A" w14:textId="77777777" w:rsidR="00D638DC" w:rsidRDefault="00D638DC" w:rsidP="00D638DC">
      <w:pPr>
        <w:jc w:val="both"/>
      </w:pPr>
    </w:p>
    <w:p w14:paraId="4F760B95" w14:textId="4233E99B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Temeljem članka 41. stavka 2. Zakona o predškolskom odgoju i obrazovanju </w:t>
      </w:r>
      <w:r>
        <w:rPr>
          <w:rFonts w:ascii="Cambria" w:hAnsi="Cambria"/>
        </w:rPr>
        <w:t>(„</w:t>
      </w:r>
      <w:r w:rsidRPr="00D638D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, broj 10/97, 107/07, 94/13, 98/19 i 57/22) te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FC697D">
        <w:rPr>
          <w:rFonts w:ascii="Cambria" w:hAnsi="Cambria"/>
        </w:rPr>
        <w:t>18</w:t>
      </w:r>
      <w:r w:rsidRPr="00D638DC">
        <w:rPr>
          <w:rFonts w:ascii="Cambria" w:hAnsi="Cambria"/>
        </w:rPr>
        <w:t xml:space="preserve">. sjednici održanoj dana </w:t>
      </w:r>
      <w:r w:rsidR="00FC697D">
        <w:rPr>
          <w:rFonts w:ascii="Cambria" w:hAnsi="Cambria"/>
        </w:rPr>
        <w:t xml:space="preserve">22. svibnja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 xml:space="preserve">. godine, donosi </w:t>
      </w:r>
    </w:p>
    <w:p w14:paraId="2DCF5F9E" w14:textId="0793EFA4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72298D16" w14:textId="515D25BE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 davanju prethodne suglasnosti</w:t>
      </w:r>
    </w:p>
    <w:p w14:paraId="4E1BC05F" w14:textId="291842CB" w:rsid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 xml:space="preserve">na </w:t>
      </w:r>
      <w:r>
        <w:rPr>
          <w:rFonts w:ascii="Cambria" w:hAnsi="Cambria"/>
          <w:b/>
          <w:bCs/>
        </w:rPr>
        <w:t xml:space="preserve">1. izmjene i dopune </w:t>
      </w:r>
      <w:r w:rsidRPr="00D638DC">
        <w:rPr>
          <w:rFonts w:ascii="Cambria" w:hAnsi="Cambria"/>
          <w:b/>
          <w:bCs/>
        </w:rPr>
        <w:t>Pravilnik</w:t>
      </w:r>
      <w:r>
        <w:rPr>
          <w:rFonts w:ascii="Cambria" w:hAnsi="Cambria"/>
          <w:b/>
          <w:bCs/>
        </w:rPr>
        <w:t>a</w:t>
      </w:r>
      <w:r w:rsidRPr="00D638DC">
        <w:rPr>
          <w:rFonts w:ascii="Cambria" w:hAnsi="Cambria"/>
          <w:b/>
          <w:bCs/>
        </w:rPr>
        <w:t xml:space="preserve"> o upisu djece i ostvarivanju prava </w:t>
      </w:r>
    </w:p>
    <w:p w14:paraId="5B5A3F6E" w14:textId="5EB7D964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 xml:space="preserve">i obveza korisnika usluga Dječjeg vrtića </w:t>
      </w:r>
      <w:proofErr w:type="spellStart"/>
      <w:r w:rsidRPr="00D638DC">
        <w:rPr>
          <w:rFonts w:ascii="Cambria" w:hAnsi="Cambria"/>
          <w:b/>
          <w:bCs/>
        </w:rPr>
        <w:t>Škrinjica</w:t>
      </w:r>
      <w:proofErr w:type="spellEnd"/>
    </w:p>
    <w:p w14:paraId="5EA1201F" w14:textId="77777777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</w:p>
    <w:p w14:paraId="2F44A21F" w14:textId="770C44F1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I.</w:t>
      </w:r>
    </w:p>
    <w:p w14:paraId="72DE66F8" w14:textId="4C27E57B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Daje se prethodna suglasnost na 1. Izmjene i dopune Pravilnika o upisu djece i ostvarivanju prava i obveza korisnika usluga Dječjeg vrtića </w:t>
      </w:r>
      <w:proofErr w:type="spellStart"/>
      <w:r w:rsidRPr="00D638DC">
        <w:rPr>
          <w:rFonts w:ascii="Cambria" w:hAnsi="Cambria"/>
        </w:rPr>
        <w:t>Škrinjica</w:t>
      </w:r>
      <w:proofErr w:type="spellEnd"/>
      <w:r w:rsidRPr="00D638DC">
        <w:rPr>
          <w:rFonts w:ascii="Cambria" w:hAnsi="Cambria"/>
        </w:rPr>
        <w:t xml:space="preserve">, u tekstu kojeg je utvrdilo Upravno vijeće Dječjeg vrtića </w:t>
      </w:r>
      <w:proofErr w:type="spellStart"/>
      <w:r w:rsidRPr="00D638DC">
        <w:rPr>
          <w:rFonts w:ascii="Cambria" w:hAnsi="Cambria"/>
        </w:rPr>
        <w:t>Škrinjica</w:t>
      </w:r>
      <w:proofErr w:type="spellEnd"/>
      <w:r w:rsidRPr="00D638DC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37. </w:t>
      </w:r>
      <w:r w:rsidRPr="00D638DC">
        <w:rPr>
          <w:rFonts w:ascii="Cambria" w:hAnsi="Cambria"/>
        </w:rPr>
        <w:t xml:space="preserve">sjednici održanoj </w:t>
      </w:r>
      <w:r>
        <w:rPr>
          <w:rFonts w:ascii="Cambria" w:hAnsi="Cambria"/>
        </w:rPr>
        <w:t>27</w:t>
      </w:r>
      <w:r w:rsidRPr="00D638DC">
        <w:rPr>
          <w:rFonts w:ascii="Cambria" w:hAnsi="Cambria"/>
        </w:rPr>
        <w:t xml:space="preserve">. </w:t>
      </w:r>
      <w:r>
        <w:rPr>
          <w:rFonts w:ascii="Cambria" w:hAnsi="Cambria"/>
        </w:rPr>
        <w:t>travnja</w:t>
      </w:r>
      <w:r w:rsidRPr="00D638DC">
        <w:rPr>
          <w:rFonts w:ascii="Cambria" w:hAnsi="Cambria"/>
        </w:rPr>
        <w:t xml:space="preserve"> 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>. godine.</w:t>
      </w:r>
    </w:p>
    <w:p w14:paraId="018D32A8" w14:textId="77777777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II.</w:t>
      </w:r>
    </w:p>
    <w:p w14:paraId="2197D90B" w14:textId="33763830" w:rsidR="009C1525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Ova Odluka stupa na snagu prvog dana od dana objave 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.</w:t>
      </w:r>
    </w:p>
    <w:p w14:paraId="0748D29B" w14:textId="77777777" w:rsidR="00D638DC" w:rsidRDefault="00D638DC" w:rsidP="00D638DC">
      <w:pPr>
        <w:spacing w:after="0"/>
        <w:jc w:val="right"/>
        <w:rPr>
          <w:rFonts w:ascii="Cambria" w:hAnsi="Cambria"/>
        </w:rPr>
      </w:pPr>
    </w:p>
    <w:p w14:paraId="33CE1561" w14:textId="7F660132" w:rsidR="00D638DC" w:rsidRDefault="00D638DC" w:rsidP="00D638DC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546DD8A5" w14:textId="433820AB" w:rsid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PREDSJEDNIK</w:t>
      </w:r>
    </w:p>
    <w:p w14:paraId="65E28358" w14:textId="0C877722" w:rsidR="00D638DC" w:rsidRP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Krunoslav Bistrović</w:t>
      </w:r>
    </w:p>
    <w:sectPr w:rsidR="00D638DC" w:rsidRPr="00D63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43C" w14:textId="77777777" w:rsidR="00580AC2" w:rsidRDefault="00580AC2" w:rsidP="00D638DC">
      <w:pPr>
        <w:spacing w:after="0" w:line="240" w:lineRule="auto"/>
      </w:pPr>
      <w:r>
        <w:separator/>
      </w:r>
    </w:p>
  </w:endnote>
  <w:endnote w:type="continuationSeparator" w:id="0">
    <w:p w14:paraId="685AD110" w14:textId="77777777" w:rsidR="00580AC2" w:rsidRDefault="00580AC2" w:rsidP="00D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B7ED" w14:textId="77777777" w:rsidR="00580AC2" w:rsidRDefault="00580AC2" w:rsidP="00D638DC">
      <w:pPr>
        <w:spacing w:after="0" w:line="240" w:lineRule="auto"/>
      </w:pPr>
      <w:r>
        <w:separator/>
      </w:r>
    </w:p>
  </w:footnote>
  <w:footnote w:type="continuationSeparator" w:id="0">
    <w:p w14:paraId="12A8C373" w14:textId="77777777" w:rsidR="00580AC2" w:rsidRDefault="00580AC2" w:rsidP="00D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76F" w14:textId="77777777" w:rsidR="00D638DC" w:rsidRDefault="00D638DC" w:rsidP="00D638D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C"/>
    <w:rsid w:val="003B5130"/>
    <w:rsid w:val="004757EE"/>
    <w:rsid w:val="00516B99"/>
    <w:rsid w:val="00580AC2"/>
    <w:rsid w:val="00597547"/>
    <w:rsid w:val="009C1525"/>
    <w:rsid w:val="00D638DC"/>
    <w:rsid w:val="00EB21BE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CC0"/>
  <w15:chartTrackingRefBased/>
  <w15:docId w15:val="{F2837EB4-3A16-4C32-BAE4-8FD7BAA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8DC"/>
  </w:style>
  <w:style w:type="paragraph" w:styleId="Podnoje">
    <w:name w:val="footer"/>
    <w:basedOn w:val="Normal"/>
    <w:link w:val="Podno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2023-05-12T07:34:00Z</cp:lastPrinted>
  <dcterms:created xsi:type="dcterms:W3CDTF">2023-05-12T07:25:00Z</dcterms:created>
  <dcterms:modified xsi:type="dcterms:W3CDTF">2023-05-25T07:31:00Z</dcterms:modified>
</cp:coreProperties>
</file>