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8242" w14:textId="77777777" w:rsidR="00CA113E" w:rsidRDefault="00CA113E" w:rsidP="00CA113E">
      <w:pPr>
        <w:pBdr>
          <w:bottom w:val="single" w:sz="4" w:space="1" w:color="auto"/>
        </w:pBdr>
        <w:spacing w:line="360" w:lineRule="auto"/>
        <w:jc w:val="both"/>
        <w:rPr>
          <w:rFonts w:ascii="Arial" w:hAnsi="Arial" w:cs="Arial"/>
          <w:sz w:val="20"/>
          <w:szCs w:val="20"/>
        </w:rPr>
      </w:pPr>
    </w:p>
    <w:p w14:paraId="15E3D98C" w14:textId="77777777" w:rsidR="00ED7AA1" w:rsidRDefault="00ED7AA1" w:rsidP="00CA113E">
      <w:pPr>
        <w:pBdr>
          <w:bottom w:val="single" w:sz="4" w:space="1" w:color="auto"/>
        </w:pBdr>
        <w:spacing w:line="360" w:lineRule="auto"/>
        <w:jc w:val="both"/>
        <w:rPr>
          <w:rFonts w:ascii="Arial" w:hAnsi="Arial" w:cs="Arial"/>
          <w:sz w:val="20"/>
          <w:szCs w:val="20"/>
        </w:rPr>
      </w:pPr>
      <w:r>
        <w:rPr>
          <w:rFonts w:ascii="Arial" w:hAnsi="Arial" w:cs="Arial"/>
          <w:sz w:val="20"/>
          <w:szCs w:val="20"/>
        </w:rPr>
        <w:t xml:space="preserve">                                                                          </w:t>
      </w:r>
      <w:r>
        <w:rPr>
          <w:noProof/>
        </w:rPr>
        <w:drawing>
          <wp:inline distT="0" distB="0" distL="0" distR="0" wp14:anchorId="75410BA6" wp14:editId="5B68C7D4">
            <wp:extent cx="923925" cy="1108710"/>
            <wp:effectExtent l="0" t="0" r="0" b="0"/>
            <wp:docPr id="3" name="Slika 3" descr="Slikovni rezultat za grb opÄina vid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grb opÄina vidov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08710"/>
                    </a:xfrm>
                    <a:prstGeom prst="rect">
                      <a:avLst/>
                    </a:prstGeom>
                    <a:noFill/>
                    <a:ln>
                      <a:noFill/>
                    </a:ln>
                  </pic:spPr>
                </pic:pic>
              </a:graphicData>
            </a:graphic>
          </wp:inline>
        </w:drawing>
      </w:r>
    </w:p>
    <w:p w14:paraId="611D92D8" w14:textId="77777777" w:rsidR="00CA113E" w:rsidRPr="00ED7AA1" w:rsidRDefault="00ED7AA1" w:rsidP="00CA113E">
      <w:pPr>
        <w:pBdr>
          <w:bottom w:val="single" w:sz="4" w:space="1" w:color="auto"/>
        </w:pBdr>
        <w:spacing w:line="360" w:lineRule="auto"/>
        <w:jc w:val="center"/>
        <w:rPr>
          <w:rFonts w:ascii="Arial" w:hAnsi="Arial" w:cs="Arial"/>
          <w:sz w:val="28"/>
          <w:szCs w:val="28"/>
        </w:rPr>
      </w:pPr>
      <w:r w:rsidRPr="00ED7AA1">
        <w:rPr>
          <w:rFonts w:ascii="Arial" w:hAnsi="Arial" w:cs="Arial"/>
          <w:sz w:val="28"/>
          <w:szCs w:val="28"/>
        </w:rPr>
        <w:t>OPĆINA VIDOVEC</w:t>
      </w:r>
    </w:p>
    <w:p w14:paraId="46975125" w14:textId="77777777" w:rsidR="00ED7AA1" w:rsidRDefault="00ED7AA1" w:rsidP="00CA113E">
      <w:pPr>
        <w:pBdr>
          <w:bottom w:val="single" w:sz="4" w:space="1" w:color="auto"/>
        </w:pBdr>
        <w:spacing w:line="360" w:lineRule="auto"/>
        <w:jc w:val="center"/>
        <w:rPr>
          <w:rFonts w:ascii="Arial" w:hAnsi="Arial" w:cs="Arial"/>
          <w:sz w:val="22"/>
          <w:szCs w:val="22"/>
        </w:rPr>
      </w:pPr>
      <w:r>
        <w:rPr>
          <w:rFonts w:ascii="Arial" w:hAnsi="Arial" w:cs="Arial"/>
          <w:sz w:val="22"/>
          <w:szCs w:val="22"/>
        </w:rPr>
        <w:t>Trg svetog Vida 9, 42205 Vidovec</w:t>
      </w:r>
    </w:p>
    <w:p w14:paraId="3610C8C4" w14:textId="77777777" w:rsidR="00CA113E" w:rsidRPr="0089151D" w:rsidRDefault="00CA113E" w:rsidP="00CA113E">
      <w:pPr>
        <w:rPr>
          <w:rFonts w:ascii="Arial" w:hAnsi="Arial" w:cs="Arial"/>
          <w:sz w:val="20"/>
          <w:szCs w:val="20"/>
        </w:rPr>
      </w:pPr>
    </w:p>
    <w:p w14:paraId="3CF2D641" w14:textId="77777777" w:rsidR="00CA113E" w:rsidRPr="0089151D" w:rsidRDefault="00CA113E" w:rsidP="00CA113E">
      <w:pPr>
        <w:rPr>
          <w:rFonts w:ascii="Arial" w:hAnsi="Arial" w:cs="Arial"/>
          <w:sz w:val="20"/>
          <w:szCs w:val="20"/>
        </w:rPr>
      </w:pPr>
    </w:p>
    <w:p w14:paraId="4B12474A" w14:textId="77777777" w:rsidR="00CA113E" w:rsidRPr="0089151D" w:rsidRDefault="00CA113E" w:rsidP="00CA113E">
      <w:pPr>
        <w:rPr>
          <w:rFonts w:ascii="Arial" w:hAnsi="Arial" w:cs="Arial"/>
          <w:sz w:val="20"/>
          <w:szCs w:val="20"/>
        </w:rPr>
      </w:pPr>
    </w:p>
    <w:p w14:paraId="1745CD42" w14:textId="77777777" w:rsidR="00CA113E" w:rsidRPr="0089151D" w:rsidRDefault="00CA113E" w:rsidP="00CA113E">
      <w:pPr>
        <w:rPr>
          <w:rFonts w:ascii="Arial" w:hAnsi="Arial" w:cs="Arial"/>
          <w:sz w:val="20"/>
          <w:szCs w:val="20"/>
        </w:rPr>
      </w:pPr>
    </w:p>
    <w:p w14:paraId="6BE01B9D" w14:textId="2A433EFB" w:rsidR="00CA113E" w:rsidRDefault="004E01CD" w:rsidP="00CA113E">
      <w:pPr>
        <w:rPr>
          <w:rFonts w:ascii="Arial" w:hAnsi="Arial" w:cs="Arial"/>
          <w:sz w:val="20"/>
          <w:szCs w:val="20"/>
        </w:rPr>
      </w:pPr>
      <w:r>
        <w:rPr>
          <w:rFonts w:ascii="Arial" w:hAnsi="Arial" w:cs="Arial"/>
          <w:sz w:val="20"/>
          <w:szCs w:val="20"/>
        </w:rPr>
        <w:t xml:space="preserve">KLASA: </w:t>
      </w:r>
      <w:r w:rsidR="00DF3CED">
        <w:rPr>
          <w:rFonts w:ascii="Arial" w:hAnsi="Arial" w:cs="Arial"/>
          <w:sz w:val="20"/>
          <w:szCs w:val="20"/>
        </w:rPr>
        <w:t>406</w:t>
      </w:r>
      <w:r>
        <w:rPr>
          <w:rFonts w:ascii="Arial" w:hAnsi="Arial" w:cs="Arial"/>
          <w:sz w:val="20"/>
          <w:szCs w:val="20"/>
        </w:rPr>
        <w:t>-0</w:t>
      </w:r>
      <w:r w:rsidR="00DF3CED">
        <w:rPr>
          <w:rFonts w:ascii="Arial" w:hAnsi="Arial" w:cs="Arial"/>
          <w:sz w:val="20"/>
          <w:szCs w:val="20"/>
        </w:rPr>
        <w:t>3</w:t>
      </w:r>
      <w:r>
        <w:rPr>
          <w:rFonts w:ascii="Arial" w:hAnsi="Arial" w:cs="Arial"/>
          <w:sz w:val="20"/>
          <w:szCs w:val="20"/>
        </w:rPr>
        <w:t>/2</w:t>
      </w:r>
      <w:r w:rsidR="00232510">
        <w:rPr>
          <w:rFonts w:ascii="Arial" w:hAnsi="Arial" w:cs="Arial"/>
          <w:sz w:val="20"/>
          <w:szCs w:val="20"/>
        </w:rPr>
        <w:t>3</w:t>
      </w:r>
      <w:r>
        <w:rPr>
          <w:rFonts w:ascii="Arial" w:hAnsi="Arial" w:cs="Arial"/>
          <w:sz w:val="20"/>
          <w:szCs w:val="20"/>
        </w:rPr>
        <w:t>-01/</w:t>
      </w:r>
      <w:r w:rsidR="00DF3CED">
        <w:rPr>
          <w:rFonts w:ascii="Arial" w:hAnsi="Arial" w:cs="Arial"/>
          <w:sz w:val="20"/>
          <w:szCs w:val="20"/>
        </w:rPr>
        <w:t>0</w:t>
      </w:r>
      <w:r w:rsidR="001A389D">
        <w:rPr>
          <w:rFonts w:ascii="Arial" w:hAnsi="Arial" w:cs="Arial"/>
          <w:sz w:val="20"/>
          <w:szCs w:val="20"/>
        </w:rPr>
        <w:t>1</w:t>
      </w:r>
      <w:r w:rsidR="00386EEE">
        <w:rPr>
          <w:rFonts w:ascii="Arial" w:hAnsi="Arial" w:cs="Arial"/>
          <w:sz w:val="20"/>
          <w:szCs w:val="20"/>
        </w:rPr>
        <w:t>5</w:t>
      </w:r>
    </w:p>
    <w:p w14:paraId="0F90508C" w14:textId="77777777" w:rsidR="006E4EB4" w:rsidRDefault="006E4EB4" w:rsidP="00CA113E">
      <w:pPr>
        <w:rPr>
          <w:rFonts w:ascii="Arial" w:hAnsi="Arial" w:cs="Arial"/>
          <w:sz w:val="20"/>
          <w:szCs w:val="20"/>
        </w:rPr>
      </w:pPr>
    </w:p>
    <w:p w14:paraId="2E6EBDBD" w14:textId="26B379C9" w:rsidR="006E4EB4" w:rsidRPr="0089151D" w:rsidRDefault="004E01CD" w:rsidP="00CA113E">
      <w:pPr>
        <w:rPr>
          <w:rFonts w:ascii="Arial" w:hAnsi="Arial" w:cs="Arial"/>
          <w:sz w:val="20"/>
          <w:szCs w:val="20"/>
        </w:rPr>
      </w:pPr>
      <w:r>
        <w:rPr>
          <w:rFonts w:ascii="Arial" w:hAnsi="Arial" w:cs="Arial"/>
          <w:sz w:val="20"/>
          <w:szCs w:val="20"/>
        </w:rPr>
        <w:t>URBROJ: 2186</w:t>
      </w:r>
      <w:r w:rsidR="00DF3CED">
        <w:rPr>
          <w:rFonts w:ascii="Arial" w:hAnsi="Arial" w:cs="Arial"/>
          <w:sz w:val="20"/>
          <w:szCs w:val="20"/>
        </w:rPr>
        <w:t>-</w:t>
      </w:r>
      <w:r>
        <w:rPr>
          <w:rFonts w:ascii="Arial" w:hAnsi="Arial" w:cs="Arial"/>
          <w:sz w:val="20"/>
          <w:szCs w:val="20"/>
        </w:rPr>
        <w:t>10-2</w:t>
      </w:r>
      <w:r w:rsidR="001A389D">
        <w:rPr>
          <w:rFonts w:ascii="Arial" w:hAnsi="Arial" w:cs="Arial"/>
          <w:sz w:val="20"/>
          <w:szCs w:val="20"/>
        </w:rPr>
        <w:t>3</w:t>
      </w:r>
      <w:r w:rsidR="00E445B8">
        <w:rPr>
          <w:rFonts w:ascii="Arial" w:hAnsi="Arial" w:cs="Arial"/>
          <w:sz w:val="20"/>
          <w:szCs w:val="20"/>
        </w:rPr>
        <w:t>-02</w:t>
      </w:r>
    </w:p>
    <w:p w14:paraId="6971BBF2" w14:textId="77777777" w:rsidR="00CA113E" w:rsidRPr="0089151D" w:rsidRDefault="00CA113E" w:rsidP="00CA113E">
      <w:pPr>
        <w:rPr>
          <w:rFonts w:ascii="Arial" w:hAnsi="Arial" w:cs="Arial"/>
          <w:sz w:val="20"/>
          <w:szCs w:val="20"/>
        </w:rPr>
      </w:pPr>
    </w:p>
    <w:p w14:paraId="4B442D46" w14:textId="77777777" w:rsidR="00CA113E" w:rsidRPr="0089151D" w:rsidRDefault="00CA113E" w:rsidP="00CA113E">
      <w:pPr>
        <w:rPr>
          <w:rFonts w:ascii="Arial" w:hAnsi="Arial" w:cs="Arial"/>
          <w:sz w:val="20"/>
          <w:szCs w:val="20"/>
        </w:rPr>
      </w:pPr>
    </w:p>
    <w:p w14:paraId="1189A1A9" w14:textId="77777777" w:rsidR="00CA113E" w:rsidRPr="0089151D" w:rsidRDefault="00CA113E" w:rsidP="00CA113E">
      <w:pPr>
        <w:rPr>
          <w:rFonts w:ascii="Arial" w:hAnsi="Arial" w:cs="Arial"/>
          <w:sz w:val="20"/>
          <w:szCs w:val="20"/>
        </w:rPr>
      </w:pPr>
    </w:p>
    <w:p w14:paraId="680B91F4" w14:textId="77777777" w:rsidR="00CA113E" w:rsidRDefault="00CA113E" w:rsidP="00CA113E">
      <w:pPr>
        <w:rPr>
          <w:rFonts w:ascii="Arial" w:hAnsi="Arial" w:cs="Arial"/>
          <w:sz w:val="20"/>
          <w:szCs w:val="20"/>
        </w:rPr>
      </w:pPr>
    </w:p>
    <w:p w14:paraId="1EEB3B5F" w14:textId="77777777" w:rsidR="00563B34" w:rsidRDefault="00563B34" w:rsidP="00CA113E">
      <w:pPr>
        <w:rPr>
          <w:rFonts w:ascii="Arial" w:hAnsi="Arial" w:cs="Arial"/>
          <w:sz w:val="20"/>
          <w:szCs w:val="20"/>
        </w:rPr>
      </w:pPr>
    </w:p>
    <w:p w14:paraId="41517D69" w14:textId="77777777" w:rsidR="00563B34" w:rsidRPr="0089151D" w:rsidRDefault="00563B34" w:rsidP="00CA113E">
      <w:pPr>
        <w:rPr>
          <w:rFonts w:ascii="Arial" w:hAnsi="Arial" w:cs="Arial"/>
          <w:sz w:val="20"/>
          <w:szCs w:val="20"/>
        </w:rPr>
      </w:pPr>
    </w:p>
    <w:p w14:paraId="6E44ED13" w14:textId="77777777" w:rsidR="00CA113E" w:rsidRPr="0089151D" w:rsidRDefault="00CA113E" w:rsidP="00CA113E">
      <w:pPr>
        <w:rPr>
          <w:rFonts w:ascii="Arial" w:hAnsi="Arial" w:cs="Arial"/>
          <w:sz w:val="20"/>
          <w:szCs w:val="20"/>
        </w:rPr>
      </w:pPr>
    </w:p>
    <w:p w14:paraId="6547DA20" w14:textId="77777777" w:rsidR="00CA113E" w:rsidRPr="0089151D" w:rsidRDefault="00CA113E" w:rsidP="00CA113E">
      <w:pPr>
        <w:rPr>
          <w:rFonts w:ascii="Arial" w:hAnsi="Arial" w:cs="Arial"/>
          <w:sz w:val="20"/>
          <w:szCs w:val="20"/>
        </w:rPr>
      </w:pPr>
    </w:p>
    <w:p w14:paraId="1087F0F1" w14:textId="77777777" w:rsidR="00CA113E" w:rsidRPr="0089151D" w:rsidRDefault="00CA113E" w:rsidP="00CA113E">
      <w:pPr>
        <w:rPr>
          <w:rFonts w:ascii="Arial" w:hAnsi="Arial" w:cs="Arial"/>
          <w:sz w:val="20"/>
          <w:szCs w:val="20"/>
        </w:rPr>
      </w:pPr>
    </w:p>
    <w:p w14:paraId="4A3315EE" w14:textId="77777777" w:rsidR="00A3353E" w:rsidRPr="00A3353E" w:rsidRDefault="00A3353E" w:rsidP="00A3353E">
      <w:pPr>
        <w:jc w:val="center"/>
        <w:rPr>
          <w:rFonts w:ascii="Arial" w:hAnsi="Arial" w:cs="Arial"/>
          <w:b/>
          <w:sz w:val="36"/>
          <w:szCs w:val="36"/>
        </w:rPr>
      </w:pPr>
      <w:r w:rsidRPr="00A3353E">
        <w:rPr>
          <w:rFonts w:ascii="Arial" w:hAnsi="Arial" w:cs="Arial"/>
          <w:b/>
          <w:sz w:val="36"/>
          <w:szCs w:val="36"/>
        </w:rPr>
        <w:t xml:space="preserve">POZIV ZA DOSTAVU PONUDE </w:t>
      </w:r>
    </w:p>
    <w:p w14:paraId="24DD3723" w14:textId="77777777" w:rsidR="00CA113E" w:rsidRPr="0089151D" w:rsidRDefault="00CA113E" w:rsidP="00CA113E">
      <w:pPr>
        <w:rPr>
          <w:rFonts w:ascii="Arial" w:hAnsi="Arial" w:cs="Arial"/>
          <w:sz w:val="20"/>
          <w:szCs w:val="20"/>
        </w:rPr>
      </w:pPr>
    </w:p>
    <w:p w14:paraId="5598EDDD" w14:textId="77777777" w:rsidR="00F9562B" w:rsidRPr="00F9562B" w:rsidRDefault="00F9562B" w:rsidP="00CA113E">
      <w:pPr>
        <w:jc w:val="center"/>
        <w:rPr>
          <w:rFonts w:ascii="Arial" w:hAnsi="Arial" w:cs="Arial"/>
          <w:b/>
          <w:sz w:val="28"/>
          <w:szCs w:val="28"/>
        </w:rPr>
      </w:pPr>
    </w:p>
    <w:p w14:paraId="66EA214E" w14:textId="0A2B00D3" w:rsidR="00563B34" w:rsidRDefault="00F9562B" w:rsidP="00563B34">
      <w:pPr>
        <w:jc w:val="center"/>
        <w:rPr>
          <w:rFonts w:ascii="Arial" w:hAnsi="Arial" w:cs="Arial"/>
          <w:b/>
          <w:sz w:val="28"/>
          <w:szCs w:val="28"/>
        </w:rPr>
      </w:pPr>
      <w:r>
        <w:rPr>
          <w:rFonts w:ascii="Arial" w:hAnsi="Arial" w:cs="Arial"/>
          <w:b/>
          <w:sz w:val="28"/>
          <w:szCs w:val="28"/>
        </w:rPr>
        <w:t>U POSTUPKU JED</w:t>
      </w:r>
      <w:r w:rsidRPr="00F9562B">
        <w:rPr>
          <w:rFonts w:ascii="Arial" w:hAnsi="Arial" w:cs="Arial"/>
          <w:b/>
          <w:sz w:val="28"/>
          <w:szCs w:val="28"/>
        </w:rPr>
        <w:t xml:space="preserve">NOSTAVNE NABAVE </w:t>
      </w:r>
      <w:r w:rsidR="00386EEE">
        <w:rPr>
          <w:rFonts w:ascii="Arial" w:hAnsi="Arial" w:cs="Arial"/>
          <w:b/>
          <w:sz w:val="28"/>
          <w:szCs w:val="28"/>
        </w:rPr>
        <w:t>ROBE</w:t>
      </w:r>
      <w:r w:rsidR="00A3353E">
        <w:rPr>
          <w:rFonts w:ascii="Arial" w:hAnsi="Arial" w:cs="Arial"/>
          <w:b/>
          <w:sz w:val="28"/>
          <w:szCs w:val="28"/>
        </w:rPr>
        <w:t xml:space="preserve"> </w:t>
      </w:r>
    </w:p>
    <w:p w14:paraId="3F0CAE5D" w14:textId="77777777" w:rsidR="00563B34" w:rsidRDefault="00563B34" w:rsidP="00563B34">
      <w:pPr>
        <w:jc w:val="center"/>
        <w:rPr>
          <w:rFonts w:ascii="Arial" w:hAnsi="Arial" w:cs="Arial"/>
          <w:b/>
          <w:sz w:val="28"/>
          <w:szCs w:val="28"/>
        </w:rPr>
      </w:pPr>
    </w:p>
    <w:p w14:paraId="6030238A" w14:textId="77777777" w:rsidR="00386EEE" w:rsidRDefault="00386EEE" w:rsidP="00386EEE">
      <w:pPr>
        <w:pStyle w:val="Odlomakpopisa"/>
        <w:numPr>
          <w:ilvl w:val="0"/>
          <w:numId w:val="9"/>
        </w:numPr>
        <w:jc w:val="center"/>
        <w:rPr>
          <w:rFonts w:ascii="Arial" w:hAnsi="Arial" w:cs="Arial"/>
          <w:b/>
          <w:sz w:val="28"/>
          <w:szCs w:val="28"/>
        </w:rPr>
      </w:pPr>
      <w:r>
        <w:rPr>
          <w:rFonts w:ascii="Arial" w:hAnsi="Arial" w:cs="Arial"/>
          <w:b/>
          <w:sz w:val="28"/>
          <w:szCs w:val="28"/>
        </w:rPr>
        <w:t xml:space="preserve">DJEČJA IGRALA ZA OPREMANJE </w:t>
      </w:r>
    </w:p>
    <w:p w14:paraId="2063F073" w14:textId="77777777" w:rsidR="00386EEE" w:rsidRDefault="00386EEE" w:rsidP="00386EEE">
      <w:pPr>
        <w:pStyle w:val="Odlomakpopisa"/>
        <w:rPr>
          <w:rFonts w:ascii="Arial" w:hAnsi="Arial" w:cs="Arial"/>
          <w:b/>
          <w:sz w:val="28"/>
          <w:szCs w:val="28"/>
        </w:rPr>
      </w:pPr>
    </w:p>
    <w:p w14:paraId="01FAD3DE" w14:textId="7F72EA39" w:rsidR="00C95A64" w:rsidRPr="00386EEE" w:rsidRDefault="00386EEE" w:rsidP="00386EEE">
      <w:pPr>
        <w:pStyle w:val="Odlomakpopisa"/>
        <w:jc w:val="center"/>
        <w:rPr>
          <w:rFonts w:ascii="Arial" w:hAnsi="Arial" w:cs="Arial"/>
          <w:b/>
          <w:sz w:val="28"/>
          <w:szCs w:val="28"/>
        </w:rPr>
      </w:pPr>
      <w:r>
        <w:rPr>
          <w:rFonts w:ascii="Arial" w:hAnsi="Arial" w:cs="Arial"/>
          <w:b/>
          <w:sz w:val="28"/>
          <w:szCs w:val="28"/>
        </w:rPr>
        <w:t>DJEČJEG VRTIĆA ŠKRINJICA</w:t>
      </w:r>
    </w:p>
    <w:p w14:paraId="1BE43D06" w14:textId="77777777" w:rsidR="00CA113E" w:rsidRPr="0089151D" w:rsidRDefault="00CA113E" w:rsidP="00CA113E">
      <w:pPr>
        <w:jc w:val="both"/>
        <w:rPr>
          <w:rFonts w:ascii="Arial" w:hAnsi="Arial" w:cs="Arial"/>
          <w:sz w:val="20"/>
          <w:szCs w:val="20"/>
        </w:rPr>
      </w:pPr>
    </w:p>
    <w:p w14:paraId="1E05E187" w14:textId="77777777" w:rsidR="00CA113E" w:rsidRPr="0089151D" w:rsidRDefault="00CA113E" w:rsidP="00CA113E">
      <w:pPr>
        <w:jc w:val="both"/>
        <w:rPr>
          <w:rFonts w:ascii="Arial" w:hAnsi="Arial" w:cs="Arial"/>
          <w:sz w:val="20"/>
          <w:szCs w:val="20"/>
        </w:rPr>
      </w:pPr>
    </w:p>
    <w:p w14:paraId="62A9C36B" w14:textId="77777777" w:rsidR="00CA113E" w:rsidRPr="0089151D" w:rsidRDefault="00CA113E" w:rsidP="00CA113E">
      <w:pPr>
        <w:jc w:val="both"/>
        <w:rPr>
          <w:rFonts w:ascii="Arial" w:hAnsi="Arial" w:cs="Arial"/>
          <w:sz w:val="20"/>
          <w:szCs w:val="20"/>
        </w:rPr>
      </w:pPr>
    </w:p>
    <w:p w14:paraId="25BAD5BC" w14:textId="77777777" w:rsidR="00CA113E" w:rsidRPr="0089151D" w:rsidRDefault="00CA113E" w:rsidP="00CA113E">
      <w:pPr>
        <w:jc w:val="both"/>
        <w:rPr>
          <w:rFonts w:ascii="Arial" w:hAnsi="Arial" w:cs="Arial"/>
          <w:sz w:val="20"/>
          <w:szCs w:val="20"/>
        </w:rPr>
      </w:pPr>
    </w:p>
    <w:p w14:paraId="0BA65C6D" w14:textId="77777777" w:rsidR="00CA113E" w:rsidRPr="0089151D" w:rsidRDefault="00CA113E" w:rsidP="00CA113E">
      <w:pPr>
        <w:jc w:val="both"/>
        <w:rPr>
          <w:rFonts w:ascii="Arial" w:hAnsi="Arial" w:cs="Arial"/>
          <w:sz w:val="20"/>
          <w:szCs w:val="20"/>
        </w:rPr>
      </w:pPr>
    </w:p>
    <w:p w14:paraId="08346DE2" w14:textId="77777777" w:rsidR="00CA113E" w:rsidRPr="0089151D" w:rsidRDefault="00CA113E" w:rsidP="00CA113E">
      <w:pPr>
        <w:jc w:val="both"/>
        <w:rPr>
          <w:rFonts w:ascii="Arial" w:hAnsi="Arial" w:cs="Arial"/>
          <w:sz w:val="20"/>
          <w:szCs w:val="20"/>
        </w:rPr>
      </w:pPr>
    </w:p>
    <w:p w14:paraId="5E6837FD" w14:textId="77777777" w:rsidR="00CA113E" w:rsidRPr="0089151D" w:rsidRDefault="00CA113E" w:rsidP="00CA113E">
      <w:pPr>
        <w:jc w:val="both"/>
        <w:rPr>
          <w:rFonts w:ascii="Arial" w:hAnsi="Arial" w:cs="Arial"/>
          <w:sz w:val="20"/>
          <w:szCs w:val="20"/>
        </w:rPr>
      </w:pPr>
    </w:p>
    <w:p w14:paraId="5F38CA49" w14:textId="77777777" w:rsidR="00CA113E" w:rsidRPr="0089151D" w:rsidRDefault="00CA113E" w:rsidP="00CA113E">
      <w:pPr>
        <w:jc w:val="both"/>
        <w:rPr>
          <w:rFonts w:ascii="Arial" w:hAnsi="Arial" w:cs="Arial"/>
          <w:sz w:val="20"/>
          <w:szCs w:val="20"/>
        </w:rPr>
      </w:pPr>
    </w:p>
    <w:p w14:paraId="20B54982" w14:textId="77777777" w:rsidR="00CA113E" w:rsidRPr="0089151D" w:rsidRDefault="00CA113E" w:rsidP="00CA113E">
      <w:pPr>
        <w:jc w:val="both"/>
        <w:rPr>
          <w:rFonts w:ascii="Arial" w:hAnsi="Arial" w:cs="Arial"/>
          <w:sz w:val="20"/>
          <w:szCs w:val="20"/>
        </w:rPr>
      </w:pPr>
    </w:p>
    <w:p w14:paraId="65D1C4C9" w14:textId="77777777" w:rsidR="00CA113E" w:rsidRPr="0089151D" w:rsidRDefault="00CA113E" w:rsidP="00CA113E">
      <w:pPr>
        <w:jc w:val="both"/>
        <w:rPr>
          <w:rFonts w:ascii="Arial" w:hAnsi="Arial" w:cs="Arial"/>
          <w:sz w:val="20"/>
          <w:szCs w:val="20"/>
        </w:rPr>
      </w:pPr>
    </w:p>
    <w:p w14:paraId="3B773494" w14:textId="77777777" w:rsidR="00CA113E" w:rsidRPr="0089151D" w:rsidRDefault="00CA113E" w:rsidP="00CA113E">
      <w:pPr>
        <w:jc w:val="both"/>
        <w:rPr>
          <w:rFonts w:ascii="Arial" w:hAnsi="Arial" w:cs="Arial"/>
          <w:sz w:val="20"/>
          <w:szCs w:val="20"/>
        </w:rPr>
      </w:pPr>
    </w:p>
    <w:p w14:paraId="6728D845" w14:textId="77777777" w:rsidR="00CA113E" w:rsidRPr="0089151D" w:rsidRDefault="00CA113E" w:rsidP="00CA113E">
      <w:pPr>
        <w:jc w:val="both"/>
        <w:rPr>
          <w:rFonts w:ascii="Arial" w:hAnsi="Arial" w:cs="Arial"/>
          <w:sz w:val="20"/>
          <w:szCs w:val="20"/>
        </w:rPr>
      </w:pPr>
    </w:p>
    <w:p w14:paraId="24FDCC59" w14:textId="77777777" w:rsidR="00E445B8" w:rsidRDefault="00E445B8" w:rsidP="00F9562B">
      <w:pPr>
        <w:jc w:val="center"/>
        <w:rPr>
          <w:rFonts w:ascii="Arial" w:hAnsi="Arial" w:cs="Arial"/>
          <w:sz w:val="20"/>
          <w:szCs w:val="20"/>
        </w:rPr>
      </w:pPr>
    </w:p>
    <w:p w14:paraId="379540C8" w14:textId="77777777" w:rsidR="00E445B8" w:rsidRDefault="00E445B8" w:rsidP="00F9562B">
      <w:pPr>
        <w:jc w:val="center"/>
        <w:rPr>
          <w:rFonts w:ascii="Arial" w:hAnsi="Arial" w:cs="Arial"/>
          <w:sz w:val="20"/>
          <w:szCs w:val="20"/>
        </w:rPr>
      </w:pPr>
    </w:p>
    <w:p w14:paraId="73E31950" w14:textId="77777777" w:rsidR="00E445B8" w:rsidRDefault="00E445B8" w:rsidP="00F9562B">
      <w:pPr>
        <w:jc w:val="center"/>
        <w:rPr>
          <w:rFonts w:ascii="Arial" w:hAnsi="Arial" w:cs="Arial"/>
          <w:sz w:val="20"/>
          <w:szCs w:val="20"/>
        </w:rPr>
      </w:pPr>
    </w:p>
    <w:p w14:paraId="6A4EF80A" w14:textId="77777777" w:rsidR="00E445B8" w:rsidRDefault="00E445B8" w:rsidP="00F9562B">
      <w:pPr>
        <w:jc w:val="center"/>
        <w:rPr>
          <w:rFonts w:ascii="Arial" w:hAnsi="Arial" w:cs="Arial"/>
          <w:sz w:val="20"/>
          <w:szCs w:val="20"/>
        </w:rPr>
      </w:pPr>
    </w:p>
    <w:p w14:paraId="728E79B6" w14:textId="77777777" w:rsidR="00E445B8" w:rsidRDefault="00E445B8" w:rsidP="00F9562B">
      <w:pPr>
        <w:jc w:val="center"/>
        <w:rPr>
          <w:rFonts w:ascii="Arial" w:hAnsi="Arial" w:cs="Arial"/>
          <w:sz w:val="20"/>
          <w:szCs w:val="20"/>
        </w:rPr>
      </w:pPr>
    </w:p>
    <w:p w14:paraId="5EE03267" w14:textId="77777777" w:rsidR="00E445B8" w:rsidRDefault="00E445B8" w:rsidP="00F9562B">
      <w:pPr>
        <w:jc w:val="center"/>
        <w:rPr>
          <w:rFonts w:ascii="Arial" w:hAnsi="Arial" w:cs="Arial"/>
          <w:sz w:val="20"/>
          <w:szCs w:val="20"/>
        </w:rPr>
      </w:pPr>
    </w:p>
    <w:p w14:paraId="59FA79D9" w14:textId="77777777" w:rsidR="00E445B8" w:rsidRDefault="00E445B8" w:rsidP="00F9562B">
      <w:pPr>
        <w:jc w:val="center"/>
        <w:rPr>
          <w:rFonts w:ascii="Arial" w:hAnsi="Arial" w:cs="Arial"/>
          <w:sz w:val="20"/>
          <w:szCs w:val="20"/>
        </w:rPr>
      </w:pPr>
    </w:p>
    <w:p w14:paraId="79217144" w14:textId="77777777" w:rsidR="00E445B8" w:rsidRDefault="00E445B8" w:rsidP="00F9562B">
      <w:pPr>
        <w:jc w:val="center"/>
        <w:rPr>
          <w:rFonts w:ascii="Arial" w:hAnsi="Arial" w:cs="Arial"/>
          <w:sz w:val="20"/>
          <w:szCs w:val="20"/>
        </w:rPr>
      </w:pPr>
    </w:p>
    <w:p w14:paraId="0E143D84" w14:textId="350C2519" w:rsidR="004E01CD" w:rsidRPr="0089151D" w:rsidRDefault="004E01CD" w:rsidP="00386EEE">
      <w:pPr>
        <w:jc w:val="center"/>
        <w:rPr>
          <w:rFonts w:ascii="Arial" w:hAnsi="Arial" w:cs="Arial"/>
          <w:sz w:val="20"/>
          <w:szCs w:val="20"/>
        </w:rPr>
      </w:pPr>
      <w:r>
        <w:rPr>
          <w:rFonts w:ascii="Arial" w:hAnsi="Arial" w:cs="Arial"/>
          <w:sz w:val="20"/>
          <w:szCs w:val="20"/>
        </w:rPr>
        <w:t>Vidovec,</w:t>
      </w:r>
      <w:r w:rsidR="00DF3CED">
        <w:rPr>
          <w:rFonts w:ascii="Arial" w:hAnsi="Arial" w:cs="Arial"/>
          <w:sz w:val="20"/>
          <w:szCs w:val="20"/>
        </w:rPr>
        <w:t xml:space="preserve"> </w:t>
      </w:r>
      <w:r w:rsidR="001A389D">
        <w:rPr>
          <w:rFonts w:ascii="Arial" w:hAnsi="Arial" w:cs="Arial"/>
          <w:sz w:val="20"/>
          <w:szCs w:val="20"/>
        </w:rPr>
        <w:t>listopad 2023.</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49BFC5A4" w14:textId="77777777" w:rsidTr="0006651C">
        <w:tc>
          <w:tcPr>
            <w:tcW w:w="10746" w:type="dxa"/>
            <w:tcBorders>
              <w:top w:val="nil"/>
              <w:left w:val="nil"/>
              <w:bottom w:val="nil"/>
              <w:right w:val="nil"/>
            </w:tcBorders>
            <w:shd w:val="clear" w:color="auto" w:fill="C2D69B" w:themeFill="accent3" w:themeFillTint="99"/>
          </w:tcPr>
          <w:p w14:paraId="3988A21B" w14:textId="77777777" w:rsidR="00CA113E" w:rsidRPr="00F9562B" w:rsidRDefault="00A10501" w:rsidP="009823EA">
            <w:pPr>
              <w:pStyle w:val="BodyTextuvlaka2uvlaka3"/>
              <w:ind w:left="-108" w:firstLine="108"/>
              <w:rPr>
                <w:rFonts w:cs="Arial"/>
                <w:b/>
                <w:sz w:val="20"/>
                <w:lang w:val="hr-HR"/>
              </w:rPr>
            </w:pPr>
            <w:r>
              <w:rPr>
                <w:rFonts w:cs="Arial"/>
                <w:b/>
                <w:sz w:val="20"/>
                <w:lang w:val="hr-HR"/>
              </w:rPr>
              <w:lastRenderedPageBreak/>
              <w:t xml:space="preserve">1. </w:t>
            </w:r>
            <w:r w:rsidR="00CA113E" w:rsidRPr="00F9562B">
              <w:rPr>
                <w:rFonts w:cs="Arial"/>
                <w:b/>
                <w:sz w:val="20"/>
                <w:lang w:val="hr-HR"/>
              </w:rPr>
              <w:t>Naziv i sjedište naručitelja:</w:t>
            </w:r>
          </w:p>
        </w:tc>
      </w:tr>
    </w:tbl>
    <w:p w14:paraId="5D0E0AA1" w14:textId="77777777" w:rsidR="00CA113E" w:rsidRPr="005A24F9" w:rsidRDefault="00CA113E" w:rsidP="00CA113E">
      <w:pPr>
        <w:pStyle w:val="BodyTextuvlaka2uvlaka3"/>
        <w:tabs>
          <w:tab w:val="left" w:pos="426"/>
        </w:tabs>
        <w:rPr>
          <w:rFonts w:cs="Arial"/>
          <w:sz w:val="20"/>
          <w:lang w:val="hr-HR"/>
        </w:rPr>
      </w:pPr>
    </w:p>
    <w:p w14:paraId="7EBAAB76" w14:textId="77777777" w:rsidR="00CA113E" w:rsidRPr="005A24F9" w:rsidRDefault="00CA113E" w:rsidP="00CA113E">
      <w:pPr>
        <w:pStyle w:val="BodyTextuvlaka2uvlaka3"/>
        <w:tabs>
          <w:tab w:val="left" w:pos="426"/>
        </w:tabs>
        <w:rPr>
          <w:rFonts w:cs="Arial"/>
          <w:sz w:val="20"/>
          <w:lang w:val="hr-HR"/>
        </w:rPr>
      </w:pPr>
      <w:r>
        <w:rPr>
          <w:rFonts w:cs="Arial"/>
          <w:sz w:val="20"/>
          <w:lang w:val="hr-HR"/>
        </w:rPr>
        <w:t xml:space="preserve">OPĆINA </w:t>
      </w:r>
      <w:r w:rsidR="00F9562B">
        <w:rPr>
          <w:rFonts w:cs="Arial"/>
          <w:sz w:val="20"/>
          <w:lang w:val="hr-HR"/>
        </w:rPr>
        <w:t>VIDOVEC</w:t>
      </w:r>
    </w:p>
    <w:p w14:paraId="5A50BA10" w14:textId="77777777" w:rsidR="00CA113E" w:rsidRDefault="00F9562B" w:rsidP="00CA113E">
      <w:pPr>
        <w:pStyle w:val="BodyTextuvlaka2uvlaka3"/>
        <w:tabs>
          <w:tab w:val="left" w:pos="426"/>
        </w:tabs>
        <w:rPr>
          <w:rFonts w:cs="Arial"/>
          <w:sz w:val="20"/>
          <w:lang w:val="hr-HR"/>
        </w:rPr>
      </w:pPr>
      <w:r>
        <w:rPr>
          <w:rFonts w:cs="Arial"/>
          <w:sz w:val="20"/>
          <w:lang w:val="hr-HR"/>
        </w:rPr>
        <w:t>Trg svetog Vida 9, 42205 Vidovec</w:t>
      </w:r>
    </w:p>
    <w:p w14:paraId="65FEDCBD" w14:textId="77777777" w:rsidR="0041722D" w:rsidRPr="005A24F9" w:rsidRDefault="0041722D" w:rsidP="00CA113E">
      <w:pPr>
        <w:pStyle w:val="BodyTextuvlaka2uvlaka3"/>
        <w:tabs>
          <w:tab w:val="left" w:pos="426"/>
        </w:tabs>
        <w:rPr>
          <w:rFonts w:cs="Arial"/>
          <w:sz w:val="20"/>
          <w:lang w:val="hr-HR"/>
        </w:rPr>
      </w:pPr>
      <w:r>
        <w:rPr>
          <w:rFonts w:cs="Arial"/>
          <w:sz w:val="20"/>
          <w:lang w:val="hr-HR"/>
        </w:rPr>
        <w:t>OIB: 73261610446</w:t>
      </w:r>
    </w:p>
    <w:p w14:paraId="7D673232" w14:textId="77777777" w:rsidR="00CA113E" w:rsidRPr="005A24F9" w:rsidRDefault="00CA113E" w:rsidP="00CA113E">
      <w:pPr>
        <w:pStyle w:val="BodyTextuvlaka2uvlaka3"/>
        <w:tabs>
          <w:tab w:val="left" w:pos="0"/>
          <w:tab w:val="left" w:pos="851"/>
        </w:tabs>
        <w:rPr>
          <w:rFonts w:cs="Arial"/>
          <w:sz w:val="20"/>
          <w:lang w:val="hr-HR"/>
        </w:rPr>
      </w:pPr>
    </w:p>
    <w:tbl>
      <w:tblPr>
        <w:tblW w:w="10746" w:type="dxa"/>
        <w:tblInd w:w="-432" w:type="dxa"/>
        <w:shd w:val="clear" w:color="auto" w:fill="C2D69B" w:themeFill="accent3" w:themeFillTint="99"/>
        <w:tblLook w:val="01E0" w:firstRow="1" w:lastRow="1" w:firstColumn="1" w:lastColumn="1" w:noHBand="0" w:noVBand="0"/>
      </w:tblPr>
      <w:tblGrid>
        <w:gridCol w:w="10746"/>
      </w:tblGrid>
      <w:tr w:rsidR="00CA113E" w:rsidRPr="00F856EF" w14:paraId="70B529F2" w14:textId="77777777" w:rsidTr="0006651C">
        <w:tc>
          <w:tcPr>
            <w:tcW w:w="10746" w:type="dxa"/>
            <w:shd w:val="clear" w:color="auto" w:fill="C2D69B" w:themeFill="accent3" w:themeFillTint="99"/>
          </w:tcPr>
          <w:p w14:paraId="7AFDABCF" w14:textId="77777777" w:rsidR="00CA113E" w:rsidRPr="00F856EF" w:rsidRDefault="00A10501" w:rsidP="00514B31">
            <w:pPr>
              <w:pStyle w:val="BodyTextuvlaka2uvlaka3"/>
              <w:tabs>
                <w:tab w:val="left" w:pos="0"/>
                <w:tab w:val="left" w:pos="851"/>
              </w:tabs>
              <w:rPr>
                <w:rFonts w:cs="Arial"/>
                <w:b/>
                <w:sz w:val="20"/>
                <w:lang w:val="hr-HR"/>
              </w:rPr>
            </w:pPr>
            <w:r>
              <w:rPr>
                <w:rFonts w:cs="Arial"/>
                <w:b/>
                <w:sz w:val="20"/>
                <w:lang w:val="hr-HR"/>
              </w:rPr>
              <w:t xml:space="preserve">2. </w:t>
            </w:r>
            <w:r w:rsidR="00514B31">
              <w:rPr>
                <w:rFonts w:cs="Arial"/>
                <w:b/>
                <w:sz w:val="20"/>
                <w:lang w:val="hr-HR"/>
              </w:rPr>
              <w:t>Osoba za kontakt:</w:t>
            </w:r>
          </w:p>
        </w:tc>
      </w:tr>
    </w:tbl>
    <w:p w14:paraId="71170B98" w14:textId="77777777" w:rsidR="00CA113E" w:rsidRPr="005A24F9" w:rsidRDefault="00CA113E" w:rsidP="00CA113E">
      <w:pPr>
        <w:pStyle w:val="BodyTextuvlaka2uvlaka3"/>
        <w:tabs>
          <w:tab w:val="left" w:pos="426"/>
        </w:tabs>
        <w:rPr>
          <w:rFonts w:cs="Arial"/>
          <w:sz w:val="20"/>
          <w:lang w:val="hr-HR"/>
        </w:rPr>
      </w:pPr>
    </w:p>
    <w:p w14:paraId="1C24A89A" w14:textId="77777777" w:rsidR="00CA113E" w:rsidRDefault="00F9562B" w:rsidP="00CA113E">
      <w:pPr>
        <w:pStyle w:val="Tijeloteksta"/>
        <w:rPr>
          <w:rFonts w:ascii="Arial" w:hAnsi="Arial" w:cs="Arial"/>
          <w:b w:val="0"/>
          <w:i w:val="0"/>
          <w:sz w:val="20"/>
          <w:szCs w:val="20"/>
        </w:rPr>
      </w:pPr>
      <w:r>
        <w:rPr>
          <w:rFonts w:ascii="Arial" w:hAnsi="Arial" w:cs="Arial"/>
          <w:b w:val="0"/>
          <w:i w:val="0"/>
          <w:sz w:val="20"/>
          <w:szCs w:val="20"/>
        </w:rPr>
        <w:t>Petra Rogina</w:t>
      </w:r>
      <w:r w:rsidR="00CA113E">
        <w:rPr>
          <w:rFonts w:ascii="Arial" w:hAnsi="Arial" w:cs="Arial"/>
          <w:b w:val="0"/>
          <w:i w:val="0"/>
          <w:sz w:val="20"/>
          <w:szCs w:val="20"/>
        </w:rPr>
        <w:t>,</w:t>
      </w:r>
      <w:r w:rsidR="00CA113E" w:rsidRPr="00C73481">
        <w:rPr>
          <w:rFonts w:ascii="Arial" w:hAnsi="Arial" w:cs="Arial"/>
          <w:b w:val="0"/>
          <w:i w:val="0"/>
          <w:sz w:val="20"/>
          <w:szCs w:val="20"/>
        </w:rPr>
        <w:t xml:space="preserve"> t</w:t>
      </w:r>
      <w:r w:rsidR="00CA113E">
        <w:rPr>
          <w:rFonts w:ascii="Arial" w:hAnsi="Arial" w:cs="Arial"/>
          <w:b w:val="0"/>
          <w:i w:val="0"/>
          <w:sz w:val="20"/>
          <w:szCs w:val="20"/>
        </w:rPr>
        <w:t xml:space="preserve">elefon: </w:t>
      </w:r>
      <w:r>
        <w:rPr>
          <w:rFonts w:ascii="Arial" w:hAnsi="Arial" w:cs="Arial"/>
          <w:b w:val="0"/>
          <w:i w:val="0"/>
          <w:sz w:val="20"/>
          <w:szCs w:val="20"/>
        </w:rPr>
        <w:t>042 741 201</w:t>
      </w:r>
      <w:r w:rsidR="0041722D">
        <w:rPr>
          <w:rFonts w:ascii="Arial" w:hAnsi="Arial" w:cs="Arial"/>
          <w:b w:val="0"/>
          <w:i w:val="0"/>
          <w:sz w:val="20"/>
          <w:szCs w:val="20"/>
        </w:rPr>
        <w:t>,</w:t>
      </w:r>
      <w:r>
        <w:rPr>
          <w:rFonts w:ascii="Arial" w:hAnsi="Arial" w:cs="Arial"/>
          <w:b w:val="0"/>
          <w:i w:val="0"/>
          <w:sz w:val="20"/>
          <w:szCs w:val="20"/>
        </w:rPr>
        <w:t xml:space="preserve"> </w:t>
      </w:r>
      <w:r w:rsidR="00CA113E" w:rsidRPr="00C73481">
        <w:rPr>
          <w:rFonts w:ascii="Arial" w:hAnsi="Arial" w:cs="Arial"/>
          <w:b w:val="0"/>
          <w:i w:val="0"/>
          <w:sz w:val="20"/>
          <w:szCs w:val="20"/>
        </w:rPr>
        <w:t xml:space="preserve"> </w:t>
      </w:r>
      <w:proofErr w:type="spellStart"/>
      <w:r w:rsidR="00CA113E" w:rsidRPr="00C73481">
        <w:rPr>
          <w:rFonts w:ascii="Arial" w:hAnsi="Arial" w:cs="Arial"/>
          <w:b w:val="0"/>
          <w:i w:val="0"/>
          <w:sz w:val="20"/>
          <w:szCs w:val="20"/>
        </w:rPr>
        <w:t>telefax</w:t>
      </w:r>
      <w:proofErr w:type="spellEnd"/>
      <w:r w:rsidR="00CA113E">
        <w:rPr>
          <w:rFonts w:ascii="Arial" w:hAnsi="Arial" w:cs="Arial"/>
          <w:b w:val="0"/>
          <w:i w:val="0"/>
          <w:sz w:val="20"/>
          <w:szCs w:val="20"/>
        </w:rPr>
        <w:t xml:space="preserve">: </w:t>
      </w:r>
      <w:r>
        <w:rPr>
          <w:rFonts w:ascii="Arial" w:hAnsi="Arial" w:cs="Arial"/>
          <w:b w:val="0"/>
          <w:i w:val="0"/>
          <w:sz w:val="20"/>
          <w:szCs w:val="20"/>
        </w:rPr>
        <w:t>042 209 022</w:t>
      </w:r>
      <w:r w:rsidR="0041722D">
        <w:rPr>
          <w:rFonts w:ascii="Arial" w:hAnsi="Arial" w:cs="Arial"/>
          <w:b w:val="0"/>
          <w:i w:val="0"/>
          <w:sz w:val="20"/>
          <w:szCs w:val="20"/>
        </w:rPr>
        <w:t>,</w:t>
      </w:r>
      <w:r w:rsidR="00CA113E" w:rsidRPr="00C73481">
        <w:rPr>
          <w:rFonts w:ascii="Arial" w:hAnsi="Arial" w:cs="Arial"/>
          <w:b w:val="0"/>
          <w:i w:val="0"/>
          <w:sz w:val="20"/>
          <w:szCs w:val="20"/>
        </w:rPr>
        <w:t xml:space="preserve"> </w:t>
      </w:r>
      <w:proofErr w:type="spellStart"/>
      <w:r w:rsidR="00CA113E" w:rsidRPr="00C73481">
        <w:rPr>
          <w:rFonts w:ascii="Arial" w:hAnsi="Arial" w:cs="Arial"/>
          <w:b w:val="0"/>
          <w:i w:val="0"/>
          <w:sz w:val="20"/>
          <w:szCs w:val="20"/>
        </w:rPr>
        <w:t>e-mail:</w:t>
      </w:r>
      <w:r>
        <w:rPr>
          <w:rFonts w:ascii="Arial" w:hAnsi="Arial" w:cs="Arial"/>
          <w:b w:val="0"/>
          <w:i w:val="0"/>
          <w:sz w:val="20"/>
          <w:szCs w:val="20"/>
        </w:rPr>
        <w:t>procelnik@vidovec.hr</w:t>
      </w:r>
      <w:proofErr w:type="spellEnd"/>
    </w:p>
    <w:p w14:paraId="4564E274" w14:textId="77777777" w:rsidR="00CA113E" w:rsidRPr="00C076AF" w:rsidRDefault="00CA113E" w:rsidP="00CA113E">
      <w:pPr>
        <w:pStyle w:val="Tijeloteksta"/>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068F34E7" w14:textId="77777777" w:rsidTr="0006651C">
        <w:tc>
          <w:tcPr>
            <w:tcW w:w="10746" w:type="dxa"/>
            <w:tcBorders>
              <w:top w:val="nil"/>
              <w:left w:val="nil"/>
              <w:bottom w:val="nil"/>
              <w:right w:val="nil"/>
            </w:tcBorders>
            <w:shd w:val="clear" w:color="auto" w:fill="C2D69B" w:themeFill="accent3" w:themeFillTint="99"/>
          </w:tcPr>
          <w:p w14:paraId="4A50530F" w14:textId="106B04D2" w:rsidR="00CA113E" w:rsidRPr="00F856EF" w:rsidRDefault="00A10501" w:rsidP="009823EA">
            <w:pPr>
              <w:jc w:val="both"/>
              <w:rPr>
                <w:rFonts w:ascii="Arial" w:hAnsi="Arial" w:cs="Arial"/>
                <w:b/>
                <w:sz w:val="20"/>
                <w:szCs w:val="20"/>
              </w:rPr>
            </w:pPr>
            <w:r>
              <w:rPr>
                <w:rFonts w:ascii="Arial" w:hAnsi="Arial" w:cs="Arial"/>
                <w:b/>
                <w:sz w:val="20"/>
                <w:szCs w:val="20"/>
              </w:rPr>
              <w:t xml:space="preserve">3. </w:t>
            </w:r>
            <w:r w:rsidR="00CA113E" w:rsidRPr="00F856EF">
              <w:rPr>
                <w:rFonts w:ascii="Arial" w:hAnsi="Arial" w:cs="Arial"/>
                <w:b/>
                <w:sz w:val="20"/>
                <w:szCs w:val="20"/>
              </w:rPr>
              <w:t>Evidencijski broj nabave</w:t>
            </w:r>
            <w:r w:rsidR="00A76945">
              <w:rPr>
                <w:rFonts w:ascii="Arial" w:hAnsi="Arial" w:cs="Arial"/>
                <w:b/>
                <w:sz w:val="20"/>
                <w:szCs w:val="20"/>
              </w:rPr>
              <w:t xml:space="preserve"> i CPV</w:t>
            </w:r>
            <w:r w:rsidR="00CA113E" w:rsidRPr="00F856EF">
              <w:rPr>
                <w:rFonts w:ascii="Arial" w:hAnsi="Arial" w:cs="Arial"/>
                <w:b/>
                <w:sz w:val="20"/>
                <w:szCs w:val="20"/>
              </w:rPr>
              <w:t xml:space="preserve">:  </w:t>
            </w:r>
          </w:p>
        </w:tc>
      </w:tr>
    </w:tbl>
    <w:p w14:paraId="3EED3C36" w14:textId="77777777" w:rsidR="00F9562B" w:rsidRDefault="00F9562B" w:rsidP="00CA113E">
      <w:pPr>
        <w:jc w:val="both"/>
        <w:rPr>
          <w:rFonts w:ascii="Arial" w:hAnsi="Arial" w:cs="Arial"/>
          <w:sz w:val="20"/>
          <w:szCs w:val="20"/>
        </w:rPr>
      </w:pPr>
    </w:p>
    <w:p w14:paraId="2E2BC999" w14:textId="34646BF1" w:rsidR="00F9562B" w:rsidRDefault="004E01CD" w:rsidP="00CA113E">
      <w:pPr>
        <w:jc w:val="both"/>
        <w:rPr>
          <w:rFonts w:ascii="Arial" w:hAnsi="Arial" w:cs="Arial"/>
          <w:sz w:val="20"/>
          <w:szCs w:val="20"/>
        </w:rPr>
      </w:pPr>
      <w:r>
        <w:rPr>
          <w:rFonts w:ascii="Arial" w:hAnsi="Arial" w:cs="Arial"/>
          <w:sz w:val="20"/>
          <w:szCs w:val="20"/>
        </w:rPr>
        <w:t>N-</w:t>
      </w:r>
      <w:r w:rsidR="00C95A64">
        <w:rPr>
          <w:rFonts w:ascii="Arial" w:hAnsi="Arial" w:cs="Arial"/>
          <w:sz w:val="20"/>
          <w:szCs w:val="20"/>
        </w:rPr>
        <w:t>5</w:t>
      </w:r>
      <w:r w:rsidR="00386EEE">
        <w:rPr>
          <w:rFonts w:ascii="Arial" w:hAnsi="Arial" w:cs="Arial"/>
          <w:sz w:val="20"/>
          <w:szCs w:val="20"/>
        </w:rPr>
        <w:t>6</w:t>
      </w:r>
      <w:r>
        <w:rPr>
          <w:rFonts w:ascii="Arial" w:hAnsi="Arial" w:cs="Arial"/>
          <w:sz w:val="20"/>
          <w:szCs w:val="20"/>
        </w:rPr>
        <w:t>-202</w:t>
      </w:r>
      <w:r w:rsidR="001A389D">
        <w:rPr>
          <w:rFonts w:ascii="Arial" w:hAnsi="Arial" w:cs="Arial"/>
          <w:sz w:val="20"/>
          <w:szCs w:val="20"/>
        </w:rPr>
        <w:t>3</w:t>
      </w:r>
    </w:p>
    <w:p w14:paraId="65BBA8F9" w14:textId="3B227608" w:rsidR="00A76945" w:rsidRPr="00A76945" w:rsidRDefault="00A76945" w:rsidP="00A76945">
      <w:pPr>
        <w:jc w:val="both"/>
        <w:rPr>
          <w:rFonts w:ascii="Arial" w:hAnsi="Arial" w:cs="Arial"/>
          <w:sz w:val="20"/>
          <w:szCs w:val="20"/>
        </w:rPr>
      </w:pPr>
      <w:r>
        <w:rPr>
          <w:rFonts w:ascii="Arial" w:hAnsi="Arial" w:cs="Arial"/>
          <w:sz w:val="20"/>
          <w:szCs w:val="20"/>
        </w:rPr>
        <w:t xml:space="preserve">CPV: </w:t>
      </w:r>
      <w:r w:rsidRPr="00A76945">
        <w:rPr>
          <w:rFonts w:ascii="Arial" w:hAnsi="Arial" w:cs="Arial"/>
          <w:sz w:val="20"/>
          <w:szCs w:val="20"/>
        </w:rPr>
        <w:t>45236210-5 Radovi na gornjem ustroju za dj</w:t>
      </w:r>
      <w:r>
        <w:rPr>
          <w:rFonts w:ascii="Arial" w:hAnsi="Arial" w:cs="Arial"/>
          <w:sz w:val="20"/>
          <w:szCs w:val="20"/>
        </w:rPr>
        <w:t>ečja</w:t>
      </w:r>
      <w:r w:rsidRPr="00A76945">
        <w:rPr>
          <w:rFonts w:ascii="Arial" w:hAnsi="Arial" w:cs="Arial"/>
          <w:sz w:val="20"/>
          <w:szCs w:val="20"/>
        </w:rPr>
        <w:t xml:space="preserve"> igrali</w:t>
      </w:r>
      <w:r>
        <w:rPr>
          <w:rFonts w:ascii="Arial" w:hAnsi="Arial" w:cs="Arial"/>
          <w:sz w:val="20"/>
          <w:szCs w:val="20"/>
        </w:rPr>
        <w:t>šta</w:t>
      </w:r>
    </w:p>
    <w:p w14:paraId="60E1AE39" w14:textId="165DBEBF" w:rsidR="000D0E85" w:rsidRPr="005A24F9" w:rsidRDefault="00A76945" w:rsidP="00A76945">
      <w:pPr>
        <w:jc w:val="both"/>
        <w:rPr>
          <w:rFonts w:ascii="Arial" w:hAnsi="Arial" w:cs="Arial"/>
          <w:sz w:val="20"/>
          <w:szCs w:val="20"/>
        </w:rPr>
      </w:pPr>
      <w:r>
        <w:rPr>
          <w:rFonts w:ascii="Arial" w:hAnsi="Arial" w:cs="Arial"/>
          <w:sz w:val="20"/>
          <w:szCs w:val="20"/>
        </w:rPr>
        <w:t xml:space="preserve">         </w:t>
      </w:r>
      <w:r w:rsidRPr="00A76945">
        <w:rPr>
          <w:rFonts w:ascii="Arial" w:hAnsi="Arial" w:cs="Arial"/>
          <w:sz w:val="20"/>
          <w:szCs w:val="20"/>
        </w:rPr>
        <w:t>37535200</w:t>
      </w:r>
      <w:r w:rsidR="0006225C">
        <w:rPr>
          <w:rFonts w:ascii="Arial" w:hAnsi="Arial" w:cs="Arial"/>
          <w:sz w:val="20"/>
          <w:szCs w:val="20"/>
        </w:rPr>
        <w:t>-</w:t>
      </w:r>
      <w:r w:rsidRPr="00A76945">
        <w:rPr>
          <w:rFonts w:ascii="Arial" w:hAnsi="Arial" w:cs="Arial"/>
          <w:sz w:val="20"/>
          <w:szCs w:val="20"/>
        </w:rPr>
        <w:t xml:space="preserve"> 9 Oprema za </w:t>
      </w:r>
      <w:r>
        <w:rPr>
          <w:rFonts w:ascii="Arial" w:hAnsi="Arial" w:cs="Arial"/>
          <w:sz w:val="20"/>
          <w:szCs w:val="20"/>
        </w:rPr>
        <w:t>dječja igrališta</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70"/>
      </w:tblGrid>
      <w:tr w:rsidR="00CA113E" w:rsidRPr="00F856EF" w14:paraId="22C517BC" w14:textId="77777777" w:rsidTr="0006651C">
        <w:trPr>
          <w:trHeight w:val="288"/>
        </w:trPr>
        <w:tc>
          <w:tcPr>
            <w:tcW w:w="10770" w:type="dxa"/>
            <w:tcBorders>
              <w:top w:val="nil"/>
              <w:left w:val="nil"/>
              <w:bottom w:val="nil"/>
              <w:right w:val="nil"/>
            </w:tcBorders>
            <w:shd w:val="clear" w:color="auto" w:fill="C2D69B" w:themeFill="accent3" w:themeFillTint="99"/>
          </w:tcPr>
          <w:p w14:paraId="4CE5B106" w14:textId="77777777" w:rsidR="00CA113E" w:rsidRPr="00F856EF" w:rsidRDefault="00A10501" w:rsidP="009823EA">
            <w:pPr>
              <w:jc w:val="both"/>
              <w:rPr>
                <w:rFonts w:ascii="Arial" w:hAnsi="Arial" w:cs="Arial"/>
                <w:color w:val="FF0000"/>
                <w:sz w:val="20"/>
                <w:szCs w:val="20"/>
              </w:rPr>
            </w:pPr>
            <w:r w:rsidRPr="006E4EB4">
              <w:rPr>
                <w:rFonts w:ascii="Arial" w:hAnsi="Arial" w:cs="Arial"/>
                <w:b/>
                <w:sz w:val="20"/>
                <w:szCs w:val="20"/>
              </w:rPr>
              <w:t>4.</w:t>
            </w:r>
            <w:r>
              <w:rPr>
                <w:rFonts w:ascii="Arial" w:hAnsi="Arial" w:cs="Arial"/>
                <w:sz w:val="20"/>
                <w:szCs w:val="20"/>
              </w:rPr>
              <w:t xml:space="preserve"> </w:t>
            </w:r>
            <w:r w:rsidR="00CA113E" w:rsidRPr="00F856EF">
              <w:rPr>
                <w:rFonts w:ascii="Arial" w:hAnsi="Arial" w:cs="Arial"/>
                <w:b/>
                <w:sz w:val="20"/>
                <w:szCs w:val="20"/>
              </w:rPr>
              <w:t>Popis gospodarskih subjekata s kojima je naručitelj u sukobu interesa:</w:t>
            </w:r>
          </w:p>
        </w:tc>
      </w:tr>
    </w:tbl>
    <w:p w14:paraId="7E2C57FE" w14:textId="77777777" w:rsidR="0041722D" w:rsidRDefault="0041722D" w:rsidP="00CA113E">
      <w:pPr>
        <w:jc w:val="both"/>
        <w:rPr>
          <w:rFonts w:ascii="Arial" w:hAnsi="Arial" w:cs="Arial"/>
          <w:sz w:val="20"/>
          <w:szCs w:val="20"/>
        </w:rPr>
      </w:pPr>
    </w:p>
    <w:p w14:paraId="06389D2B" w14:textId="6C93CC8E" w:rsidR="00CA113E" w:rsidRPr="00A81BE9" w:rsidRDefault="001A389D" w:rsidP="00CA113E">
      <w:pPr>
        <w:jc w:val="both"/>
        <w:rPr>
          <w:rFonts w:ascii="Arial" w:hAnsi="Arial" w:cs="Arial"/>
          <w:sz w:val="20"/>
          <w:szCs w:val="20"/>
        </w:rPr>
      </w:pPr>
      <w:r w:rsidRPr="00A81BE9">
        <w:rPr>
          <w:rFonts w:ascii="Arial" w:hAnsi="Arial" w:cs="Arial"/>
          <w:sz w:val="20"/>
          <w:szCs w:val="20"/>
        </w:rPr>
        <w:t xml:space="preserve">Temeljem članka </w:t>
      </w:r>
      <w:r>
        <w:rPr>
          <w:rFonts w:ascii="Arial" w:hAnsi="Arial" w:cs="Arial"/>
          <w:sz w:val="20"/>
          <w:szCs w:val="20"/>
        </w:rPr>
        <w:t>76</w:t>
      </w:r>
      <w:r w:rsidRPr="00A81BE9">
        <w:rPr>
          <w:rFonts w:ascii="Arial" w:hAnsi="Arial" w:cs="Arial"/>
          <w:sz w:val="20"/>
          <w:szCs w:val="20"/>
        </w:rPr>
        <w:t>. Zakona o javnoj nabavi („Narodne novine“, br</w:t>
      </w:r>
      <w:r>
        <w:rPr>
          <w:rFonts w:ascii="Arial" w:hAnsi="Arial" w:cs="Arial"/>
          <w:sz w:val="20"/>
          <w:szCs w:val="20"/>
        </w:rPr>
        <w:t>.</w:t>
      </w:r>
      <w:r w:rsidRPr="00A81BE9">
        <w:rPr>
          <w:rFonts w:ascii="Arial" w:hAnsi="Arial" w:cs="Arial"/>
          <w:sz w:val="20"/>
          <w:szCs w:val="20"/>
        </w:rPr>
        <w:t xml:space="preserve"> </w:t>
      </w:r>
      <w:r>
        <w:rPr>
          <w:rFonts w:ascii="Arial" w:hAnsi="Arial" w:cs="Arial"/>
          <w:sz w:val="20"/>
          <w:szCs w:val="20"/>
        </w:rPr>
        <w:t>120/16 i 114/22</w:t>
      </w:r>
      <w:r w:rsidRPr="00A81BE9">
        <w:rPr>
          <w:rFonts w:ascii="Arial" w:hAnsi="Arial" w:cs="Arial"/>
          <w:sz w:val="20"/>
          <w:szCs w:val="20"/>
        </w:rPr>
        <w:t>)</w:t>
      </w:r>
      <w:r>
        <w:rPr>
          <w:rFonts w:ascii="Arial" w:hAnsi="Arial" w:cs="Arial"/>
          <w:sz w:val="20"/>
          <w:szCs w:val="20"/>
        </w:rPr>
        <w:t xml:space="preserve"> Općina Vidovec objavljuje da </w:t>
      </w:r>
      <w:r w:rsidRPr="00A81BE9">
        <w:rPr>
          <w:rFonts w:ascii="Arial" w:hAnsi="Arial" w:cs="Arial"/>
          <w:sz w:val="20"/>
          <w:szCs w:val="20"/>
        </w:rPr>
        <w:t xml:space="preserve">ne postoje gospodarski subjekti s kojima </w:t>
      </w:r>
      <w:r>
        <w:rPr>
          <w:rFonts w:ascii="Arial" w:hAnsi="Arial" w:cs="Arial"/>
          <w:sz w:val="20"/>
          <w:szCs w:val="20"/>
        </w:rPr>
        <w:t>Općina Vidovec</w:t>
      </w:r>
      <w:r w:rsidRPr="00A81BE9">
        <w:rPr>
          <w:rFonts w:ascii="Arial" w:hAnsi="Arial" w:cs="Arial"/>
          <w:sz w:val="20"/>
          <w:szCs w:val="20"/>
        </w:rPr>
        <w:t> ne smije sklapati ugovore o javnoj nabavi (u svojstvu ponuditel</w:t>
      </w:r>
      <w:r>
        <w:rPr>
          <w:rFonts w:ascii="Arial" w:hAnsi="Arial" w:cs="Arial"/>
          <w:sz w:val="20"/>
          <w:szCs w:val="20"/>
        </w:rPr>
        <w:t>ja, člana zajednice ponuditelja</w:t>
      </w:r>
      <w:r w:rsidRPr="00A81BE9">
        <w:rPr>
          <w:rFonts w:ascii="Arial" w:hAnsi="Arial" w:cs="Arial"/>
          <w:sz w:val="20"/>
          <w:szCs w:val="20"/>
        </w:rPr>
        <w:t xml:space="preserve"> ili </w:t>
      </w:r>
      <w:proofErr w:type="spellStart"/>
      <w:r w:rsidRPr="00A81BE9">
        <w:rPr>
          <w:rFonts w:ascii="Arial" w:hAnsi="Arial" w:cs="Arial"/>
          <w:sz w:val="20"/>
          <w:szCs w:val="20"/>
        </w:rPr>
        <w:t>podizvoditelja</w:t>
      </w:r>
      <w:proofErr w:type="spellEnd"/>
      <w:r w:rsidRPr="00A81BE9">
        <w:rPr>
          <w:rFonts w:ascii="Arial" w:hAnsi="Arial" w:cs="Arial"/>
          <w:sz w:val="20"/>
          <w:szCs w:val="20"/>
        </w:rPr>
        <w:t xml:space="preserve"> odabranom ponuditelju).</w:t>
      </w:r>
    </w:p>
    <w:p w14:paraId="44F231B2" w14:textId="77777777" w:rsidR="00CA113E" w:rsidRPr="005A24F9" w:rsidRDefault="00CA113E" w:rsidP="00CA113E">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52DE0E41" w14:textId="77777777" w:rsidTr="0006651C">
        <w:tc>
          <w:tcPr>
            <w:tcW w:w="10746" w:type="dxa"/>
            <w:tcBorders>
              <w:top w:val="nil"/>
              <w:left w:val="nil"/>
              <w:bottom w:val="nil"/>
              <w:right w:val="nil"/>
            </w:tcBorders>
            <w:shd w:val="clear" w:color="auto" w:fill="C2D69B" w:themeFill="accent3" w:themeFillTint="99"/>
          </w:tcPr>
          <w:p w14:paraId="1A69408D" w14:textId="77777777" w:rsidR="00CA113E" w:rsidRPr="00F856EF" w:rsidRDefault="00A10501" w:rsidP="009823EA">
            <w:pPr>
              <w:jc w:val="both"/>
              <w:rPr>
                <w:rFonts w:ascii="Arial" w:hAnsi="Arial" w:cs="Arial"/>
                <w:sz w:val="20"/>
                <w:szCs w:val="20"/>
              </w:rPr>
            </w:pPr>
            <w:r>
              <w:rPr>
                <w:rFonts w:ascii="Arial" w:hAnsi="Arial" w:cs="Arial"/>
                <w:b/>
                <w:sz w:val="20"/>
                <w:szCs w:val="20"/>
              </w:rPr>
              <w:t xml:space="preserve">5. </w:t>
            </w:r>
            <w:r w:rsidR="00CA113E" w:rsidRPr="00F856EF">
              <w:rPr>
                <w:rFonts w:ascii="Arial" w:hAnsi="Arial" w:cs="Arial"/>
                <w:b/>
                <w:sz w:val="20"/>
                <w:szCs w:val="20"/>
              </w:rPr>
              <w:t xml:space="preserve">Vrsta postupka javne nabave: </w:t>
            </w:r>
          </w:p>
        </w:tc>
      </w:tr>
    </w:tbl>
    <w:p w14:paraId="7C5ED85D" w14:textId="77777777" w:rsidR="005E6B7A" w:rsidRDefault="006E4EB4" w:rsidP="00F059A5">
      <w:pPr>
        <w:jc w:val="both"/>
        <w:rPr>
          <w:rFonts w:ascii="Arial" w:hAnsi="Arial" w:cs="Arial"/>
          <w:sz w:val="20"/>
          <w:szCs w:val="20"/>
        </w:rPr>
      </w:pPr>
      <w:r>
        <w:rPr>
          <w:rFonts w:ascii="Arial" w:hAnsi="Arial" w:cs="Arial"/>
          <w:sz w:val="20"/>
          <w:szCs w:val="20"/>
        </w:rPr>
        <w:tab/>
      </w:r>
    </w:p>
    <w:p w14:paraId="3C326186" w14:textId="68D63291" w:rsidR="00F059A5" w:rsidRPr="005E6B7A" w:rsidRDefault="00F059A5" w:rsidP="00F059A5">
      <w:pPr>
        <w:jc w:val="both"/>
        <w:rPr>
          <w:rFonts w:ascii="Arial" w:hAnsi="Arial" w:cs="Arial"/>
          <w:sz w:val="20"/>
          <w:szCs w:val="20"/>
        </w:rPr>
      </w:pPr>
      <w:r>
        <w:rPr>
          <w:rFonts w:ascii="Arial" w:hAnsi="Arial" w:cs="Arial"/>
          <w:sz w:val="20"/>
          <w:szCs w:val="20"/>
        </w:rPr>
        <w:t xml:space="preserve">Jednostavna nabava </w:t>
      </w:r>
      <w:r w:rsidRPr="00113A8D">
        <w:rPr>
          <w:rFonts w:ascii="Arial" w:hAnsi="Arial" w:cs="Arial"/>
          <w:sz w:val="20"/>
          <w:szCs w:val="20"/>
        </w:rPr>
        <w:t>prema</w:t>
      </w:r>
      <w:r w:rsidRPr="00113A8D">
        <w:rPr>
          <w:rFonts w:ascii="Arial" w:hAnsi="Arial" w:cs="Arial"/>
          <w:b/>
          <w:bCs/>
          <w:sz w:val="20"/>
          <w:szCs w:val="20"/>
        </w:rPr>
        <w:t xml:space="preserve"> </w:t>
      </w:r>
      <w:r>
        <w:rPr>
          <w:rFonts w:ascii="Arial" w:hAnsi="Arial" w:cs="Arial"/>
          <w:bCs/>
          <w:sz w:val="20"/>
          <w:szCs w:val="20"/>
        </w:rPr>
        <w:t>članku</w:t>
      </w:r>
      <w:r w:rsidRPr="00113A8D">
        <w:rPr>
          <w:rFonts w:ascii="Arial" w:hAnsi="Arial" w:cs="Arial"/>
          <w:bCs/>
          <w:sz w:val="20"/>
          <w:szCs w:val="20"/>
        </w:rPr>
        <w:t xml:space="preserve"> 1</w:t>
      </w:r>
      <w:r>
        <w:rPr>
          <w:rFonts w:ascii="Arial" w:hAnsi="Arial" w:cs="Arial"/>
          <w:bCs/>
          <w:sz w:val="20"/>
          <w:szCs w:val="20"/>
        </w:rPr>
        <w:t>5</w:t>
      </w:r>
      <w:r w:rsidRPr="00113A8D">
        <w:rPr>
          <w:rFonts w:ascii="Arial" w:hAnsi="Arial" w:cs="Arial"/>
          <w:bCs/>
          <w:sz w:val="20"/>
          <w:szCs w:val="20"/>
        </w:rPr>
        <w:t xml:space="preserve">. </w:t>
      </w:r>
      <w:r w:rsidRPr="00A81BE9">
        <w:rPr>
          <w:rFonts w:ascii="Arial" w:hAnsi="Arial" w:cs="Arial"/>
          <w:sz w:val="20"/>
          <w:szCs w:val="20"/>
        </w:rPr>
        <w:t>Zakona o javnoj nabavi („Narodne novine“, br</w:t>
      </w:r>
      <w:r>
        <w:rPr>
          <w:rFonts w:ascii="Arial" w:hAnsi="Arial" w:cs="Arial"/>
          <w:sz w:val="20"/>
          <w:szCs w:val="20"/>
        </w:rPr>
        <w:t>.</w:t>
      </w:r>
      <w:r w:rsidRPr="00A81BE9">
        <w:rPr>
          <w:rFonts w:ascii="Arial" w:hAnsi="Arial" w:cs="Arial"/>
          <w:sz w:val="20"/>
          <w:szCs w:val="20"/>
        </w:rPr>
        <w:t xml:space="preserve"> </w:t>
      </w:r>
      <w:r>
        <w:rPr>
          <w:rFonts w:ascii="Arial" w:hAnsi="Arial" w:cs="Arial"/>
          <w:sz w:val="20"/>
          <w:szCs w:val="20"/>
        </w:rPr>
        <w:t>120/16 i 114/22)</w:t>
      </w:r>
      <w:r>
        <w:rPr>
          <w:rFonts w:ascii="Arial" w:hAnsi="Arial" w:cs="Arial"/>
          <w:bCs/>
          <w:sz w:val="20"/>
          <w:szCs w:val="20"/>
        </w:rPr>
        <w:t xml:space="preserve"> i  članku 1. stavak 2. </w:t>
      </w:r>
      <w:r w:rsidR="00232510">
        <w:rPr>
          <w:rFonts w:ascii="Arial" w:hAnsi="Arial" w:cs="Arial"/>
          <w:bCs/>
          <w:sz w:val="20"/>
          <w:szCs w:val="20"/>
        </w:rPr>
        <w:t xml:space="preserve">, a u vezi sa stavkom 1. istog članka </w:t>
      </w:r>
      <w:r w:rsidRPr="0006651C">
        <w:rPr>
          <w:rFonts w:ascii="Arial" w:hAnsi="Arial" w:cs="Arial"/>
          <w:bCs/>
          <w:sz w:val="20"/>
          <w:szCs w:val="20"/>
        </w:rPr>
        <w:t>Pravilnik</w:t>
      </w:r>
      <w:r>
        <w:rPr>
          <w:rFonts w:ascii="Arial" w:hAnsi="Arial" w:cs="Arial"/>
          <w:bCs/>
          <w:sz w:val="20"/>
          <w:szCs w:val="20"/>
        </w:rPr>
        <w:t>a</w:t>
      </w:r>
      <w:r w:rsidRPr="0006651C">
        <w:rPr>
          <w:rFonts w:ascii="Arial" w:hAnsi="Arial" w:cs="Arial"/>
          <w:bCs/>
          <w:sz w:val="20"/>
          <w:szCs w:val="20"/>
        </w:rPr>
        <w:t xml:space="preserve"> o provedbi postupaka jednostavne nabave</w:t>
      </w:r>
      <w:r>
        <w:rPr>
          <w:rFonts w:ascii="Arial" w:hAnsi="Arial" w:cs="Arial"/>
          <w:bCs/>
          <w:sz w:val="20"/>
          <w:szCs w:val="20"/>
        </w:rPr>
        <w:t xml:space="preserve"> („Službeni vjesnik Varaždinske županije“ broj 15/23).</w:t>
      </w:r>
    </w:p>
    <w:p w14:paraId="4C9589A8" w14:textId="77777777" w:rsidR="0006651C" w:rsidRPr="005A24F9" w:rsidRDefault="0006651C" w:rsidP="00CA113E">
      <w:pPr>
        <w:jc w:val="both"/>
        <w:rPr>
          <w:rFonts w:ascii="Arial" w:hAnsi="Arial" w:cs="Arial"/>
          <w:b/>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5E7818C4" w14:textId="77777777" w:rsidTr="0006651C">
        <w:tc>
          <w:tcPr>
            <w:tcW w:w="10746" w:type="dxa"/>
            <w:tcBorders>
              <w:top w:val="nil"/>
              <w:left w:val="nil"/>
              <w:bottom w:val="nil"/>
              <w:right w:val="nil"/>
            </w:tcBorders>
            <w:shd w:val="clear" w:color="auto" w:fill="C2D69B" w:themeFill="accent3" w:themeFillTint="99"/>
          </w:tcPr>
          <w:p w14:paraId="1FCEE01A" w14:textId="77777777" w:rsidR="00CA113E" w:rsidRPr="00F856EF" w:rsidRDefault="00A10501" w:rsidP="009823EA">
            <w:pPr>
              <w:jc w:val="both"/>
              <w:rPr>
                <w:rFonts w:ascii="Arial" w:hAnsi="Arial" w:cs="Arial"/>
                <w:sz w:val="20"/>
                <w:szCs w:val="20"/>
              </w:rPr>
            </w:pPr>
            <w:r>
              <w:rPr>
                <w:rFonts w:ascii="Arial" w:hAnsi="Arial" w:cs="Arial"/>
                <w:b/>
                <w:sz w:val="20"/>
                <w:szCs w:val="20"/>
              </w:rPr>
              <w:t xml:space="preserve">6. </w:t>
            </w:r>
            <w:r w:rsidR="00CA113E" w:rsidRPr="00F856EF">
              <w:rPr>
                <w:rFonts w:ascii="Arial" w:hAnsi="Arial" w:cs="Arial"/>
                <w:b/>
                <w:sz w:val="20"/>
                <w:szCs w:val="20"/>
              </w:rPr>
              <w:t xml:space="preserve">Opis predmeta nabave: </w:t>
            </w:r>
          </w:p>
        </w:tc>
      </w:tr>
    </w:tbl>
    <w:p w14:paraId="405AF071" w14:textId="77777777" w:rsidR="00CA113E" w:rsidRDefault="00CA113E" w:rsidP="00CA113E">
      <w:pPr>
        <w:jc w:val="both"/>
        <w:rPr>
          <w:rFonts w:ascii="Arial" w:hAnsi="Arial" w:cs="Arial"/>
          <w:sz w:val="20"/>
          <w:szCs w:val="20"/>
        </w:rPr>
      </w:pPr>
    </w:p>
    <w:p w14:paraId="1D329E63" w14:textId="57317E08" w:rsidR="00514B31" w:rsidRDefault="00386EEE" w:rsidP="00070A97">
      <w:pPr>
        <w:jc w:val="both"/>
        <w:rPr>
          <w:rFonts w:ascii="Arial" w:hAnsi="Arial" w:cs="Arial"/>
          <w:sz w:val="20"/>
          <w:szCs w:val="20"/>
        </w:rPr>
      </w:pPr>
      <w:r>
        <w:rPr>
          <w:rFonts w:ascii="Arial" w:hAnsi="Arial" w:cs="Arial"/>
          <w:sz w:val="20"/>
          <w:szCs w:val="20"/>
        </w:rPr>
        <w:t xml:space="preserve">Nabava robe – dječjih igrala za opremanje dječjeg vrtića </w:t>
      </w:r>
      <w:proofErr w:type="spellStart"/>
      <w:r>
        <w:rPr>
          <w:rFonts w:ascii="Arial" w:hAnsi="Arial" w:cs="Arial"/>
          <w:sz w:val="20"/>
          <w:szCs w:val="20"/>
        </w:rPr>
        <w:t>Škrinjica</w:t>
      </w:r>
      <w:proofErr w:type="spellEnd"/>
      <w:r>
        <w:rPr>
          <w:rFonts w:ascii="Arial" w:hAnsi="Arial" w:cs="Arial"/>
          <w:sz w:val="20"/>
          <w:szCs w:val="20"/>
        </w:rPr>
        <w:t xml:space="preserve"> u Vidovcu (Ulica Vladimira Nazora 11, Vidovec).</w:t>
      </w:r>
    </w:p>
    <w:p w14:paraId="00A9B5BB" w14:textId="7FF6DFC5" w:rsidR="00503B2A" w:rsidRDefault="00503B2A" w:rsidP="00070A97">
      <w:pPr>
        <w:jc w:val="both"/>
        <w:rPr>
          <w:rFonts w:ascii="Arial" w:hAnsi="Arial" w:cs="Arial"/>
          <w:sz w:val="20"/>
          <w:szCs w:val="20"/>
        </w:rPr>
      </w:pPr>
      <w:r w:rsidRPr="00503B2A">
        <w:rPr>
          <w:rFonts w:ascii="Arial" w:hAnsi="Arial" w:cs="Arial"/>
          <w:sz w:val="20"/>
          <w:szCs w:val="20"/>
        </w:rPr>
        <w:t>Predmet nabave se sastoji od sljedećih cjelina:</w:t>
      </w:r>
      <w:r w:rsidR="001874CC">
        <w:rPr>
          <w:rFonts w:ascii="Arial" w:hAnsi="Arial" w:cs="Arial"/>
          <w:sz w:val="20"/>
          <w:szCs w:val="20"/>
        </w:rPr>
        <w:t xml:space="preserve"> građevinski radovi-</w:t>
      </w:r>
      <w:r w:rsidRPr="00503B2A">
        <w:rPr>
          <w:rFonts w:ascii="Arial" w:hAnsi="Arial" w:cs="Arial"/>
          <w:sz w:val="20"/>
          <w:szCs w:val="20"/>
        </w:rPr>
        <w:t xml:space="preserve"> pripremni i zemljani radovi</w:t>
      </w:r>
      <w:r w:rsidR="001874CC">
        <w:rPr>
          <w:rFonts w:ascii="Arial" w:hAnsi="Arial" w:cs="Arial"/>
          <w:sz w:val="20"/>
          <w:szCs w:val="20"/>
        </w:rPr>
        <w:t xml:space="preserve"> te nabav</w:t>
      </w:r>
      <w:r w:rsidR="00BD52C6">
        <w:rPr>
          <w:rFonts w:ascii="Arial" w:hAnsi="Arial" w:cs="Arial"/>
          <w:sz w:val="20"/>
          <w:szCs w:val="20"/>
        </w:rPr>
        <w:t>a</w:t>
      </w:r>
      <w:r w:rsidRPr="00503B2A">
        <w:rPr>
          <w:rFonts w:ascii="Arial" w:hAnsi="Arial" w:cs="Arial"/>
          <w:sz w:val="20"/>
          <w:szCs w:val="20"/>
        </w:rPr>
        <w:t xml:space="preserve"> </w:t>
      </w:r>
      <w:r w:rsidR="001874CC">
        <w:rPr>
          <w:rFonts w:ascii="Arial" w:hAnsi="Arial" w:cs="Arial"/>
          <w:sz w:val="20"/>
          <w:szCs w:val="20"/>
        </w:rPr>
        <w:t>igrala</w:t>
      </w:r>
      <w:r w:rsidRPr="00503B2A">
        <w:rPr>
          <w:rFonts w:ascii="Arial" w:hAnsi="Arial" w:cs="Arial"/>
          <w:sz w:val="20"/>
          <w:szCs w:val="20"/>
        </w:rPr>
        <w:t xml:space="preserve"> za igru djece</w:t>
      </w:r>
      <w:r w:rsidR="001874CC">
        <w:rPr>
          <w:rFonts w:ascii="Arial" w:hAnsi="Arial" w:cs="Arial"/>
          <w:sz w:val="20"/>
          <w:szCs w:val="20"/>
        </w:rPr>
        <w:t>.</w:t>
      </w:r>
      <w:r w:rsidRPr="00503B2A">
        <w:rPr>
          <w:rFonts w:ascii="Arial" w:hAnsi="Arial" w:cs="Arial"/>
          <w:sz w:val="20"/>
          <w:szCs w:val="20"/>
        </w:rPr>
        <w:t xml:space="preserve"> </w:t>
      </w:r>
    </w:p>
    <w:p w14:paraId="35A3096B" w14:textId="53D79C15" w:rsidR="001874CC" w:rsidRPr="00B43A78" w:rsidRDefault="001874CC" w:rsidP="00070A97">
      <w:pPr>
        <w:jc w:val="both"/>
        <w:rPr>
          <w:rFonts w:ascii="Arial" w:hAnsi="Arial" w:cs="Arial"/>
          <w:sz w:val="20"/>
          <w:szCs w:val="20"/>
        </w:rPr>
      </w:pPr>
      <w:r w:rsidRPr="00B43A78">
        <w:rPr>
          <w:rFonts w:ascii="Arial" w:hAnsi="Arial" w:cs="Arial"/>
          <w:sz w:val="20"/>
          <w:szCs w:val="20"/>
        </w:rPr>
        <w:t xml:space="preserve">Nabava je dio projekta koji se financira iz </w:t>
      </w:r>
      <w:r w:rsidR="0006225C" w:rsidRPr="00B43A78">
        <w:rPr>
          <w:rFonts w:ascii="Arial" w:hAnsi="Arial" w:cs="Arial"/>
          <w:sz w:val="20"/>
          <w:szCs w:val="20"/>
        </w:rPr>
        <w:t>Središnjeg državnog ureda za demografiju i mlade</w:t>
      </w:r>
      <w:r w:rsidR="00B43A78" w:rsidRPr="00B43A78">
        <w:rPr>
          <w:rFonts w:ascii="Arial" w:hAnsi="Arial" w:cs="Arial"/>
          <w:sz w:val="20"/>
          <w:szCs w:val="20"/>
        </w:rPr>
        <w:t xml:space="preserve"> prema programu podrške poboljšanja materijalnih uvjeta u dječjim vrtićima u 2023. godini.</w:t>
      </w:r>
    </w:p>
    <w:p w14:paraId="3E96840A" w14:textId="77777777" w:rsidR="00386EEE" w:rsidRDefault="00386EEE" w:rsidP="00070A97">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14B31" w:rsidRPr="00F856EF" w14:paraId="3B6AAA99" w14:textId="77777777" w:rsidTr="000438A5">
        <w:tc>
          <w:tcPr>
            <w:tcW w:w="10746" w:type="dxa"/>
            <w:tcBorders>
              <w:top w:val="nil"/>
              <w:left w:val="nil"/>
              <w:bottom w:val="nil"/>
              <w:right w:val="nil"/>
            </w:tcBorders>
            <w:shd w:val="clear" w:color="auto" w:fill="C2D69B" w:themeFill="accent3" w:themeFillTint="99"/>
          </w:tcPr>
          <w:p w14:paraId="39F30745" w14:textId="77777777" w:rsidR="00514B31" w:rsidRPr="00F856EF" w:rsidRDefault="00A10501" w:rsidP="00514B31">
            <w:pPr>
              <w:jc w:val="both"/>
              <w:rPr>
                <w:rFonts w:ascii="Arial" w:hAnsi="Arial" w:cs="Arial"/>
                <w:sz w:val="20"/>
                <w:szCs w:val="20"/>
              </w:rPr>
            </w:pPr>
            <w:r>
              <w:rPr>
                <w:rFonts w:ascii="Arial" w:hAnsi="Arial" w:cs="Arial"/>
                <w:b/>
                <w:sz w:val="20"/>
                <w:szCs w:val="20"/>
              </w:rPr>
              <w:t xml:space="preserve">7. </w:t>
            </w:r>
            <w:r w:rsidR="00514B31">
              <w:rPr>
                <w:rFonts w:ascii="Arial" w:hAnsi="Arial" w:cs="Arial"/>
                <w:b/>
                <w:sz w:val="20"/>
                <w:szCs w:val="20"/>
              </w:rPr>
              <w:t xml:space="preserve">Procijenjena vrijednost nabave: </w:t>
            </w:r>
          </w:p>
        </w:tc>
      </w:tr>
    </w:tbl>
    <w:p w14:paraId="061F82D5" w14:textId="77777777" w:rsidR="00514B31" w:rsidRDefault="00514B31" w:rsidP="00070A97">
      <w:pPr>
        <w:jc w:val="both"/>
        <w:rPr>
          <w:rFonts w:ascii="Arial" w:hAnsi="Arial" w:cs="Arial"/>
          <w:sz w:val="20"/>
          <w:szCs w:val="20"/>
        </w:rPr>
      </w:pPr>
    </w:p>
    <w:p w14:paraId="01EAD14A" w14:textId="07947390" w:rsidR="00514B31" w:rsidRDefault="00E62656" w:rsidP="00070A97">
      <w:pPr>
        <w:jc w:val="both"/>
        <w:rPr>
          <w:rFonts w:ascii="Arial" w:hAnsi="Arial" w:cs="Arial"/>
          <w:sz w:val="20"/>
          <w:szCs w:val="20"/>
        </w:rPr>
      </w:pPr>
      <w:r>
        <w:rPr>
          <w:rFonts w:ascii="Arial" w:hAnsi="Arial" w:cs="Arial"/>
          <w:sz w:val="20"/>
          <w:szCs w:val="20"/>
        </w:rPr>
        <w:t>2</w:t>
      </w:r>
      <w:r w:rsidR="00C95A64">
        <w:rPr>
          <w:rFonts w:ascii="Arial" w:hAnsi="Arial" w:cs="Arial"/>
          <w:sz w:val="20"/>
          <w:szCs w:val="20"/>
        </w:rPr>
        <w:t>2</w:t>
      </w:r>
      <w:r>
        <w:rPr>
          <w:rFonts w:ascii="Arial" w:hAnsi="Arial" w:cs="Arial"/>
          <w:sz w:val="20"/>
          <w:szCs w:val="20"/>
        </w:rPr>
        <w:t>.</w:t>
      </w:r>
      <w:r w:rsidR="00386EEE">
        <w:rPr>
          <w:rFonts w:ascii="Arial" w:hAnsi="Arial" w:cs="Arial"/>
          <w:sz w:val="20"/>
          <w:szCs w:val="20"/>
        </w:rPr>
        <w:t>0</w:t>
      </w:r>
      <w:r>
        <w:rPr>
          <w:rFonts w:ascii="Arial" w:hAnsi="Arial" w:cs="Arial"/>
          <w:sz w:val="20"/>
          <w:szCs w:val="20"/>
        </w:rPr>
        <w:t>00,00 eura</w:t>
      </w:r>
      <w:r w:rsidR="00514B31">
        <w:rPr>
          <w:rFonts w:ascii="Arial" w:hAnsi="Arial" w:cs="Arial"/>
          <w:sz w:val="20"/>
          <w:szCs w:val="20"/>
        </w:rPr>
        <w:t xml:space="preserve"> bez PDV-a</w:t>
      </w:r>
    </w:p>
    <w:p w14:paraId="286BC84B" w14:textId="77777777" w:rsidR="00506104" w:rsidRPr="00506104" w:rsidRDefault="00506104" w:rsidP="00506104">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0C940268" w14:textId="77777777" w:rsidTr="00976680">
        <w:tc>
          <w:tcPr>
            <w:tcW w:w="10746" w:type="dxa"/>
            <w:tcBorders>
              <w:top w:val="nil"/>
              <w:left w:val="nil"/>
              <w:bottom w:val="nil"/>
              <w:right w:val="nil"/>
            </w:tcBorders>
            <w:shd w:val="clear" w:color="auto" w:fill="C2D69B" w:themeFill="accent3" w:themeFillTint="99"/>
          </w:tcPr>
          <w:p w14:paraId="49EFB8DE" w14:textId="77777777" w:rsidR="00CA113E" w:rsidRPr="00F856EF" w:rsidRDefault="00A10501" w:rsidP="009823EA">
            <w:pPr>
              <w:jc w:val="both"/>
              <w:rPr>
                <w:rFonts w:ascii="Arial" w:hAnsi="Arial" w:cs="Arial"/>
                <w:sz w:val="20"/>
                <w:szCs w:val="20"/>
              </w:rPr>
            </w:pPr>
            <w:r>
              <w:rPr>
                <w:rFonts w:ascii="Arial" w:hAnsi="Arial" w:cs="Arial"/>
                <w:b/>
                <w:sz w:val="20"/>
                <w:szCs w:val="20"/>
              </w:rPr>
              <w:t xml:space="preserve">8. </w:t>
            </w:r>
            <w:r w:rsidR="00CA113E" w:rsidRPr="00F856EF">
              <w:rPr>
                <w:rFonts w:ascii="Arial" w:hAnsi="Arial" w:cs="Arial"/>
                <w:b/>
                <w:sz w:val="20"/>
                <w:szCs w:val="20"/>
              </w:rPr>
              <w:t>Opis i oznaka grupa predmeta nabave:</w:t>
            </w:r>
            <w:r w:rsidR="00CA113E" w:rsidRPr="00F856EF">
              <w:rPr>
                <w:rFonts w:ascii="Arial" w:hAnsi="Arial" w:cs="Arial"/>
                <w:sz w:val="20"/>
                <w:szCs w:val="20"/>
              </w:rPr>
              <w:t xml:space="preserve"> </w:t>
            </w:r>
          </w:p>
        </w:tc>
      </w:tr>
    </w:tbl>
    <w:p w14:paraId="252CF685" w14:textId="77777777" w:rsidR="00CA113E" w:rsidRDefault="00CA113E" w:rsidP="00CA113E">
      <w:pPr>
        <w:jc w:val="both"/>
        <w:rPr>
          <w:rFonts w:ascii="Arial" w:hAnsi="Arial" w:cs="Arial"/>
          <w:color w:val="000000"/>
          <w:sz w:val="20"/>
          <w:szCs w:val="20"/>
        </w:rPr>
      </w:pPr>
    </w:p>
    <w:p w14:paraId="48FA22A2" w14:textId="77777777" w:rsidR="00CA113E" w:rsidRDefault="00CA113E" w:rsidP="00CA113E">
      <w:pPr>
        <w:jc w:val="both"/>
        <w:rPr>
          <w:rFonts w:ascii="Arial" w:hAnsi="Arial" w:cs="Arial"/>
          <w:color w:val="000000"/>
          <w:sz w:val="20"/>
          <w:szCs w:val="20"/>
        </w:rPr>
      </w:pPr>
      <w:r>
        <w:rPr>
          <w:rFonts w:ascii="Arial" w:hAnsi="Arial" w:cs="Arial"/>
          <w:color w:val="000000"/>
          <w:sz w:val="20"/>
          <w:szCs w:val="20"/>
        </w:rPr>
        <w:t>Predmet nabave nije podijeljen  grupe</w:t>
      </w:r>
    </w:p>
    <w:p w14:paraId="3F0F8448" w14:textId="77777777" w:rsidR="00CA113E" w:rsidRPr="00E31806" w:rsidRDefault="00CA113E" w:rsidP="00CA113E">
      <w:pPr>
        <w:jc w:val="both"/>
        <w:rPr>
          <w:rFonts w:ascii="Arial" w:hAnsi="Arial" w:cs="Arial"/>
          <w:color w:val="000000"/>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E31806" w14:paraId="68D480D9" w14:textId="77777777" w:rsidTr="00976680">
        <w:tc>
          <w:tcPr>
            <w:tcW w:w="10746" w:type="dxa"/>
            <w:tcBorders>
              <w:top w:val="nil"/>
              <w:left w:val="nil"/>
              <w:bottom w:val="nil"/>
              <w:right w:val="nil"/>
            </w:tcBorders>
            <w:shd w:val="clear" w:color="auto" w:fill="C2D69B" w:themeFill="accent3" w:themeFillTint="99"/>
          </w:tcPr>
          <w:p w14:paraId="5152996B" w14:textId="77777777" w:rsidR="00CA113E" w:rsidRPr="00E31806" w:rsidRDefault="00A10501" w:rsidP="009823EA">
            <w:pPr>
              <w:jc w:val="both"/>
              <w:rPr>
                <w:rFonts w:ascii="Arial" w:hAnsi="Arial" w:cs="Arial"/>
                <w:sz w:val="20"/>
                <w:szCs w:val="20"/>
              </w:rPr>
            </w:pPr>
            <w:r>
              <w:rPr>
                <w:rFonts w:ascii="Arial" w:hAnsi="Arial" w:cs="Arial"/>
                <w:b/>
                <w:bCs/>
                <w:color w:val="000000"/>
                <w:sz w:val="20"/>
                <w:szCs w:val="20"/>
              </w:rPr>
              <w:t xml:space="preserve">9. </w:t>
            </w:r>
            <w:r w:rsidR="00CA113E" w:rsidRPr="00E31806">
              <w:rPr>
                <w:rFonts w:ascii="Arial" w:hAnsi="Arial" w:cs="Arial"/>
                <w:b/>
                <w:bCs/>
                <w:color w:val="000000"/>
                <w:sz w:val="20"/>
                <w:szCs w:val="20"/>
              </w:rPr>
              <w:t>Tehnička specifikacija predmeta nabave</w:t>
            </w:r>
            <w:r w:rsidR="00531800">
              <w:rPr>
                <w:rFonts w:ascii="Arial" w:hAnsi="Arial" w:cs="Arial"/>
                <w:b/>
                <w:bCs/>
                <w:color w:val="000000"/>
                <w:sz w:val="20"/>
                <w:szCs w:val="20"/>
              </w:rPr>
              <w:t xml:space="preserve"> – Opis:</w:t>
            </w:r>
          </w:p>
        </w:tc>
      </w:tr>
    </w:tbl>
    <w:p w14:paraId="3B600303" w14:textId="77777777" w:rsidR="00CA113E" w:rsidRPr="00E31806" w:rsidRDefault="00CA113E" w:rsidP="00CA113E">
      <w:pPr>
        <w:jc w:val="both"/>
        <w:rPr>
          <w:rFonts w:ascii="Arial" w:hAnsi="Arial" w:cs="Arial"/>
          <w:b/>
          <w:bCs/>
          <w:color w:val="000000"/>
          <w:sz w:val="20"/>
          <w:szCs w:val="20"/>
        </w:rPr>
      </w:pPr>
    </w:p>
    <w:p w14:paraId="6D605F6E" w14:textId="52638393" w:rsidR="00514B31" w:rsidRPr="00784AED" w:rsidRDefault="00503B2A" w:rsidP="00CA113E">
      <w:pPr>
        <w:tabs>
          <w:tab w:val="left" w:pos="0"/>
          <w:tab w:val="left" w:pos="7830"/>
        </w:tabs>
        <w:jc w:val="both"/>
        <w:rPr>
          <w:rFonts w:ascii="Arial" w:hAnsi="Arial" w:cs="Arial"/>
          <w:sz w:val="20"/>
          <w:szCs w:val="20"/>
        </w:rPr>
      </w:pPr>
      <w:r>
        <w:rPr>
          <w:rFonts w:ascii="Arial" w:hAnsi="Arial" w:cs="Arial"/>
          <w:sz w:val="20"/>
          <w:szCs w:val="20"/>
        </w:rPr>
        <w:t xml:space="preserve">Radovi će se izvoditi, a </w:t>
      </w:r>
      <w:r w:rsidR="00B43A78">
        <w:rPr>
          <w:rFonts w:ascii="Arial" w:hAnsi="Arial" w:cs="Arial"/>
          <w:sz w:val="20"/>
          <w:szCs w:val="20"/>
        </w:rPr>
        <w:t xml:space="preserve">dječja </w:t>
      </w:r>
      <w:r>
        <w:rPr>
          <w:rFonts w:ascii="Arial" w:hAnsi="Arial" w:cs="Arial"/>
          <w:sz w:val="20"/>
          <w:szCs w:val="20"/>
        </w:rPr>
        <w:t xml:space="preserve">igrala </w:t>
      </w:r>
      <w:r w:rsidR="00386EEE">
        <w:rPr>
          <w:rFonts w:ascii="Arial" w:hAnsi="Arial" w:cs="Arial"/>
          <w:sz w:val="20"/>
          <w:szCs w:val="20"/>
        </w:rPr>
        <w:t xml:space="preserve">montirati na katastarskoj čestici 69/9 k.o. Vidovec, sukladno Glavnom projektu rekonstrukcije dječjeg igrališta (uređenja igrališta) br. TD 34-23-GP od listopada 2023. godine izrađenog od strane VIA CENTRUM d.o.o. iz Škriljevca, projektant Mario Njegovec, </w:t>
      </w:r>
      <w:proofErr w:type="spellStart"/>
      <w:r w:rsidR="00386EEE">
        <w:rPr>
          <w:rFonts w:ascii="Arial" w:hAnsi="Arial" w:cs="Arial"/>
          <w:sz w:val="20"/>
          <w:szCs w:val="20"/>
        </w:rPr>
        <w:t>mag.ing.aedif</w:t>
      </w:r>
      <w:proofErr w:type="spellEnd"/>
      <w:r w:rsidR="00386EEE">
        <w:rPr>
          <w:rFonts w:ascii="Arial" w:hAnsi="Arial" w:cs="Arial"/>
          <w:sz w:val="20"/>
          <w:szCs w:val="20"/>
        </w:rPr>
        <w:t>. te pripadajućem troškovniku.</w:t>
      </w:r>
    </w:p>
    <w:p w14:paraId="2539FAE5" w14:textId="77777777" w:rsidR="00154EC6" w:rsidRDefault="00154EC6" w:rsidP="00CA113E">
      <w:pPr>
        <w:tabs>
          <w:tab w:val="left" w:pos="0"/>
          <w:tab w:val="left" w:pos="7830"/>
        </w:tabs>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14B31" w:rsidRPr="00E31806" w14:paraId="066E12D4" w14:textId="77777777" w:rsidTr="000438A5">
        <w:tc>
          <w:tcPr>
            <w:tcW w:w="10746" w:type="dxa"/>
            <w:tcBorders>
              <w:top w:val="nil"/>
              <w:left w:val="nil"/>
              <w:bottom w:val="nil"/>
              <w:right w:val="nil"/>
            </w:tcBorders>
            <w:shd w:val="clear" w:color="auto" w:fill="C2D69B" w:themeFill="accent3" w:themeFillTint="99"/>
          </w:tcPr>
          <w:p w14:paraId="3C5AE774" w14:textId="77777777" w:rsidR="00514B31" w:rsidRPr="00E31806" w:rsidRDefault="00A10501" w:rsidP="000438A5">
            <w:pPr>
              <w:jc w:val="both"/>
              <w:rPr>
                <w:rFonts w:ascii="Arial" w:hAnsi="Arial" w:cs="Arial"/>
                <w:sz w:val="20"/>
                <w:szCs w:val="20"/>
              </w:rPr>
            </w:pPr>
            <w:r>
              <w:rPr>
                <w:rFonts w:ascii="Arial" w:hAnsi="Arial" w:cs="Arial"/>
                <w:b/>
                <w:bCs/>
                <w:color w:val="000000"/>
                <w:sz w:val="20"/>
                <w:szCs w:val="20"/>
              </w:rPr>
              <w:t xml:space="preserve">10. </w:t>
            </w:r>
            <w:r w:rsidR="00514B31">
              <w:rPr>
                <w:rFonts w:ascii="Arial" w:hAnsi="Arial" w:cs="Arial"/>
                <w:b/>
                <w:bCs/>
                <w:color w:val="000000"/>
                <w:sz w:val="20"/>
                <w:szCs w:val="20"/>
              </w:rPr>
              <w:t>Način izvršenja</w:t>
            </w:r>
            <w:r w:rsidR="00531800">
              <w:rPr>
                <w:rFonts w:ascii="Arial" w:hAnsi="Arial" w:cs="Arial"/>
                <w:b/>
                <w:sz w:val="20"/>
                <w:szCs w:val="20"/>
              </w:rPr>
              <w:t>:</w:t>
            </w:r>
          </w:p>
        </w:tc>
      </w:tr>
    </w:tbl>
    <w:p w14:paraId="47D4FFA5" w14:textId="77777777" w:rsidR="00514B31" w:rsidRDefault="00514B31" w:rsidP="00CA113E">
      <w:pPr>
        <w:tabs>
          <w:tab w:val="left" w:pos="0"/>
          <w:tab w:val="left" w:pos="7830"/>
        </w:tabs>
        <w:jc w:val="both"/>
        <w:rPr>
          <w:rFonts w:ascii="Arial" w:hAnsi="Arial" w:cs="Arial"/>
          <w:sz w:val="20"/>
          <w:szCs w:val="20"/>
        </w:rPr>
      </w:pPr>
    </w:p>
    <w:p w14:paraId="7278CFF5" w14:textId="608CF2A1" w:rsidR="00514B31" w:rsidRDefault="00503B2A" w:rsidP="00503B2A">
      <w:pPr>
        <w:tabs>
          <w:tab w:val="left" w:pos="0"/>
          <w:tab w:val="left" w:pos="7830"/>
        </w:tabs>
        <w:jc w:val="both"/>
        <w:rPr>
          <w:rFonts w:ascii="Arial" w:hAnsi="Arial" w:cs="Arial"/>
          <w:sz w:val="20"/>
          <w:szCs w:val="20"/>
        </w:rPr>
      </w:pPr>
      <w:r w:rsidRPr="00503B2A">
        <w:rPr>
          <w:rFonts w:ascii="Arial" w:hAnsi="Arial" w:cs="Arial"/>
          <w:sz w:val="20"/>
          <w:szCs w:val="20"/>
        </w:rPr>
        <w:t xml:space="preserve">Predmet ugovora su </w:t>
      </w:r>
      <w:r w:rsidR="00BD52C6">
        <w:rPr>
          <w:rFonts w:ascii="Arial" w:hAnsi="Arial" w:cs="Arial"/>
          <w:sz w:val="20"/>
          <w:szCs w:val="20"/>
        </w:rPr>
        <w:t xml:space="preserve">nabava </w:t>
      </w:r>
      <w:r w:rsidRPr="00503B2A">
        <w:rPr>
          <w:rFonts w:ascii="Arial" w:hAnsi="Arial" w:cs="Arial"/>
          <w:sz w:val="20"/>
          <w:szCs w:val="20"/>
        </w:rPr>
        <w:t>djelomično rob</w:t>
      </w:r>
      <w:r w:rsidR="00BD52C6">
        <w:rPr>
          <w:rFonts w:ascii="Arial" w:hAnsi="Arial" w:cs="Arial"/>
          <w:sz w:val="20"/>
          <w:szCs w:val="20"/>
        </w:rPr>
        <w:t>e</w:t>
      </w:r>
      <w:r w:rsidRPr="00503B2A">
        <w:rPr>
          <w:rFonts w:ascii="Arial" w:hAnsi="Arial" w:cs="Arial"/>
          <w:sz w:val="20"/>
          <w:szCs w:val="20"/>
        </w:rPr>
        <w:t xml:space="preserve"> i djelomično radov</w:t>
      </w:r>
      <w:r w:rsidR="00BD52C6">
        <w:rPr>
          <w:rFonts w:ascii="Arial" w:hAnsi="Arial" w:cs="Arial"/>
          <w:sz w:val="20"/>
          <w:szCs w:val="20"/>
        </w:rPr>
        <w:t>a</w:t>
      </w:r>
      <w:r w:rsidRPr="00503B2A">
        <w:rPr>
          <w:rFonts w:ascii="Arial" w:hAnsi="Arial" w:cs="Arial"/>
          <w:sz w:val="20"/>
          <w:szCs w:val="20"/>
        </w:rPr>
        <w:t>. S obzirom da je roba glavni predmet ugovora, smatra se da se sklapa ugovor o nabavi robe.</w:t>
      </w:r>
    </w:p>
    <w:p w14:paraId="51455884" w14:textId="77777777" w:rsidR="001F3E94" w:rsidRPr="00E90FFB" w:rsidRDefault="001F3E94" w:rsidP="00503B2A">
      <w:pPr>
        <w:tabs>
          <w:tab w:val="left" w:pos="0"/>
          <w:tab w:val="left" w:pos="7830"/>
        </w:tabs>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B27105" w14:paraId="5C1C11B1" w14:textId="77777777" w:rsidTr="00976680">
        <w:tc>
          <w:tcPr>
            <w:tcW w:w="10746" w:type="dxa"/>
            <w:tcBorders>
              <w:top w:val="nil"/>
              <w:left w:val="nil"/>
              <w:bottom w:val="nil"/>
              <w:right w:val="nil"/>
            </w:tcBorders>
            <w:shd w:val="clear" w:color="auto" w:fill="C2D69B" w:themeFill="accent3" w:themeFillTint="99"/>
          </w:tcPr>
          <w:p w14:paraId="1FCED05C" w14:textId="35EDD24A" w:rsidR="00CA113E" w:rsidRPr="00B27105" w:rsidRDefault="00A10501" w:rsidP="00514B31">
            <w:pPr>
              <w:jc w:val="both"/>
              <w:rPr>
                <w:rFonts w:ascii="Arial" w:hAnsi="Arial" w:cs="Arial"/>
                <w:b/>
                <w:sz w:val="20"/>
                <w:szCs w:val="20"/>
              </w:rPr>
            </w:pPr>
            <w:r>
              <w:rPr>
                <w:rFonts w:ascii="Arial" w:hAnsi="Arial" w:cs="Arial"/>
                <w:b/>
                <w:sz w:val="20"/>
                <w:szCs w:val="20"/>
              </w:rPr>
              <w:t>11</w:t>
            </w:r>
            <w:r w:rsidR="00514B31">
              <w:rPr>
                <w:rFonts w:ascii="Arial" w:hAnsi="Arial" w:cs="Arial"/>
                <w:b/>
                <w:sz w:val="20"/>
                <w:szCs w:val="20"/>
              </w:rPr>
              <w:t xml:space="preserve">.  Rok početka </w:t>
            </w:r>
            <w:r w:rsidR="00CA113E" w:rsidRPr="00B27105">
              <w:rPr>
                <w:rFonts w:ascii="Arial" w:hAnsi="Arial" w:cs="Arial"/>
                <w:b/>
                <w:sz w:val="20"/>
                <w:szCs w:val="20"/>
              </w:rPr>
              <w:t xml:space="preserve">i završetka </w:t>
            </w:r>
            <w:r w:rsidR="00A76945">
              <w:rPr>
                <w:rFonts w:ascii="Arial" w:hAnsi="Arial" w:cs="Arial"/>
                <w:b/>
                <w:sz w:val="20"/>
                <w:szCs w:val="20"/>
              </w:rPr>
              <w:t>izvršenja ugovora</w:t>
            </w:r>
            <w:r w:rsidR="00531800">
              <w:rPr>
                <w:rFonts w:ascii="Arial" w:hAnsi="Arial" w:cs="Arial"/>
                <w:b/>
                <w:sz w:val="20"/>
                <w:szCs w:val="20"/>
              </w:rPr>
              <w:t>:</w:t>
            </w:r>
          </w:p>
        </w:tc>
      </w:tr>
    </w:tbl>
    <w:p w14:paraId="3BDF9CF3" w14:textId="77777777" w:rsidR="00CA113E" w:rsidRPr="005A24F9" w:rsidRDefault="00CA113E" w:rsidP="00CA113E">
      <w:pPr>
        <w:jc w:val="both"/>
        <w:rPr>
          <w:rFonts w:ascii="Arial" w:hAnsi="Arial" w:cs="Arial"/>
          <w:sz w:val="20"/>
          <w:szCs w:val="20"/>
        </w:rPr>
      </w:pPr>
    </w:p>
    <w:p w14:paraId="7A95BD1B" w14:textId="50840A19" w:rsidR="00A76945" w:rsidRDefault="00A76945" w:rsidP="00A76945">
      <w:pPr>
        <w:jc w:val="both"/>
        <w:rPr>
          <w:rFonts w:ascii="Arial" w:hAnsi="Arial" w:cs="Arial"/>
          <w:sz w:val="20"/>
          <w:szCs w:val="20"/>
        </w:rPr>
      </w:pPr>
      <w:r w:rsidRPr="00A76945">
        <w:rPr>
          <w:rFonts w:ascii="Arial" w:hAnsi="Arial" w:cs="Arial"/>
          <w:sz w:val="20"/>
          <w:szCs w:val="20"/>
        </w:rPr>
        <w:t>Ugovor u pisanom obliku Naručitelj će s odabranim ponuditeljem sklopiti najkasnije u roku od</w:t>
      </w:r>
      <w:r w:rsidR="00B43A78">
        <w:rPr>
          <w:rFonts w:ascii="Arial" w:hAnsi="Arial" w:cs="Arial"/>
          <w:sz w:val="20"/>
          <w:szCs w:val="20"/>
        </w:rPr>
        <w:t xml:space="preserve"> 5</w:t>
      </w:r>
      <w:r w:rsidRPr="00A76945">
        <w:rPr>
          <w:rFonts w:ascii="Arial" w:hAnsi="Arial" w:cs="Arial"/>
          <w:sz w:val="20"/>
          <w:szCs w:val="20"/>
        </w:rPr>
        <w:t xml:space="preserve"> dana od dana dostave Odluke o odabiru najpovoljnije ponude. Ugovor stupa na snagu onog dana kada ga potpiše posljednja ugovorna strana te traje do završetka rekonstrukcije dječjeg igrališta.</w:t>
      </w:r>
    </w:p>
    <w:p w14:paraId="740AF98F" w14:textId="77777777" w:rsidR="00810CEB" w:rsidRDefault="00810CEB" w:rsidP="00A76945">
      <w:pPr>
        <w:jc w:val="both"/>
        <w:rPr>
          <w:rFonts w:ascii="Arial" w:hAnsi="Arial" w:cs="Arial"/>
          <w:sz w:val="20"/>
          <w:szCs w:val="20"/>
        </w:rPr>
      </w:pPr>
    </w:p>
    <w:p w14:paraId="49733912" w14:textId="30361E3A" w:rsidR="00514B31" w:rsidRDefault="00810CEB" w:rsidP="00A76945">
      <w:pPr>
        <w:jc w:val="both"/>
        <w:rPr>
          <w:rFonts w:ascii="Arial" w:hAnsi="Arial" w:cs="Arial"/>
          <w:sz w:val="20"/>
          <w:szCs w:val="20"/>
        </w:rPr>
      </w:pPr>
      <w:r w:rsidRPr="00810CEB">
        <w:rPr>
          <w:rFonts w:ascii="Arial" w:hAnsi="Arial" w:cs="Arial"/>
          <w:sz w:val="20"/>
          <w:szCs w:val="20"/>
        </w:rPr>
        <w:t>Rok izvo</w:t>
      </w:r>
      <w:r>
        <w:rPr>
          <w:rFonts w:ascii="Arial" w:hAnsi="Arial" w:cs="Arial"/>
          <w:sz w:val="20"/>
          <w:szCs w:val="20"/>
        </w:rPr>
        <w:t>đ</w:t>
      </w:r>
      <w:r w:rsidRPr="00810CEB">
        <w:rPr>
          <w:rFonts w:ascii="Arial" w:hAnsi="Arial" w:cs="Arial"/>
          <w:sz w:val="20"/>
          <w:szCs w:val="20"/>
        </w:rPr>
        <w:t xml:space="preserve">enja </w:t>
      </w:r>
      <w:r w:rsidR="00B43A78">
        <w:rPr>
          <w:rFonts w:ascii="Arial" w:hAnsi="Arial" w:cs="Arial"/>
          <w:sz w:val="20"/>
          <w:szCs w:val="20"/>
        </w:rPr>
        <w:t>radova</w:t>
      </w:r>
      <w:r w:rsidRPr="00810CEB">
        <w:rPr>
          <w:rFonts w:ascii="Arial" w:hAnsi="Arial" w:cs="Arial"/>
          <w:sz w:val="20"/>
          <w:szCs w:val="20"/>
        </w:rPr>
        <w:t xml:space="preserve"> i opremanja </w:t>
      </w:r>
      <w:r w:rsidR="00503B2A">
        <w:rPr>
          <w:rFonts w:ascii="Arial" w:hAnsi="Arial" w:cs="Arial"/>
          <w:sz w:val="20"/>
          <w:szCs w:val="20"/>
        </w:rPr>
        <w:t xml:space="preserve">predmetnog dječjeg igrališta </w:t>
      </w:r>
      <w:r w:rsidRPr="00810CEB">
        <w:rPr>
          <w:rFonts w:ascii="Arial" w:hAnsi="Arial" w:cs="Arial"/>
          <w:sz w:val="20"/>
          <w:szCs w:val="20"/>
        </w:rPr>
        <w:t>iznosi</w:t>
      </w:r>
      <w:r>
        <w:rPr>
          <w:rFonts w:ascii="Arial" w:hAnsi="Arial" w:cs="Arial"/>
          <w:sz w:val="20"/>
          <w:szCs w:val="20"/>
        </w:rPr>
        <w:t xml:space="preserve"> </w:t>
      </w:r>
      <w:r w:rsidR="00503B2A">
        <w:rPr>
          <w:rFonts w:ascii="Arial" w:hAnsi="Arial" w:cs="Arial"/>
          <w:sz w:val="20"/>
          <w:szCs w:val="20"/>
        </w:rPr>
        <w:t>60</w:t>
      </w:r>
      <w:r w:rsidRPr="00810CEB">
        <w:rPr>
          <w:rFonts w:ascii="Arial" w:hAnsi="Arial" w:cs="Arial"/>
          <w:sz w:val="20"/>
          <w:szCs w:val="20"/>
        </w:rPr>
        <w:t xml:space="preserve"> dana od potpisivanja ugovora</w:t>
      </w:r>
      <w:r w:rsidR="001F3E94">
        <w:rPr>
          <w:rFonts w:ascii="Arial" w:hAnsi="Arial" w:cs="Arial"/>
          <w:sz w:val="20"/>
          <w:szCs w:val="20"/>
        </w:rPr>
        <w:t>.</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14B31" w:rsidRPr="00E31806" w14:paraId="00B187F3" w14:textId="77777777" w:rsidTr="000438A5">
        <w:tc>
          <w:tcPr>
            <w:tcW w:w="10746" w:type="dxa"/>
            <w:tcBorders>
              <w:top w:val="nil"/>
              <w:left w:val="nil"/>
              <w:bottom w:val="nil"/>
              <w:right w:val="nil"/>
            </w:tcBorders>
            <w:shd w:val="clear" w:color="auto" w:fill="C2D69B" w:themeFill="accent3" w:themeFillTint="99"/>
          </w:tcPr>
          <w:p w14:paraId="64613816" w14:textId="77777777" w:rsidR="00514B31" w:rsidRPr="00E31806" w:rsidRDefault="00A10501" w:rsidP="000438A5">
            <w:pPr>
              <w:jc w:val="both"/>
              <w:rPr>
                <w:rFonts w:ascii="Arial" w:hAnsi="Arial" w:cs="Arial"/>
                <w:sz w:val="20"/>
                <w:szCs w:val="20"/>
              </w:rPr>
            </w:pPr>
            <w:r>
              <w:rPr>
                <w:rFonts w:ascii="Arial" w:hAnsi="Arial" w:cs="Arial"/>
                <w:b/>
                <w:bCs/>
                <w:color w:val="000000"/>
                <w:sz w:val="20"/>
                <w:szCs w:val="20"/>
              </w:rPr>
              <w:lastRenderedPageBreak/>
              <w:t xml:space="preserve">12. </w:t>
            </w:r>
            <w:r w:rsidR="00514B31">
              <w:rPr>
                <w:rFonts w:ascii="Arial" w:hAnsi="Arial" w:cs="Arial"/>
                <w:b/>
                <w:bCs/>
                <w:color w:val="000000"/>
                <w:sz w:val="20"/>
                <w:szCs w:val="20"/>
              </w:rPr>
              <w:t>Rok valjanosti ponude:</w:t>
            </w:r>
          </w:p>
        </w:tc>
      </w:tr>
    </w:tbl>
    <w:p w14:paraId="35B93498" w14:textId="77777777" w:rsidR="00CA113E" w:rsidRDefault="00CA113E" w:rsidP="00CA113E">
      <w:pPr>
        <w:jc w:val="both"/>
        <w:rPr>
          <w:rFonts w:ascii="Arial" w:hAnsi="Arial" w:cs="Arial"/>
          <w:sz w:val="20"/>
          <w:szCs w:val="20"/>
        </w:rPr>
      </w:pPr>
    </w:p>
    <w:p w14:paraId="07A0A893" w14:textId="77777777" w:rsidR="005E6B7A" w:rsidRDefault="00531800" w:rsidP="00CA113E">
      <w:pPr>
        <w:jc w:val="both"/>
        <w:rPr>
          <w:rFonts w:ascii="Arial" w:hAnsi="Arial" w:cs="Arial"/>
          <w:sz w:val="20"/>
          <w:szCs w:val="20"/>
        </w:rPr>
      </w:pPr>
      <w:r>
        <w:rPr>
          <w:rFonts w:ascii="Arial" w:hAnsi="Arial" w:cs="Arial"/>
          <w:sz w:val="20"/>
          <w:szCs w:val="20"/>
        </w:rPr>
        <w:t>6</w:t>
      </w:r>
      <w:r w:rsidR="00514B31" w:rsidRPr="00514B31">
        <w:rPr>
          <w:rFonts w:ascii="Arial" w:hAnsi="Arial" w:cs="Arial"/>
          <w:sz w:val="20"/>
          <w:szCs w:val="20"/>
        </w:rPr>
        <w:t xml:space="preserve">0 dana </w:t>
      </w:r>
      <w:r w:rsidR="00563B34">
        <w:rPr>
          <w:rFonts w:ascii="Arial" w:hAnsi="Arial" w:cs="Arial"/>
          <w:sz w:val="20"/>
          <w:szCs w:val="20"/>
        </w:rPr>
        <w:t>od isteka roka za dostavu ponude</w:t>
      </w:r>
      <w:r w:rsidR="00514B31" w:rsidRPr="00514B31">
        <w:rPr>
          <w:rFonts w:ascii="Arial" w:hAnsi="Arial" w:cs="Arial"/>
          <w:sz w:val="20"/>
          <w:szCs w:val="20"/>
        </w:rPr>
        <w:t xml:space="preserve"> i mora biti nave</w:t>
      </w:r>
      <w:r w:rsidR="009205F1">
        <w:rPr>
          <w:rFonts w:ascii="Arial" w:hAnsi="Arial" w:cs="Arial"/>
          <w:sz w:val="20"/>
          <w:szCs w:val="20"/>
        </w:rPr>
        <w:t>den u obrascu ponude – Ponudbenom</w:t>
      </w:r>
      <w:r w:rsidR="00514B31" w:rsidRPr="00514B31">
        <w:rPr>
          <w:rFonts w:ascii="Arial" w:hAnsi="Arial" w:cs="Arial"/>
          <w:sz w:val="20"/>
          <w:szCs w:val="20"/>
        </w:rPr>
        <w:t xml:space="preserve"> list</w:t>
      </w:r>
      <w:r w:rsidR="009205F1">
        <w:rPr>
          <w:rFonts w:ascii="Arial" w:hAnsi="Arial" w:cs="Arial"/>
          <w:sz w:val="20"/>
          <w:szCs w:val="20"/>
        </w:rPr>
        <w:t>u</w:t>
      </w:r>
      <w:r w:rsidR="002668A9">
        <w:rPr>
          <w:rFonts w:ascii="Arial" w:hAnsi="Arial" w:cs="Arial"/>
          <w:sz w:val="20"/>
          <w:szCs w:val="20"/>
        </w:rPr>
        <w:t xml:space="preserve"> (Prilog 1). </w:t>
      </w:r>
      <w:r w:rsidR="00514B31" w:rsidRPr="00514B31">
        <w:rPr>
          <w:rFonts w:ascii="Arial" w:hAnsi="Arial" w:cs="Arial"/>
          <w:sz w:val="20"/>
          <w:szCs w:val="20"/>
        </w:rPr>
        <w:t>Pon</w:t>
      </w:r>
      <w:r w:rsidR="005E6B7A">
        <w:rPr>
          <w:rFonts w:ascii="Arial" w:hAnsi="Arial" w:cs="Arial"/>
          <w:sz w:val="20"/>
          <w:szCs w:val="20"/>
        </w:rPr>
        <w:t>u</w:t>
      </w:r>
      <w:r w:rsidR="00514B31" w:rsidRPr="00514B31">
        <w:rPr>
          <w:rFonts w:ascii="Arial" w:hAnsi="Arial" w:cs="Arial"/>
          <w:sz w:val="20"/>
          <w:szCs w:val="20"/>
        </w:rPr>
        <w:t>da sa kraćim rokom biti će odbijena.</w:t>
      </w:r>
    </w:p>
    <w:p w14:paraId="0E2CB394" w14:textId="77777777" w:rsidR="005E6B7A" w:rsidRDefault="005E6B7A" w:rsidP="00CA113E">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E6B7A" w:rsidRPr="00FC5594" w14:paraId="41B57DD4" w14:textId="77777777" w:rsidTr="004771F1">
        <w:tc>
          <w:tcPr>
            <w:tcW w:w="10746" w:type="dxa"/>
            <w:tcBorders>
              <w:top w:val="nil"/>
              <w:left w:val="nil"/>
              <w:bottom w:val="nil"/>
              <w:right w:val="nil"/>
            </w:tcBorders>
            <w:shd w:val="clear" w:color="auto" w:fill="C2D69B" w:themeFill="accent3" w:themeFillTint="99"/>
          </w:tcPr>
          <w:p w14:paraId="527A87B8" w14:textId="77777777" w:rsidR="005E6B7A" w:rsidRPr="00141F36" w:rsidRDefault="005E6B7A" w:rsidP="004771F1">
            <w:pPr>
              <w:jc w:val="both"/>
              <w:rPr>
                <w:rFonts w:ascii="Arial" w:hAnsi="Arial" w:cs="Arial"/>
                <w:b/>
                <w:sz w:val="20"/>
                <w:szCs w:val="20"/>
              </w:rPr>
            </w:pPr>
            <w:r>
              <w:rPr>
                <w:rFonts w:ascii="Arial" w:hAnsi="Arial" w:cs="Arial"/>
                <w:b/>
                <w:sz w:val="20"/>
                <w:szCs w:val="20"/>
              </w:rPr>
              <w:t xml:space="preserve">13. </w:t>
            </w:r>
            <w:r w:rsidRPr="00514B31">
              <w:rPr>
                <w:rFonts w:ascii="Arial" w:hAnsi="Arial" w:cs="Arial"/>
                <w:b/>
                <w:sz w:val="20"/>
                <w:szCs w:val="20"/>
              </w:rPr>
              <w:t>Dokumenti kojima se dokazuje odsutnost razloga isključenja i uvjeti sposobnosti:</w:t>
            </w:r>
          </w:p>
        </w:tc>
      </w:tr>
    </w:tbl>
    <w:p w14:paraId="6AA8FBA4" w14:textId="77777777" w:rsidR="005E6B7A" w:rsidRPr="00514B31" w:rsidRDefault="005E6B7A" w:rsidP="005E6B7A">
      <w:pPr>
        <w:jc w:val="both"/>
        <w:rPr>
          <w:rFonts w:ascii="Arial" w:hAnsi="Arial" w:cs="Arial"/>
          <w:b/>
          <w:sz w:val="20"/>
          <w:szCs w:val="20"/>
        </w:rPr>
      </w:pPr>
    </w:p>
    <w:p w14:paraId="6FCAA34F" w14:textId="77777777" w:rsidR="005E6B7A" w:rsidRPr="002668A9" w:rsidRDefault="005E6B7A" w:rsidP="005E6B7A">
      <w:pPr>
        <w:numPr>
          <w:ilvl w:val="1"/>
          <w:numId w:val="2"/>
        </w:numPr>
        <w:jc w:val="both"/>
        <w:rPr>
          <w:rFonts w:ascii="Arial" w:hAnsi="Arial" w:cs="Arial"/>
          <w:b/>
          <w:bCs/>
          <w:sz w:val="20"/>
          <w:szCs w:val="20"/>
        </w:rPr>
      </w:pPr>
      <w:r w:rsidRPr="00514B31">
        <w:rPr>
          <w:rFonts w:ascii="Arial" w:hAnsi="Arial" w:cs="Arial"/>
          <w:b/>
          <w:sz w:val="20"/>
          <w:szCs w:val="20"/>
        </w:rPr>
        <w:t>Potvrda Porezne uprave o stanju duga</w:t>
      </w:r>
      <w:r w:rsidRPr="00514B31">
        <w:rPr>
          <w:rFonts w:ascii="Arial" w:hAnsi="Arial" w:cs="Arial"/>
          <w:sz w:val="20"/>
          <w:szCs w:val="20"/>
        </w:rPr>
        <w:t xml:space="preserve"> ili važeći jednakovrijedni dokument nadležnog tijela države sjedišta gospodarskog subjekta ako </w:t>
      </w:r>
      <w:r>
        <w:rPr>
          <w:rFonts w:ascii="Arial" w:hAnsi="Arial" w:cs="Arial"/>
          <w:sz w:val="20"/>
          <w:szCs w:val="20"/>
        </w:rPr>
        <w:t xml:space="preserve">se ne izdaje potvrda, </w:t>
      </w:r>
      <w:r w:rsidRPr="002668A9">
        <w:rPr>
          <w:rFonts w:ascii="Arial" w:hAnsi="Arial" w:cs="Arial"/>
          <w:b/>
          <w:bCs/>
          <w:sz w:val="20"/>
          <w:szCs w:val="20"/>
        </w:rPr>
        <w:t>a ne smije biti starija od 30 dana od dana početka nabave.</w:t>
      </w:r>
    </w:p>
    <w:p w14:paraId="4BE7FAA5" w14:textId="77777777" w:rsidR="005E6B7A" w:rsidRPr="007666F5" w:rsidRDefault="005E6B7A" w:rsidP="005E6B7A">
      <w:pPr>
        <w:ind w:left="780"/>
        <w:jc w:val="both"/>
        <w:rPr>
          <w:rFonts w:ascii="Arial" w:hAnsi="Arial" w:cs="Arial"/>
          <w:sz w:val="20"/>
          <w:szCs w:val="20"/>
        </w:rPr>
      </w:pPr>
      <w:r w:rsidRPr="007666F5">
        <w:rPr>
          <w:rFonts w:ascii="Arial" w:hAnsi="Arial" w:cs="Arial"/>
          <w:sz w:val="20"/>
          <w:szCs w:val="20"/>
        </w:rPr>
        <w:t>Iz navedenog dokaza mora biti razvidno da je ponuditelj ispunio obvezu plaćanja dospjelih poreznih obveza i obveza za mirovinsko i zdravstveno osiguranje, odnosno da mu je temeljem posebnih propisa odobrena odgoda plaćanja navedenih obveza.</w:t>
      </w:r>
    </w:p>
    <w:p w14:paraId="1D8769FB" w14:textId="77777777" w:rsidR="005E6B7A" w:rsidRPr="00514B31" w:rsidRDefault="005E6B7A" w:rsidP="005E6B7A">
      <w:pPr>
        <w:ind w:left="780"/>
        <w:jc w:val="both"/>
        <w:rPr>
          <w:rFonts w:ascii="Arial" w:hAnsi="Arial" w:cs="Arial"/>
          <w:sz w:val="20"/>
          <w:szCs w:val="20"/>
        </w:rPr>
      </w:pPr>
    </w:p>
    <w:p w14:paraId="6EF97415" w14:textId="77777777" w:rsidR="005E6B7A" w:rsidRPr="002668A9" w:rsidRDefault="005E6B7A" w:rsidP="005E6B7A">
      <w:pPr>
        <w:numPr>
          <w:ilvl w:val="1"/>
          <w:numId w:val="2"/>
        </w:numPr>
        <w:jc w:val="both"/>
        <w:rPr>
          <w:rFonts w:ascii="Arial" w:hAnsi="Arial" w:cs="Arial"/>
          <w:b/>
          <w:sz w:val="20"/>
          <w:szCs w:val="20"/>
        </w:rPr>
      </w:pPr>
      <w:r w:rsidRPr="00514B31">
        <w:rPr>
          <w:rFonts w:ascii="Arial" w:hAnsi="Arial" w:cs="Arial"/>
          <w:b/>
          <w:bCs/>
          <w:sz w:val="20"/>
          <w:szCs w:val="20"/>
        </w:rPr>
        <w:t>Izvadak iz sudskog, obrtnog, strukovnog ili drugog odgovarajućeg registra države sjedišta</w:t>
      </w:r>
      <w:r w:rsidRPr="00514B31">
        <w:rPr>
          <w:rFonts w:ascii="Arial" w:hAnsi="Arial" w:cs="Arial"/>
          <w:sz w:val="20"/>
          <w:szCs w:val="20"/>
        </w:rPr>
        <w:t xml:space="preserve"> kojim ponuditelj dokazuje upis u sudski, obrtni, strukovni ili drugi odgovarajući registar države sjedišta, a ako se oni ne izdaju u državi sjedišta, ponuditelj može dostaviti izjavu s ovjerom potpisa kod nadležnog tijela. </w:t>
      </w:r>
      <w:r w:rsidRPr="002668A9">
        <w:rPr>
          <w:rFonts w:ascii="Arial" w:hAnsi="Arial" w:cs="Arial"/>
          <w:b/>
          <w:sz w:val="20"/>
          <w:szCs w:val="20"/>
        </w:rPr>
        <w:t>Izvod ili izjava ne smiju biti stariji od tri mjeseca računajući od dana početka nabave.</w:t>
      </w:r>
    </w:p>
    <w:p w14:paraId="72E748C8" w14:textId="77777777" w:rsidR="005E6B7A" w:rsidRPr="00514B31" w:rsidRDefault="005E6B7A" w:rsidP="005E6B7A">
      <w:pPr>
        <w:ind w:left="780"/>
        <w:jc w:val="both"/>
        <w:rPr>
          <w:rFonts w:ascii="Arial" w:hAnsi="Arial" w:cs="Arial"/>
          <w:sz w:val="20"/>
          <w:szCs w:val="20"/>
        </w:rPr>
      </w:pPr>
    </w:p>
    <w:p w14:paraId="2DE003F0" w14:textId="3D6E3EBB" w:rsidR="005E6B7A" w:rsidRPr="004C7E4D" w:rsidRDefault="005E6B7A" w:rsidP="005E6B7A">
      <w:pPr>
        <w:ind w:firstLine="360"/>
        <w:jc w:val="both"/>
        <w:rPr>
          <w:rFonts w:ascii="Arial" w:hAnsi="Arial" w:cs="Arial"/>
          <w:b/>
          <w:color w:val="FF0000"/>
          <w:sz w:val="20"/>
          <w:szCs w:val="20"/>
        </w:rPr>
      </w:pPr>
      <w:r w:rsidRPr="004C7E4D">
        <w:rPr>
          <w:rFonts w:ascii="Arial" w:hAnsi="Arial" w:cs="Arial"/>
          <w:b/>
          <w:color w:val="FF0000"/>
          <w:sz w:val="20"/>
          <w:szCs w:val="20"/>
        </w:rPr>
        <w:t xml:space="preserve">Dan početka nabave je </w:t>
      </w:r>
      <w:r>
        <w:rPr>
          <w:rFonts w:ascii="Arial" w:hAnsi="Arial" w:cs="Arial"/>
          <w:b/>
          <w:color w:val="FF0000"/>
          <w:sz w:val="20"/>
          <w:szCs w:val="20"/>
        </w:rPr>
        <w:t>2</w:t>
      </w:r>
      <w:r w:rsidR="00BD52C6">
        <w:rPr>
          <w:rFonts w:ascii="Arial" w:hAnsi="Arial" w:cs="Arial"/>
          <w:b/>
          <w:color w:val="FF0000"/>
          <w:sz w:val="20"/>
          <w:szCs w:val="20"/>
        </w:rPr>
        <w:t>3</w:t>
      </w:r>
      <w:r w:rsidRPr="004C7E4D">
        <w:rPr>
          <w:rFonts w:ascii="Arial" w:hAnsi="Arial" w:cs="Arial"/>
          <w:b/>
          <w:color w:val="FF0000"/>
          <w:sz w:val="20"/>
          <w:szCs w:val="20"/>
        </w:rPr>
        <w:t xml:space="preserve">. </w:t>
      </w:r>
      <w:r>
        <w:rPr>
          <w:rFonts w:ascii="Arial" w:hAnsi="Arial" w:cs="Arial"/>
          <w:b/>
          <w:color w:val="FF0000"/>
          <w:sz w:val="20"/>
          <w:szCs w:val="20"/>
        </w:rPr>
        <w:t>listopada</w:t>
      </w:r>
      <w:r w:rsidRPr="004C7E4D">
        <w:rPr>
          <w:rFonts w:ascii="Arial" w:hAnsi="Arial" w:cs="Arial"/>
          <w:b/>
          <w:color w:val="FF0000"/>
          <w:sz w:val="20"/>
          <w:szCs w:val="20"/>
        </w:rPr>
        <w:t xml:space="preserve"> 202</w:t>
      </w:r>
      <w:r>
        <w:rPr>
          <w:rFonts w:ascii="Arial" w:hAnsi="Arial" w:cs="Arial"/>
          <w:b/>
          <w:color w:val="FF0000"/>
          <w:sz w:val="20"/>
          <w:szCs w:val="20"/>
        </w:rPr>
        <w:t>3</w:t>
      </w:r>
      <w:r w:rsidRPr="004C7E4D">
        <w:rPr>
          <w:rFonts w:ascii="Arial" w:hAnsi="Arial" w:cs="Arial"/>
          <w:b/>
          <w:color w:val="FF0000"/>
          <w:sz w:val="20"/>
          <w:szCs w:val="20"/>
        </w:rPr>
        <w:t xml:space="preserve">. godine (dan </w:t>
      </w:r>
      <w:r w:rsidR="002C2836">
        <w:rPr>
          <w:rFonts w:ascii="Arial" w:hAnsi="Arial" w:cs="Arial"/>
          <w:b/>
          <w:color w:val="FF0000"/>
          <w:sz w:val="20"/>
          <w:szCs w:val="20"/>
        </w:rPr>
        <w:t>objave</w:t>
      </w:r>
      <w:r w:rsidRPr="004C7E4D">
        <w:rPr>
          <w:rFonts w:ascii="Arial" w:hAnsi="Arial" w:cs="Arial"/>
          <w:b/>
          <w:color w:val="FF0000"/>
          <w:sz w:val="20"/>
          <w:szCs w:val="20"/>
        </w:rPr>
        <w:t xml:space="preserve"> ovog Poziva</w:t>
      </w:r>
      <w:r w:rsidR="002C2836">
        <w:rPr>
          <w:rFonts w:ascii="Arial" w:hAnsi="Arial" w:cs="Arial"/>
          <w:b/>
          <w:color w:val="FF0000"/>
          <w:sz w:val="20"/>
          <w:szCs w:val="20"/>
        </w:rPr>
        <w:t xml:space="preserve"> na stranicama Općine Vidovec </w:t>
      </w:r>
      <w:r w:rsidR="002C2836" w:rsidRPr="002C2836">
        <w:rPr>
          <w:rFonts w:ascii="Arial" w:hAnsi="Arial" w:cs="Arial"/>
          <w:b/>
          <w:color w:val="FF0000"/>
          <w:sz w:val="20"/>
          <w:szCs w:val="20"/>
        </w:rPr>
        <w:t>https://vidovec.hr/postupci-jednostavne-nabave/</w:t>
      </w:r>
      <w:r w:rsidRPr="004C7E4D">
        <w:rPr>
          <w:rFonts w:ascii="Arial" w:hAnsi="Arial" w:cs="Arial"/>
          <w:b/>
          <w:color w:val="FF0000"/>
          <w:sz w:val="20"/>
          <w:szCs w:val="20"/>
        </w:rPr>
        <w:t>).</w:t>
      </w:r>
    </w:p>
    <w:p w14:paraId="0603DB98" w14:textId="77777777" w:rsidR="005E6B7A" w:rsidRPr="0033027B" w:rsidRDefault="005E6B7A" w:rsidP="005E6B7A">
      <w:pPr>
        <w:ind w:firstLine="360"/>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E6B7A" w:rsidRPr="00E31806" w14:paraId="2FC33B85" w14:textId="77777777" w:rsidTr="004771F1">
        <w:tc>
          <w:tcPr>
            <w:tcW w:w="10746" w:type="dxa"/>
            <w:tcBorders>
              <w:top w:val="nil"/>
              <w:left w:val="nil"/>
              <w:bottom w:val="nil"/>
              <w:right w:val="nil"/>
            </w:tcBorders>
            <w:shd w:val="clear" w:color="auto" w:fill="C2D69B" w:themeFill="accent3" w:themeFillTint="99"/>
          </w:tcPr>
          <w:p w14:paraId="5D0BFBAE" w14:textId="77777777" w:rsidR="005E6B7A" w:rsidRPr="00E31806" w:rsidRDefault="005E6B7A" w:rsidP="004771F1">
            <w:pPr>
              <w:jc w:val="both"/>
              <w:rPr>
                <w:rFonts w:ascii="Arial" w:hAnsi="Arial" w:cs="Arial"/>
                <w:sz w:val="20"/>
                <w:szCs w:val="20"/>
              </w:rPr>
            </w:pPr>
            <w:bookmarkStart w:id="0" w:name="_Hlk95386221"/>
            <w:r>
              <w:rPr>
                <w:rFonts w:ascii="Arial" w:hAnsi="Arial" w:cs="Arial"/>
                <w:b/>
                <w:bCs/>
                <w:color w:val="000000"/>
                <w:sz w:val="20"/>
                <w:szCs w:val="20"/>
              </w:rPr>
              <w:t>14. Sadržaj ponude</w:t>
            </w:r>
          </w:p>
        </w:tc>
      </w:tr>
      <w:bookmarkEnd w:id="0"/>
    </w:tbl>
    <w:p w14:paraId="6FCF3A13" w14:textId="77777777" w:rsidR="005E6B7A" w:rsidRDefault="005E6B7A" w:rsidP="005E6B7A">
      <w:pPr>
        <w:jc w:val="both"/>
        <w:rPr>
          <w:rFonts w:ascii="Arial" w:hAnsi="Arial" w:cs="Arial"/>
          <w:b/>
          <w:sz w:val="20"/>
          <w:szCs w:val="20"/>
        </w:rPr>
      </w:pPr>
    </w:p>
    <w:p w14:paraId="7BF3E628" w14:textId="77777777" w:rsidR="005E6B7A" w:rsidRPr="00F76F0D" w:rsidRDefault="005E6B7A" w:rsidP="005E6B7A">
      <w:pPr>
        <w:jc w:val="both"/>
        <w:rPr>
          <w:rFonts w:ascii="Arial" w:hAnsi="Arial" w:cs="Arial"/>
          <w:color w:val="000000"/>
          <w:sz w:val="20"/>
          <w:szCs w:val="20"/>
        </w:rPr>
      </w:pPr>
      <w:r w:rsidRPr="00F76F0D">
        <w:rPr>
          <w:rFonts w:ascii="Arial" w:hAnsi="Arial" w:cs="Arial"/>
          <w:color w:val="000000"/>
          <w:sz w:val="20"/>
          <w:szCs w:val="20"/>
        </w:rPr>
        <w:t>Ponuda se izrađuje na hrvatskom jeziku i latiničnom pismu, a treba sadržavati:</w:t>
      </w:r>
    </w:p>
    <w:p w14:paraId="56D18517" w14:textId="77777777" w:rsidR="005E6B7A" w:rsidRDefault="005E6B7A" w:rsidP="005E6B7A">
      <w:pPr>
        <w:ind w:firstLine="720"/>
        <w:jc w:val="both"/>
        <w:rPr>
          <w:rFonts w:ascii="Arial" w:hAnsi="Arial" w:cs="Arial"/>
          <w:color w:val="000000"/>
          <w:sz w:val="20"/>
          <w:szCs w:val="20"/>
        </w:rPr>
      </w:pPr>
      <w:r>
        <w:rPr>
          <w:rFonts w:ascii="Arial" w:hAnsi="Arial" w:cs="Arial"/>
          <w:color w:val="000000"/>
          <w:sz w:val="20"/>
          <w:szCs w:val="20"/>
        </w:rPr>
        <w:t xml:space="preserve">1. </w:t>
      </w:r>
      <w:r w:rsidRPr="00F76F0D">
        <w:rPr>
          <w:rFonts w:ascii="Arial" w:hAnsi="Arial" w:cs="Arial"/>
          <w:color w:val="000000"/>
          <w:sz w:val="20"/>
          <w:szCs w:val="20"/>
        </w:rPr>
        <w:t>Ponudbeni list</w:t>
      </w:r>
      <w:r>
        <w:rPr>
          <w:rFonts w:ascii="Arial" w:hAnsi="Arial" w:cs="Arial"/>
          <w:color w:val="000000"/>
          <w:sz w:val="20"/>
          <w:szCs w:val="20"/>
        </w:rPr>
        <w:t xml:space="preserve"> – Prilog 1 </w:t>
      </w:r>
    </w:p>
    <w:p w14:paraId="3EEBA73C" w14:textId="77777777" w:rsidR="005E6B7A" w:rsidRDefault="005E6B7A" w:rsidP="005E6B7A">
      <w:pPr>
        <w:ind w:firstLine="720"/>
        <w:jc w:val="both"/>
        <w:rPr>
          <w:rFonts w:ascii="Arial" w:hAnsi="Arial" w:cs="Arial"/>
          <w:color w:val="000000"/>
          <w:sz w:val="20"/>
          <w:szCs w:val="20"/>
        </w:rPr>
      </w:pPr>
      <w:r>
        <w:rPr>
          <w:rFonts w:ascii="Arial" w:hAnsi="Arial" w:cs="Arial"/>
          <w:color w:val="000000"/>
          <w:sz w:val="20"/>
          <w:szCs w:val="20"/>
        </w:rPr>
        <w:t xml:space="preserve">2. </w:t>
      </w:r>
      <w:r w:rsidRPr="00F76F0D">
        <w:rPr>
          <w:rFonts w:ascii="Arial" w:hAnsi="Arial" w:cs="Arial"/>
          <w:color w:val="000000"/>
          <w:sz w:val="20"/>
          <w:szCs w:val="20"/>
        </w:rPr>
        <w:t xml:space="preserve">Dokaze iz </w:t>
      </w:r>
      <w:r w:rsidRPr="007666F5">
        <w:rPr>
          <w:rFonts w:ascii="Arial" w:hAnsi="Arial" w:cs="Arial"/>
          <w:sz w:val="20"/>
          <w:szCs w:val="20"/>
        </w:rPr>
        <w:t xml:space="preserve">točke 13. ovog </w:t>
      </w:r>
      <w:r w:rsidRPr="00F76F0D">
        <w:rPr>
          <w:rFonts w:ascii="Arial" w:hAnsi="Arial" w:cs="Arial"/>
          <w:color w:val="000000"/>
          <w:sz w:val="20"/>
          <w:szCs w:val="20"/>
        </w:rPr>
        <w:t>Poziva</w:t>
      </w:r>
    </w:p>
    <w:p w14:paraId="717B8781" w14:textId="77777777" w:rsidR="005E6B7A" w:rsidRDefault="005E6B7A" w:rsidP="005E6B7A">
      <w:pPr>
        <w:suppressAutoHyphens/>
        <w:autoSpaceDE w:val="0"/>
        <w:ind w:firstLine="720"/>
        <w:jc w:val="both"/>
        <w:rPr>
          <w:rFonts w:ascii="Arial" w:hAnsi="Arial" w:cs="Arial"/>
          <w:sz w:val="20"/>
          <w:szCs w:val="20"/>
        </w:rPr>
      </w:pPr>
      <w:r>
        <w:rPr>
          <w:rFonts w:ascii="Arial" w:hAnsi="Arial" w:cs="Arial"/>
          <w:sz w:val="20"/>
          <w:szCs w:val="20"/>
        </w:rPr>
        <w:t>3.</w:t>
      </w:r>
      <w:r w:rsidRPr="00ED4B47">
        <w:rPr>
          <w:rFonts w:ascii="Arial" w:hAnsi="Arial" w:cs="Arial"/>
          <w:sz w:val="20"/>
          <w:szCs w:val="20"/>
        </w:rPr>
        <w:t xml:space="preserve"> Popunjen troškovnik </w:t>
      </w:r>
      <w:r>
        <w:rPr>
          <w:rFonts w:ascii="Arial" w:hAnsi="Arial" w:cs="Arial"/>
          <w:sz w:val="20"/>
          <w:szCs w:val="20"/>
        </w:rPr>
        <w:t>– Prilog 2</w:t>
      </w:r>
    </w:p>
    <w:p w14:paraId="2B0A507B" w14:textId="77777777" w:rsidR="005E6B7A" w:rsidRDefault="005E6B7A" w:rsidP="005E6B7A">
      <w:pPr>
        <w:suppressAutoHyphens/>
        <w:autoSpaceDE w:val="0"/>
        <w:ind w:firstLine="720"/>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5E6B7A" w:rsidRPr="00F44D30" w14:paraId="7FEEA676" w14:textId="77777777" w:rsidTr="004771F1">
        <w:tc>
          <w:tcPr>
            <w:tcW w:w="10746" w:type="dxa"/>
            <w:tcBorders>
              <w:top w:val="nil"/>
              <w:left w:val="nil"/>
              <w:bottom w:val="nil"/>
              <w:right w:val="nil"/>
            </w:tcBorders>
            <w:shd w:val="clear" w:color="auto" w:fill="C2D69B" w:themeFill="accent3" w:themeFillTint="99"/>
          </w:tcPr>
          <w:p w14:paraId="7D09E6F8" w14:textId="77777777" w:rsidR="005E6B7A" w:rsidRPr="00F44D30" w:rsidRDefault="005E6B7A" w:rsidP="004771F1">
            <w:pPr>
              <w:jc w:val="both"/>
              <w:rPr>
                <w:rFonts w:ascii="Arial" w:hAnsi="Arial" w:cs="Arial"/>
                <w:b/>
                <w:bCs/>
                <w:color w:val="000000"/>
                <w:sz w:val="20"/>
                <w:szCs w:val="20"/>
              </w:rPr>
            </w:pPr>
            <w:r>
              <w:rPr>
                <w:rFonts w:ascii="Arial" w:hAnsi="Arial" w:cs="Arial"/>
                <w:b/>
                <w:bCs/>
                <w:color w:val="000000"/>
                <w:sz w:val="20"/>
                <w:szCs w:val="20"/>
              </w:rPr>
              <w:t>15.</w:t>
            </w:r>
            <w:r w:rsidRPr="00F44D30">
              <w:rPr>
                <w:rFonts w:ascii="Arial" w:hAnsi="Arial" w:cs="Arial"/>
                <w:b/>
                <w:bCs/>
                <w:color w:val="000000"/>
                <w:sz w:val="20"/>
                <w:szCs w:val="20"/>
              </w:rPr>
              <w:t xml:space="preserve">  Vrste, sredstvo i uvjeti jamstva </w:t>
            </w:r>
          </w:p>
        </w:tc>
      </w:tr>
    </w:tbl>
    <w:p w14:paraId="0174EC24" w14:textId="77777777" w:rsidR="005E6B7A" w:rsidRDefault="005E6B7A" w:rsidP="005E6B7A">
      <w:pPr>
        <w:autoSpaceDE w:val="0"/>
        <w:jc w:val="both"/>
        <w:rPr>
          <w:rFonts w:ascii="Arial" w:hAnsi="Arial" w:cs="Arial"/>
          <w:sz w:val="20"/>
          <w:szCs w:val="20"/>
        </w:rPr>
      </w:pPr>
    </w:p>
    <w:p w14:paraId="7D93CA83" w14:textId="77777777" w:rsidR="005E6B7A" w:rsidRDefault="005E6B7A" w:rsidP="005E6B7A">
      <w:pPr>
        <w:autoSpaceDE w:val="0"/>
        <w:jc w:val="both"/>
        <w:rPr>
          <w:rFonts w:ascii="Arial" w:hAnsi="Arial" w:cs="Arial"/>
          <w:sz w:val="20"/>
          <w:szCs w:val="20"/>
        </w:rPr>
      </w:pPr>
    </w:p>
    <w:p w14:paraId="29CCEE97" w14:textId="77777777" w:rsidR="005E6B7A" w:rsidRDefault="005E6B7A" w:rsidP="005E6B7A">
      <w:pPr>
        <w:autoSpaceDE w:val="0"/>
        <w:jc w:val="both"/>
        <w:rPr>
          <w:rFonts w:ascii="Arial" w:hAnsi="Arial" w:cs="Arial"/>
          <w:b/>
          <w:bCs/>
          <w:sz w:val="20"/>
          <w:szCs w:val="20"/>
        </w:rPr>
      </w:pPr>
      <w:r>
        <w:rPr>
          <w:rFonts w:ascii="Arial" w:hAnsi="Arial" w:cs="Arial"/>
          <w:b/>
          <w:bCs/>
          <w:sz w:val="20"/>
          <w:szCs w:val="20"/>
        </w:rPr>
        <w:t xml:space="preserve">15.1. </w:t>
      </w:r>
      <w:r w:rsidRPr="005E6B7A">
        <w:rPr>
          <w:rFonts w:ascii="Arial" w:hAnsi="Arial" w:cs="Arial"/>
          <w:b/>
          <w:bCs/>
          <w:sz w:val="20"/>
          <w:szCs w:val="20"/>
        </w:rPr>
        <w:t>JAMSTVO ZA UREDNO ISPUNJENJE UGOVORA, ZA SLUČAJ POVREDE UGOVORNIH OBVEZA</w:t>
      </w:r>
    </w:p>
    <w:p w14:paraId="35E9E48F" w14:textId="77777777" w:rsidR="005E6B7A" w:rsidRDefault="005E6B7A" w:rsidP="005E6B7A">
      <w:pPr>
        <w:autoSpaceDE w:val="0"/>
        <w:jc w:val="both"/>
        <w:rPr>
          <w:rFonts w:ascii="Arial" w:hAnsi="Arial" w:cs="Arial"/>
          <w:b/>
          <w:bCs/>
          <w:sz w:val="20"/>
          <w:szCs w:val="20"/>
        </w:rPr>
      </w:pPr>
    </w:p>
    <w:p w14:paraId="57D314AA" w14:textId="77777777" w:rsidR="00B43A78" w:rsidRDefault="005E6B7A" w:rsidP="005E6B7A">
      <w:pPr>
        <w:autoSpaceDE w:val="0"/>
        <w:jc w:val="both"/>
        <w:rPr>
          <w:rFonts w:ascii="Arial" w:hAnsi="Arial" w:cs="Arial"/>
          <w:sz w:val="20"/>
          <w:szCs w:val="20"/>
        </w:rPr>
      </w:pPr>
      <w:r w:rsidRPr="005E6B7A">
        <w:rPr>
          <w:rFonts w:ascii="Arial" w:hAnsi="Arial" w:cs="Arial"/>
          <w:sz w:val="20"/>
          <w:szCs w:val="20"/>
        </w:rPr>
        <w:t>Odabrani ponuditelj s kojim će biti sklopljen ugovor dužan</w:t>
      </w:r>
      <w:r w:rsidR="00B43A78">
        <w:rPr>
          <w:rFonts w:ascii="Arial" w:hAnsi="Arial" w:cs="Arial"/>
          <w:sz w:val="20"/>
          <w:szCs w:val="20"/>
        </w:rPr>
        <w:t xml:space="preserve"> je</w:t>
      </w:r>
      <w:r w:rsidRPr="005E6B7A">
        <w:rPr>
          <w:rFonts w:ascii="Arial" w:hAnsi="Arial" w:cs="Arial"/>
          <w:sz w:val="20"/>
          <w:szCs w:val="20"/>
        </w:rPr>
        <w:t xml:space="preserve"> u roku od 15 (petnaest) dana od dana potpisa ugovora, naručitelju predati jamstvo za uredno ispunjenje Ugovora u vrijednosti 10% (deset posto) ugovorenog iznosa bez PDV-a, u obliku bjanko zadužnice </w:t>
      </w:r>
      <w:proofErr w:type="spellStart"/>
      <w:r w:rsidRPr="005E6B7A">
        <w:rPr>
          <w:rFonts w:ascii="Arial" w:hAnsi="Arial" w:cs="Arial"/>
          <w:sz w:val="20"/>
          <w:szCs w:val="20"/>
        </w:rPr>
        <w:t>solemnizirane</w:t>
      </w:r>
      <w:proofErr w:type="spellEnd"/>
      <w:r w:rsidRPr="005E6B7A">
        <w:rPr>
          <w:rFonts w:ascii="Arial" w:hAnsi="Arial" w:cs="Arial"/>
          <w:sz w:val="20"/>
          <w:szCs w:val="20"/>
        </w:rPr>
        <w:t xml:space="preserve"> od strane javnog bilježnika.</w:t>
      </w:r>
    </w:p>
    <w:p w14:paraId="6019EC28" w14:textId="77777777" w:rsidR="00B43A78" w:rsidRDefault="00B43A78" w:rsidP="005E6B7A">
      <w:pPr>
        <w:autoSpaceDE w:val="0"/>
        <w:jc w:val="both"/>
        <w:rPr>
          <w:rFonts w:ascii="Arial" w:hAnsi="Arial" w:cs="Arial"/>
          <w:sz w:val="20"/>
          <w:szCs w:val="20"/>
        </w:rPr>
      </w:pPr>
    </w:p>
    <w:p w14:paraId="4C353E3A" w14:textId="57CC9FC3" w:rsidR="005E6B7A" w:rsidRDefault="005E6B7A" w:rsidP="005E6B7A">
      <w:pPr>
        <w:autoSpaceDE w:val="0"/>
        <w:jc w:val="both"/>
        <w:rPr>
          <w:rFonts w:ascii="Arial" w:hAnsi="Arial" w:cs="Arial"/>
          <w:sz w:val="20"/>
          <w:szCs w:val="20"/>
        </w:rPr>
      </w:pPr>
      <w:r w:rsidRPr="005E6B7A">
        <w:rPr>
          <w:rFonts w:ascii="Arial" w:hAnsi="Arial" w:cs="Arial"/>
          <w:sz w:val="20"/>
          <w:szCs w:val="20"/>
        </w:rPr>
        <w:t>Jamstvo za uredno ispunjenje ugovora će se naplatiti u slučaju povrede ugovornih obveza. Rok važenja jamstva sukladan je roku za izvršenje ugovornih obveza, odnosno Naručitelj svoja prava po jamstvu za uredno ispunjenje ugovora može ostvariti do dana dostave jamstva za otklanjanje nedostatka u jamstvenom roku.</w:t>
      </w:r>
    </w:p>
    <w:p w14:paraId="6241A6D9" w14:textId="77777777" w:rsidR="005E6B7A" w:rsidRDefault="005E6B7A" w:rsidP="005E6B7A">
      <w:pPr>
        <w:jc w:val="both"/>
        <w:rPr>
          <w:rFonts w:ascii="Arial" w:hAnsi="Arial" w:cs="Arial"/>
          <w:sz w:val="20"/>
          <w:szCs w:val="20"/>
        </w:rPr>
      </w:pPr>
    </w:p>
    <w:p w14:paraId="2B37D052" w14:textId="36512693" w:rsidR="00766436" w:rsidRPr="005E6B7A" w:rsidRDefault="00766436" w:rsidP="005E6B7A">
      <w:pPr>
        <w:jc w:val="both"/>
        <w:rPr>
          <w:rFonts w:ascii="Arial" w:hAnsi="Arial" w:cs="Arial"/>
          <w:sz w:val="20"/>
          <w:szCs w:val="20"/>
        </w:rPr>
      </w:pPr>
      <w:r>
        <w:rPr>
          <w:rFonts w:ascii="Arial" w:hAnsi="Arial" w:cs="Arial"/>
          <w:b/>
          <w:bCs/>
          <w:sz w:val="20"/>
          <w:szCs w:val="20"/>
        </w:rPr>
        <w:t>15.</w:t>
      </w:r>
      <w:r w:rsidR="005E6B7A">
        <w:rPr>
          <w:rFonts w:ascii="Arial" w:hAnsi="Arial" w:cs="Arial"/>
          <w:b/>
          <w:bCs/>
          <w:sz w:val="20"/>
          <w:szCs w:val="20"/>
        </w:rPr>
        <w:t>2</w:t>
      </w:r>
      <w:r>
        <w:rPr>
          <w:rFonts w:ascii="Arial" w:hAnsi="Arial" w:cs="Arial"/>
          <w:b/>
          <w:bCs/>
          <w:sz w:val="20"/>
          <w:szCs w:val="20"/>
        </w:rPr>
        <w:t xml:space="preserve">. </w:t>
      </w:r>
      <w:r w:rsidRPr="00766436">
        <w:rPr>
          <w:rFonts w:ascii="Arial" w:hAnsi="Arial" w:cs="Arial"/>
          <w:b/>
          <w:bCs/>
          <w:sz w:val="20"/>
          <w:szCs w:val="20"/>
        </w:rPr>
        <w:t>JAMSTVO ZA OTKLANJANJE NEDOSTATAKA U JAMSTVENOM ROKU</w:t>
      </w:r>
    </w:p>
    <w:p w14:paraId="0F0ABA09" w14:textId="76566849" w:rsidR="00C25758" w:rsidRDefault="00C25758" w:rsidP="00C25758">
      <w:pPr>
        <w:jc w:val="both"/>
        <w:rPr>
          <w:rFonts w:ascii="Arial" w:hAnsi="Arial" w:cs="Arial"/>
          <w:sz w:val="20"/>
          <w:szCs w:val="20"/>
        </w:rPr>
      </w:pPr>
    </w:p>
    <w:p w14:paraId="16AC0652" w14:textId="486A7B5B" w:rsidR="00766436" w:rsidRPr="00766436" w:rsidRDefault="00766436" w:rsidP="00766436">
      <w:pPr>
        <w:jc w:val="both"/>
        <w:rPr>
          <w:rFonts w:ascii="Arial" w:hAnsi="Arial" w:cs="Arial"/>
          <w:sz w:val="20"/>
          <w:szCs w:val="20"/>
        </w:rPr>
      </w:pPr>
      <w:bookmarkStart w:id="1" w:name="_Hlk148706419"/>
      <w:r w:rsidRPr="00766436">
        <w:rPr>
          <w:rFonts w:ascii="Arial" w:hAnsi="Arial" w:cs="Arial"/>
          <w:sz w:val="20"/>
          <w:szCs w:val="20"/>
        </w:rPr>
        <w:t>Odabrani ponuditelj s kojim će biti sklopljen ugovor</w:t>
      </w:r>
      <w:r>
        <w:rPr>
          <w:rFonts w:ascii="Arial" w:hAnsi="Arial" w:cs="Arial"/>
          <w:sz w:val="20"/>
          <w:szCs w:val="20"/>
        </w:rPr>
        <w:t xml:space="preserve"> </w:t>
      </w:r>
      <w:bookmarkEnd w:id="1"/>
      <w:r w:rsidRPr="00766436">
        <w:rPr>
          <w:rFonts w:ascii="Arial" w:hAnsi="Arial" w:cs="Arial"/>
          <w:sz w:val="20"/>
          <w:szCs w:val="20"/>
        </w:rPr>
        <w:t xml:space="preserve">dužan </w:t>
      </w:r>
      <w:r>
        <w:rPr>
          <w:rFonts w:ascii="Arial" w:hAnsi="Arial" w:cs="Arial"/>
          <w:sz w:val="20"/>
          <w:szCs w:val="20"/>
        </w:rPr>
        <w:t xml:space="preserve">je </w:t>
      </w:r>
      <w:r w:rsidRPr="00766436">
        <w:rPr>
          <w:rFonts w:ascii="Arial" w:hAnsi="Arial" w:cs="Arial"/>
          <w:sz w:val="20"/>
          <w:szCs w:val="20"/>
        </w:rPr>
        <w:t>dostaviti jamstvo za otklanjanje nedostataka u jamstvenom roku, za slučaj da u jamstvenom roku ne ispuni obveze otklanjanja nedostataka koje ima po osnovi jamstva ili s naslova naknade štete.</w:t>
      </w:r>
    </w:p>
    <w:p w14:paraId="607B46C3" w14:textId="77777777" w:rsidR="00766436" w:rsidRPr="00766436" w:rsidRDefault="00766436" w:rsidP="00766436">
      <w:pPr>
        <w:jc w:val="both"/>
        <w:rPr>
          <w:rFonts w:ascii="Arial" w:hAnsi="Arial" w:cs="Arial"/>
          <w:sz w:val="20"/>
          <w:szCs w:val="20"/>
        </w:rPr>
      </w:pPr>
    </w:p>
    <w:p w14:paraId="6BEBA2C4" w14:textId="78588E73" w:rsidR="00766436" w:rsidRDefault="00766436" w:rsidP="00766436">
      <w:pPr>
        <w:jc w:val="both"/>
        <w:rPr>
          <w:rFonts w:ascii="Arial" w:hAnsi="Arial" w:cs="Arial"/>
          <w:sz w:val="20"/>
          <w:szCs w:val="20"/>
        </w:rPr>
      </w:pPr>
      <w:r w:rsidRPr="00766436">
        <w:rPr>
          <w:rFonts w:ascii="Arial" w:hAnsi="Arial" w:cs="Arial"/>
          <w:sz w:val="20"/>
          <w:szCs w:val="20"/>
        </w:rPr>
        <w:t xml:space="preserve">Navedeno jamstvo </w:t>
      </w:r>
      <w:r w:rsidR="00B43A78">
        <w:rPr>
          <w:rFonts w:ascii="Arial" w:hAnsi="Arial" w:cs="Arial"/>
          <w:sz w:val="20"/>
          <w:szCs w:val="20"/>
        </w:rPr>
        <w:t>ponuditel</w:t>
      </w:r>
      <w:r w:rsidRPr="00766436">
        <w:rPr>
          <w:rFonts w:ascii="Arial" w:hAnsi="Arial" w:cs="Arial"/>
          <w:sz w:val="20"/>
          <w:szCs w:val="20"/>
        </w:rPr>
        <w:t>j je dužan dostaviti u roku 7 (sedam) dana od dana primopredaje radova na iznos od 10% (deset posto) od vrijednosti izvedenih radova (bez PDV-a).</w:t>
      </w:r>
    </w:p>
    <w:p w14:paraId="671A9991" w14:textId="77777777" w:rsidR="00DF4CE8" w:rsidRDefault="00DF4CE8" w:rsidP="00766436">
      <w:pPr>
        <w:jc w:val="both"/>
        <w:rPr>
          <w:rFonts w:ascii="Arial" w:hAnsi="Arial" w:cs="Arial"/>
          <w:sz w:val="20"/>
          <w:szCs w:val="20"/>
        </w:rPr>
      </w:pPr>
    </w:p>
    <w:p w14:paraId="42A0160E" w14:textId="785DB880" w:rsidR="00766436" w:rsidRPr="00766436" w:rsidRDefault="00766436" w:rsidP="00766436">
      <w:pPr>
        <w:jc w:val="both"/>
        <w:rPr>
          <w:rFonts w:ascii="Arial" w:hAnsi="Arial" w:cs="Arial"/>
          <w:sz w:val="20"/>
          <w:szCs w:val="20"/>
        </w:rPr>
      </w:pPr>
      <w:r>
        <w:rPr>
          <w:rFonts w:ascii="Arial" w:hAnsi="Arial" w:cs="Arial"/>
          <w:sz w:val="20"/>
          <w:szCs w:val="20"/>
        </w:rPr>
        <w:t>Ja</w:t>
      </w:r>
      <w:r w:rsidRPr="00766436">
        <w:rPr>
          <w:rFonts w:ascii="Arial" w:hAnsi="Arial" w:cs="Arial"/>
          <w:sz w:val="20"/>
          <w:szCs w:val="20"/>
        </w:rPr>
        <w:t>mstvo za otklanjanje nedostataka u jamstvenom roku</w:t>
      </w:r>
      <w:r w:rsidRPr="00766436">
        <w:t xml:space="preserve"> </w:t>
      </w:r>
      <w:r w:rsidRPr="00766436">
        <w:rPr>
          <w:rFonts w:ascii="Arial" w:hAnsi="Arial" w:cs="Arial"/>
          <w:sz w:val="20"/>
          <w:szCs w:val="20"/>
        </w:rPr>
        <w:t>podnosi se u obliku</w:t>
      </w:r>
      <w:r>
        <w:rPr>
          <w:rFonts w:ascii="Arial" w:hAnsi="Arial" w:cs="Arial"/>
          <w:sz w:val="20"/>
          <w:szCs w:val="20"/>
        </w:rPr>
        <w:t xml:space="preserve"> bjanko</w:t>
      </w:r>
      <w:r w:rsidRPr="00766436">
        <w:rPr>
          <w:rFonts w:ascii="Arial" w:hAnsi="Arial" w:cs="Arial"/>
          <w:sz w:val="20"/>
          <w:szCs w:val="20"/>
        </w:rPr>
        <w:t xml:space="preserve"> zadužnice ovjerene po javnom bilježniku ili uplatom novčanog pologa u korist računa </w:t>
      </w:r>
      <w:r w:rsidR="00DF4CE8">
        <w:rPr>
          <w:rFonts w:ascii="Arial" w:hAnsi="Arial" w:cs="Arial"/>
          <w:sz w:val="20"/>
          <w:szCs w:val="20"/>
        </w:rPr>
        <w:t>n</w:t>
      </w:r>
      <w:r w:rsidRPr="00766436">
        <w:rPr>
          <w:rFonts w:ascii="Arial" w:hAnsi="Arial" w:cs="Arial"/>
          <w:sz w:val="20"/>
          <w:szCs w:val="20"/>
        </w:rPr>
        <w:t>aručitelja.</w:t>
      </w:r>
    </w:p>
    <w:p w14:paraId="58B2E547" w14:textId="77777777" w:rsidR="00DF4CE8" w:rsidRDefault="00DF4CE8" w:rsidP="00766436">
      <w:pPr>
        <w:jc w:val="both"/>
        <w:rPr>
          <w:rFonts w:ascii="Arial" w:hAnsi="Arial" w:cs="Arial"/>
          <w:sz w:val="20"/>
          <w:szCs w:val="20"/>
        </w:rPr>
      </w:pPr>
    </w:p>
    <w:p w14:paraId="3123C5EB" w14:textId="037DB36C" w:rsidR="00DF4CE8" w:rsidRPr="00DF4CE8" w:rsidRDefault="00DF4CE8" w:rsidP="00DF4CE8">
      <w:pPr>
        <w:jc w:val="both"/>
        <w:rPr>
          <w:rFonts w:ascii="Arial" w:hAnsi="Arial" w:cs="Arial"/>
          <w:sz w:val="20"/>
          <w:szCs w:val="20"/>
        </w:rPr>
      </w:pPr>
      <w:r w:rsidRPr="00DF4CE8">
        <w:rPr>
          <w:rFonts w:ascii="Arial" w:hAnsi="Arial" w:cs="Arial"/>
          <w:sz w:val="20"/>
          <w:szCs w:val="20"/>
        </w:rPr>
        <w:t xml:space="preserve">Jamstvo za otklanjanje nedostataka u jamstvenom roku, </w:t>
      </w:r>
      <w:r>
        <w:rPr>
          <w:rFonts w:ascii="Arial" w:hAnsi="Arial" w:cs="Arial"/>
          <w:sz w:val="20"/>
          <w:szCs w:val="20"/>
        </w:rPr>
        <w:t>n</w:t>
      </w:r>
      <w:r w:rsidRPr="00DF4CE8">
        <w:rPr>
          <w:rFonts w:ascii="Arial" w:hAnsi="Arial" w:cs="Arial"/>
          <w:sz w:val="20"/>
          <w:szCs w:val="20"/>
        </w:rPr>
        <w:t xml:space="preserve">aručitelj će vratiti </w:t>
      </w:r>
      <w:r w:rsidR="00860607">
        <w:rPr>
          <w:rFonts w:ascii="Arial" w:hAnsi="Arial" w:cs="Arial"/>
          <w:sz w:val="20"/>
          <w:szCs w:val="20"/>
        </w:rPr>
        <w:t>u</w:t>
      </w:r>
      <w:r w:rsidRPr="00DF4CE8">
        <w:rPr>
          <w:rFonts w:ascii="Arial" w:hAnsi="Arial" w:cs="Arial"/>
          <w:sz w:val="20"/>
          <w:szCs w:val="20"/>
        </w:rPr>
        <w:t>govaratelju nakon isteka jamstvenog roka.</w:t>
      </w:r>
    </w:p>
    <w:p w14:paraId="446C9612" w14:textId="77777777" w:rsidR="00DF4CE8" w:rsidRPr="00DF4CE8" w:rsidRDefault="00DF4CE8" w:rsidP="00DF4CE8">
      <w:pPr>
        <w:jc w:val="both"/>
        <w:rPr>
          <w:rFonts w:ascii="Arial" w:hAnsi="Arial" w:cs="Arial"/>
          <w:sz w:val="20"/>
          <w:szCs w:val="20"/>
        </w:rPr>
      </w:pPr>
    </w:p>
    <w:p w14:paraId="271E5615" w14:textId="03A87654" w:rsidR="00DF4CE8" w:rsidRDefault="00DF4CE8" w:rsidP="00DF4CE8">
      <w:pPr>
        <w:jc w:val="both"/>
        <w:rPr>
          <w:rFonts w:ascii="Arial" w:hAnsi="Arial" w:cs="Arial"/>
          <w:sz w:val="20"/>
          <w:szCs w:val="20"/>
        </w:rPr>
      </w:pPr>
      <w:r w:rsidRPr="00DF4CE8">
        <w:rPr>
          <w:rFonts w:ascii="Arial" w:hAnsi="Arial" w:cs="Arial"/>
          <w:sz w:val="20"/>
          <w:szCs w:val="20"/>
        </w:rPr>
        <w:t>Jamstveni rok počinje teći od dana primopredaje radova i iznosi</w:t>
      </w:r>
      <w:r>
        <w:rPr>
          <w:rFonts w:ascii="Arial" w:hAnsi="Arial" w:cs="Arial"/>
          <w:sz w:val="20"/>
          <w:szCs w:val="20"/>
        </w:rPr>
        <w:t xml:space="preserve"> </w:t>
      </w:r>
      <w:r w:rsidR="00860607">
        <w:rPr>
          <w:rFonts w:ascii="Arial" w:hAnsi="Arial" w:cs="Arial"/>
          <w:sz w:val="20"/>
          <w:szCs w:val="20"/>
        </w:rPr>
        <w:t xml:space="preserve">24 mjeseca </w:t>
      </w:r>
      <w:r w:rsidRPr="00DF4CE8">
        <w:rPr>
          <w:rFonts w:ascii="Arial" w:hAnsi="Arial" w:cs="Arial"/>
          <w:sz w:val="20"/>
          <w:szCs w:val="20"/>
        </w:rPr>
        <w:t>za izvedene radove</w:t>
      </w:r>
      <w:r w:rsidR="00860607">
        <w:rPr>
          <w:rFonts w:ascii="Arial" w:hAnsi="Arial" w:cs="Arial"/>
          <w:sz w:val="20"/>
          <w:szCs w:val="20"/>
        </w:rPr>
        <w:t>.</w:t>
      </w:r>
    </w:p>
    <w:p w14:paraId="0E9CC4FD" w14:textId="1DB0EA6F" w:rsidR="00DF4CE8" w:rsidRPr="00DF4CE8" w:rsidRDefault="00DF4CE8" w:rsidP="00DF4CE8">
      <w:pPr>
        <w:jc w:val="both"/>
        <w:rPr>
          <w:rFonts w:ascii="Arial" w:hAnsi="Arial" w:cs="Arial"/>
          <w:sz w:val="20"/>
          <w:szCs w:val="20"/>
        </w:rPr>
      </w:pPr>
      <w:r w:rsidRPr="00DF4CE8">
        <w:rPr>
          <w:rFonts w:ascii="Arial" w:hAnsi="Arial" w:cs="Arial"/>
          <w:sz w:val="20"/>
          <w:szCs w:val="20"/>
        </w:rPr>
        <w:t xml:space="preserve"> </w:t>
      </w:r>
    </w:p>
    <w:p w14:paraId="51BEB8FB" w14:textId="3C382E7E" w:rsidR="00766436" w:rsidRDefault="00DF4CE8" w:rsidP="00C25758">
      <w:pPr>
        <w:jc w:val="both"/>
        <w:rPr>
          <w:rFonts w:ascii="Arial" w:hAnsi="Arial" w:cs="Arial"/>
          <w:sz w:val="20"/>
          <w:szCs w:val="20"/>
        </w:rPr>
      </w:pPr>
      <w:r w:rsidRPr="00DF4CE8">
        <w:rPr>
          <w:rFonts w:ascii="Arial" w:hAnsi="Arial" w:cs="Arial"/>
          <w:sz w:val="20"/>
          <w:szCs w:val="20"/>
        </w:rPr>
        <w:lastRenderedPageBreak/>
        <w:t>Jamstveni rok produžuje se za onu vrstu radova ili njihovih dijelova i opremu, gdje je zakonska obveza jamstvenog roka određena propisima</w:t>
      </w:r>
      <w:r>
        <w:rPr>
          <w:rFonts w:ascii="Arial" w:hAnsi="Arial" w:cs="Arial"/>
          <w:sz w:val="20"/>
          <w:szCs w:val="20"/>
        </w:rPr>
        <w:t>.</w:t>
      </w:r>
    </w:p>
    <w:p w14:paraId="11F32FC5" w14:textId="4969D955" w:rsidR="00B43A78" w:rsidRDefault="00B43A78" w:rsidP="00B43A78">
      <w:pPr>
        <w:jc w:val="both"/>
        <w:rPr>
          <w:rFonts w:ascii="Arial" w:hAnsi="Arial" w:cs="Arial"/>
          <w:sz w:val="20"/>
          <w:szCs w:val="20"/>
        </w:rPr>
      </w:pPr>
      <w:r w:rsidRPr="00B43A78">
        <w:rPr>
          <w:rFonts w:ascii="Arial" w:hAnsi="Arial" w:cs="Arial"/>
          <w:sz w:val="20"/>
          <w:szCs w:val="20"/>
        </w:rPr>
        <w:t>Odabrani ponuditelj du</w:t>
      </w:r>
      <w:r>
        <w:rPr>
          <w:rFonts w:ascii="Arial" w:hAnsi="Arial" w:cs="Arial"/>
          <w:sz w:val="20"/>
          <w:szCs w:val="20"/>
        </w:rPr>
        <w:t>žan</w:t>
      </w:r>
      <w:r w:rsidRPr="00B43A78">
        <w:rPr>
          <w:rFonts w:ascii="Arial" w:hAnsi="Arial" w:cs="Arial"/>
          <w:sz w:val="20"/>
          <w:szCs w:val="20"/>
        </w:rPr>
        <w:t xml:space="preserve"> je na po</w:t>
      </w:r>
      <w:r>
        <w:rPr>
          <w:rFonts w:ascii="Arial" w:hAnsi="Arial" w:cs="Arial"/>
          <w:sz w:val="20"/>
          <w:szCs w:val="20"/>
        </w:rPr>
        <w:t>z</w:t>
      </w:r>
      <w:r w:rsidRPr="00B43A78">
        <w:rPr>
          <w:rFonts w:ascii="Arial" w:hAnsi="Arial" w:cs="Arial"/>
          <w:sz w:val="20"/>
          <w:szCs w:val="20"/>
        </w:rPr>
        <w:t>iv naru</w:t>
      </w:r>
      <w:r>
        <w:rPr>
          <w:rFonts w:ascii="Arial" w:hAnsi="Arial" w:cs="Arial"/>
          <w:sz w:val="20"/>
          <w:szCs w:val="20"/>
        </w:rPr>
        <w:t>čitelja</w:t>
      </w:r>
      <w:r w:rsidRPr="00B43A78">
        <w:rPr>
          <w:rFonts w:ascii="Arial" w:hAnsi="Arial" w:cs="Arial"/>
          <w:sz w:val="20"/>
          <w:szCs w:val="20"/>
        </w:rPr>
        <w:t xml:space="preserve"> o svom tro</w:t>
      </w:r>
      <w:r>
        <w:rPr>
          <w:rFonts w:ascii="Arial" w:hAnsi="Arial" w:cs="Arial"/>
          <w:sz w:val="20"/>
          <w:szCs w:val="20"/>
        </w:rPr>
        <w:t>šku</w:t>
      </w:r>
      <w:r w:rsidRPr="00B43A78">
        <w:rPr>
          <w:rFonts w:ascii="Arial" w:hAnsi="Arial" w:cs="Arial"/>
          <w:sz w:val="20"/>
          <w:szCs w:val="20"/>
        </w:rPr>
        <w:t xml:space="preserve"> otkloniti sve nedostatke ko</w:t>
      </w:r>
      <w:r>
        <w:rPr>
          <w:rFonts w:ascii="Arial" w:hAnsi="Arial" w:cs="Arial"/>
          <w:sz w:val="20"/>
          <w:szCs w:val="20"/>
        </w:rPr>
        <w:t>ji</w:t>
      </w:r>
      <w:r w:rsidRPr="00B43A78">
        <w:rPr>
          <w:rFonts w:ascii="Arial" w:hAnsi="Arial" w:cs="Arial"/>
          <w:sz w:val="20"/>
          <w:szCs w:val="20"/>
        </w:rPr>
        <w:t xml:space="preserve"> se pok</w:t>
      </w:r>
      <w:r>
        <w:rPr>
          <w:rFonts w:ascii="Arial" w:hAnsi="Arial" w:cs="Arial"/>
          <w:sz w:val="20"/>
          <w:szCs w:val="20"/>
        </w:rPr>
        <w:t>ažu</w:t>
      </w:r>
      <w:r w:rsidRPr="00B43A78">
        <w:rPr>
          <w:rFonts w:ascii="Arial" w:hAnsi="Arial" w:cs="Arial"/>
          <w:sz w:val="20"/>
          <w:szCs w:val="20"/>
        </w:rPr>
        <w:t xml:space="preserve"> za vrijeme</w:t>
      </w:r>
      <w:r>
        <w:rPr>
          <w:rFonts w:ascii="Arial" w:hAnsi="Arial" w:cs="Arial"/>
          <w:sz w:val="20"/>
          <w:szCs w:val="20"/>
        </w:rPr>
        <w:t xml:space="preserve"> </w:t>
      </w:r>
      <w:r w:rsidRPr="00B43A78">
        <w:rPr>
          <w:rFonts w:ascii="Arial" w:hAnsi="Arial" w:cs="Arial"/>
          <w:sz w:val="20"/>
          <w:szCs w:val="20"/>
        </w:rPr>
        <w:t>jamstvenog</w:t>
      </w:r>
      <w:r>
        <w:rPr>
          <w:rFonts w:ascii="Arial" w:hAnsi="Arial" w:cs="Arial"/>
          <w:sz w:val="20"/>
          <w:szCs w:val="20"/>
        </w:rPr>
        <w:t xml:space="preserve"> </w:t>
      </w:r>
      <w:r w:rsidRPr="00B43A78">
        <w:rPr>
          <w:rFonts w:ascii="Arial" w:hAnsi="Arial" w:cs="Arial"/>
          <w:sz w:val="20"/>
          <w:szCs w:val="20"/>
        </w:rPr>
        <w:t>roka, a koji</w:t>
      </w:r>
      <w:r>
        <w:rPr>
          <w:rFonts w:ascii="Arial" w:hAnsi="Arial" w:cs="Arial"/>
          <w:sz w:val="20"/>
          <w:szCs w:val="20"/>
        </w:rPr>
        <w:t xml:space="preserve"> </w:t>
      </w:r>
      <w:r w:rsidRPr="00B43A78">
        <w:rPr>
          <w:rFonts w:ascii="Arial" w:hAnsi="Arial" w:cs="Arial"/>
          <w:sz w:val="20"/>
          <w:szCs w:val="20"/>
        </w:rPr>
        <w:t>su nastali u</w:t>
      </w:r>
      <w:r w:rsidR="00CF604F">
        <w:rPr>
          <w:rFonts w:ascii="Arial" w:hAnsi="Arial" w:cs="Arial"/>
          <w:sz w:val="20"/>
          <w:szCs w:val="20"/>
        </w:rPr>
        <w:t>sl</w:t>
      </w:r>
      <w:r w:rsidRPr="00B43A78">
        <w:rPr>
          <w:rFonts w:ascii="Arial" w:hAnsi="Arial" w:cs="Arial"/>
          <w:sz w:val="20"/>
          <w:szCs w:val="20"/>
        </w:rPr>
        <w:t xml:space="preserve">ijed toga </w:t>
      </w:r>
      <w:r w:rsidR="00CF604F">
        <w:rPr>
          <w:rFonts w:ascii="Arial" w:hAnsi="Arial" w:cs="Arial"/>
          <w:sz w:val="20"/>
          <w:szCs w:val="20"/>
        </w:rPr>
        <w:t>što</w:t>
      </w:r>
      <w:r w:rsidRPr="00B43A78">
        <w:rPr>
          <w:rFonts w:ascii="Arial" w:hAnsi="Arial" w:cs="Arial"/>
          <w:sz w:val="20"/>
          <w:szCs w:val="20"/>
        </w:rPr>
        <w:t xml:space="preserve"> se odabrani ponuditelj nije dr</w:t>
      </w:r>
      <w:r w:rsidR="00CF604F">
        <w:rPr>
          <w:rFonts w:ascii="Arial" w:hAnsi="Arial" w:cs="Arial"/>
          <w:sz w:val="20"/>
          <w:szCs w:val="20"/>
        </w:rPr>
        <w:t>žao</w:t>
      </w:r>
      <w:r w:rsidRPr="00B43A78">
        <w:rPr>
          <w:rFonts w:ascii="Arial" w:hAnsi="Arial" w:cs="Arial"/>
          <w:sz w:val="20"/>
          <w:szCs w:val="20"/>
        </w:rPr>
        <w:t xml:space="preserve"> svo</w:t>
      </w:r>
      <w:r w:rsidR="00CF604F">
        <w:rPr>
          <w:rFonts w:ascii="Arial" w:hAnsi="Arial" w:cs="Arial"/>
          <w:sz w:val="20"/>
          <w:szCs w:val="20"/>
        </w:rPr>
        <w:t>jih</w:t>
      </w:r>
      <w:r w:rsidRPr="00B43A78">
        <w:rPr>
          <w:rFonts w:ascii="Arial" w:hAnsi="Arial" w:cs="Arial"/>
          <w:sz w:val="20"/>
          <w:szCs w:val="20"/>
        </w:rPr>
        <w:t xml:space="preserve"> obaveza u pogledu kvalitete radova</w:t>
      </w:r>
      <w:r w:rsidR="00CF604F">
        <w:rPr>
          <w:rFonts w:ascii="Arial" w:hAnsi="Arial" w:cs="Arial"/>
          <w:sz w:val="20"/>
          <w:szCs w:val="20"/>
        </w:rPr>
        <w:t xml:space="preserve"> i </w:t>
      </w:r>
      <w:r w:rsidRPr="00B43A78">
        <w:rPr>
          <w:rFonts w:ascii="Arial" w:hAnsi="Arial" w:cs="Arial"/>
          <w:sz w:val="20"/>
          <w:szCs w:val="20"/>
        </w:rPr>
        <w:t>materijala.</w:t>
      </w:r>
    </w:p>
    <w:p w14:paraId="6B40B5F7" w14:textId="77777777" w:rsidR="007B2F0B" w:rsidRPr="00B43A78" w:rsidRDefault="007B2F0B" w:rsidP="00B43A78">
      <w:pPr>
        <w:jc w:val="both"/>
        <w:rPr>
          <w:rFonts w:ascii="Arial" w:hAnsi="Arial" w:cs="Arial"/>
          <w:sz w:val="20"/>
          <w:szCs w:val="20"/>
        </w:rPr>
      </w:pPr>
    </w:p>
    <w:p w14:paraId="415FD983" w14:textId="7330695E" w:rsidR="00B43A78" w:rsidRDefault="00B43A78" w:rsidP="00B43A78">
      <w:pPr>
        <w:jc w:val="both"/>
        <w:rPr>
          <w:rFonts w:ascii="Arial" w:hAnsi="Arial" w:cs="Arial"/>
          <w:sz w:val="20"/>
          <w:szCs w:val="20"/>
        </w:rPr>
      </w:pPr>
      <w:r w:rsidRPr="00B43A78">
        <w:rPr>
          <w:rFonts w:ascii="Arial" w:hAnsi="Arial" w:cs="Arial"/>
          <w:sz w:val="20"/>
          <w:szCs w:val="20"/>
        </w:rPr>
        <w:t>Ukoliko se odabrani ponuditelj ne odazove na poziv naru</w:t>
      </w:r>
      <w:r w:rsidR="00CF604F">
        <w:rPr>
          <w:rFonts w:ascii="Arial" w:hAnsi="Arial" w:cs="Arial"/>
          <w:sz w:val="20"/>
          <w:szCs w:val="20"/>
        </w:rPr>
        <w:t>čitelja</w:t>
      </w:r>
      <w:r w:rsidRPr="00B43A78">
        <w:rPr>
          <w:rFonts w:ascii="Arial" w:hAnsi="Arial" w:cs="Arial"/>
          <w:sz w:val="20"/>
          <w:szCs w:val="20"/>
        </w:rPr>
        <w:t xml:space="preserve"> i/i</w:t>
      </w:r>
      <w:r w:rsidR="00CF604F">
        <w:rPr>
          <w:rFonts w:ascii="Arial" w:hAnsi="Arial" w:cs="Arial"/>
          <w:sz w:val="20"/>
          <w:szCs w:val="20"/>
        </w:rPr>
        <w:t>li</w:t>
      </w:r>
      <w:r w:rsidRPr="00B43A78">
        <w:rPr>
          <w:rFonts w:ascii="Arial" w:hAnsi="Arial" w:cs="Arial"/>
          <w:sz w:val="20"/>
          <w:szCs w:val="20"/>
        </w:rPr>
        <w:t xml:space="preserve"> ne otkloni nedostatke u navedenom roku, </w:t>
      </w:r>
      <w:r w:rsidR="00CF604F">
        <w:rPr>
          <w:rFonts w:ascii="Arial" w:hAnsi="Arial" w:cs="Arial"/>
          <w:sz w:val="20"/>
          <w:szCs w:val="20"/>
        </w:rPr>
        <w:t xml:space="preserve">naručitelj će </w:t>
      </w:r>
      <w:r w:rsidRPr="00B43A78">
        <w:rPr>
          <w:rFonts w:ascii="Arial" w:hAnsi="Arial" w:cs="Arial"/>
          <w:sz w:val="20"/>
          <w:szCs w:val="20"/>
        </w:rPr>
        <w:t>iste otkloniti putem tr</w:t>
      </w:r>
      <w:r w:rsidR="00CF604F">
        <w:rPr>
          <w:rFonts w:ascii="Arial" w:hAnsi="Arial" w:cs="Arial"/>
          <w:sz w:val="20"/>
          <w:szCs w:val="20"/>
        </w:rPr>
        <w:t>eće</w:t>
      </w:r>
      <w:r w:rsidRPr="00B43A78">
        <w:rPr>
          <w:rFonts w:ascii="Arial" w:hAnsi="Arial" w:cs="Arial"/>
          <w:sz w:val="20"/>
          <w:szCs w:val="20"/>
        </w:rPr>
        <w:t xml:space="preserve"> osobe, bez ikakve obaveze </w:t>
      </w:r>
      <w:r w:rsidR="00CF604F">
        <w:rPr>
          <w:rFonts w:ascii="Arial" w:hAnsi="Arial" w:cs="Arial"/>
          <w:sz w:val="20"/>
          <w:szCs w:val="20"/>
        </w:rPr>
        <w:t>za određenu</w:t>
      </w:r>
      <w:r w:rsidRPr="00B43A78">
        <w:rPr>
          <w:rFonts w:ascii="Arial" w:hAnsi="Arial" w:cs="Arial"/>
          <w:sz w:val="20"/>
          <w:szCs w:val="20"/>
        </w:rPr>
        <w:t xml:space="preserve"> cijenu radova, a na teret odabranog ponuditelja </w:t>
      </w:r>
      <w:r w:rsidR="00CF604F">
        <w:rPr>
          <w:rFonts w:ascii="Arial" w:hAnsi="Arial" w:cs="Arial"/>
          <w:sz w:val="20"/>
          <w:szCs w:val="20"/>
        </w:rPr>
        <w:t>naplatom j</w:t>
      </w:r>
      <w:r w:rsidRPr="00B43A78">
        <w:rPr>
          <w:rFonts w:ascii="Arial" w:hAnsi="Arial" w:cs="Arial"/>
          <w:sz w:val="20"/>
          <w:szCs w:val="20"/>
        </w:rPr>
        <w:t>amstva za otklanjanje nedostataka u jamstvenom roku.</w:t>
      </w:r>
    </w:p>
    <w:p w14:paraId="6E8D7E88" w14:textId="77777777" w:rsidR="007B2F0B" w:rsidRPr="00B43A78" w:rsidRDefault="007B2F0B" w:rsidP="00B43A78">
      <w:pPr>
        <w:jc w:val="both"/>
        <w:rPr>
          <w:rFonts w:ascii="Arial" w:hAnsi="Arial" w:cs="Arial"/>
          <w:sz w:val="20"/>
          <w:szCs w:val="20"/>
        </w:rPr>
      </w:pPr>
    </w:p>
    <w:p w14:paraId="3747F712" w14:textId="09B105B1" w:rsidR="00B43A78" w:rsidRDefault="00B43A78" w:rsidP="00B43A78">
      <w:pPr>
        <w:jc w:val="both"/>
        <w:rPr>
          <w:rFonts w:ascii="Arial" w:hAnsi="Arial" w:cs="Arial"/>
          <w:sz w:val="20"/>
          <w:szCs w:val="20"/>
        </w:rPr>
      </w:pPr>
      <w:r w:rsidRPr="00B43A78">
        <w:rPr>
          <w:rFonts w:ascii="Arial" w:hAnsi="Arial" w:cs="Arial"/>
          <w:sz w:val="20"/>
          <w:szCs w:val="20"/>
        </w:rPr>
        <w:t>Um</w:t>
      </w:r>
      <w:r w:rsidR="00CF604F">
        <w:rPr>
          <w:rFonts w:ascii="Arial" w:hAnsi="Arial" w:cs="Arial"/>
          <w:sz w:val="20"/>
          <w:szCs w:val="20"/>
        </w:rPr>
        <w:t>jesto</w:t>
      </w:r>
      <w:r w:rsidRPr="00B43A78">
        <w:rPr>
          <w:rFonts w:ascii="Arial" w:hAnsi="Arial" w:cs="Arial"/>
          <w:sz w:val="20"/>
          <w:szCs w:val="20"/>
        </w:rPr>
        <w:t xml:space="preserve"> tr</w:t>
      </w:r>
      <w:r w:rsidR="00CF604F">
        <w:rPr>
          <w:rFonts w:ascii="Arial" w:hAnsi="Arial" w:cs="Arial"/>
          <w:sz w:val="20"/>
          <w:szCs w:val="20"/>
        </w:rPr>
        <w:t xml:space="preserve">aženog </w:t>
      </w:r>
      <w:r w:rsidRPr="00B43A78">
        <w:rPr>
          <w:rFonts w:ascii="Arial" w:hAnsi="Arial" w:cs="Arial"/>
          <w:sz w:val="20"/>
          <w:szCs w:val="20"/>
        </w:rPr>
        <w:t>jamstva ponuditelj mo</w:t>
      </w:r>
      <w:r w:rsidR="00CF604F">
        <w:rPr>
          <w:rFonts w:ascii="Arial" w:hAnsi="Arial" w:cs="Arial"/>
          <w:sz w:val="20"/>
          <w:szCs w:val="20"/>
        </w:rPr>
        <w:t>že</w:t>
      </w:r>
      <w:r w:rsidRPr="00B43A78">
        <w:rPr>
          <w:rFonts w:ascii="Arial" w:hAnsi="Arial" w:cs="Arial"/>
          <w:sz w:val="20"/>
          <w:szCs w:val="20"/>
        </w:rPr>
        <w:t xml:space="preserve"> upla</w:t>
      </w:r>
      <w:r w:rsidR="00CF604F">
        <w:rPr>
          <w:rFonts w:ascii="Arial" w:hAnsi="Arial" w:cs="Arial"/>
          <w:sz w:val="20"/>
          <w:szCs w:val="20"/>
        </w:rPr>
        <w:t xml:space="preserve">titi </w:t>
      </w:r>
      <w:r w:rsidRPr="00B43A78">
        <w:rPr>
          <w:rFonts w:ascii="Arial" w:hAnsi="Arial" w:cs="Arial"/>
          <w:sz w:val="20"/>
          <w:szCs w:val="20"/>
        </w:rPr>
        <w:t>nov</w:t>
      </w:r>
      <w:r w:rsidR="00CF604F">
        <w:rPr>
          <w:rFonts w:ascii="Arial" w:hAnsi="Arial" w:cs="Arial"/>
          <w:sz w:val="20"/>
          <w:szCs w:val="20"/>
        </w:rPr>
        <w:t>čani</w:t>
      </w:r>
      <w:r w:rsidRPr="00B43A78">
        <w:rPr>
          <w:rFonts w:ascii="Arial" w:hAnsi="Arial" w:cs="Arial"/>
          <w:sz w:val="20"/>
          <w:szCs w:val="20"/>
        </w:rPr>
        <w:t xml:space="preserve"> polog u iznosu 10% (deset posto) </w:t>
      </w:r>
      <w:r w:rsidR="00CF604F" w:rsidRPr="00B43A78">
        <w:rPr>
          <w:rFonts w:ascii="Arial" w:hAnsi="Arial" w:cs="Arial"/>
          <w:sz w:val="20"/>
          <w:szCs w:val="20"/>
        </w:rPr>
        <w:t>vrijednosti</w:t>
      </w:r>
      <w:r w:rsidRPr="00B43A78">
        <w:rPr>
          <w:rFonts w:ascii="Arial" w:hAnsi="Arial" w:cs="Arial"/>
          <w:sz w:val="20"/>
          <w:szCs w:val="20"/>
        </w:rPr>
        <w:t xml:space="preserve"> izvedene</w:t>
      </w:r>
      <w:r w:rsidR="00CF604F">
        <w:rPr>
          <w:rFonts w:ascii="Arial" w:hAnsi="Arial" w:cs="Arial"/>
          <w:sz w:val="20"/>
          <w:szCs w:val="20"/>
        </w:rPr>
        <w:t xml:space="preserve"> r</w:t>
      </w:r>
      <w:r w:rsidRPr="00B43A78">
        <w:rPr>
          <w:rFonts w:ascii="Arial" w:hAnsi="Arial" w:cs="Arial"/>
          <w:sz w:val="20"/>
          <w:szCs w:val="20"/>
        </w:rPr>
        <w:t>ekonstrukcije (bez PDV-a) na</w:t>
      </w:r>
      <w:r w:rsidR="00CF604F">
        <w:rPr>
          <w:rFonts w:ascii="Arial" w:hAnsi="Arial" w:cs="Arial"/>
          <w:sz w:val="20"/>
          <w:szCs w:val="20"/>
        </w:rPr>
        <w:t xml:space="preserve"> račun</w:t>
      </w:r>
      <w:r w:rsidRPr="00B43A78">
        <w:rPr>
          <w:rFonts w:ascii="Arial" w:hAnsi="Arial" w:cs="Arial"/>
          <w:sz w:val="20"/>
          <w:szCs w:val="20"/>
        </w:rPr>
        <w:t xml:space="preserve"> </w:t>
      </w:r>
      <w:r w:rsidR="00CF604F">
        <w:rPr>
          <w:rFonts w:ascii="Arial" w:hAnsi="Arial" w:cs="Arial"/>
          <w:sz w:val="20"/>
          <w:szCs w:val="20"/>
        </w:rPr>
        <w:t>naručitelja</w:t>
      </w:r>
      <w:r w:rsidRPr="00B43A78">
        <w:rPr>
          <w:rFonts w:ascii="Arial" w:hAnsi="Arial" w:cs="Arial"/>
          <w:sz w:val="20"/>
          <w:szCs w:val="20"/>
        </w:rPr>
        <w:t>.</w:t>
      </w:r>
    </w:p>
    <w:p w14:paraId="0D3D6A41" w14:textId="77777777" w:rsidR="00B43A78" w:rsidRDefault="00B43A78" w:rsidP="00C25758">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25758" w:rsidRPr="00F856EF" w14:paraId="079002A1" w14:textId="77777777" w:rsidTr="00AB57D0">
        <w:tc>
          <w:tcPr>
            <w:tcW w:w="10746" w:type="dxa"/>
            <w:tcBorders>
              <w:top w:val="nil"/>
              <w:left w:val="nil"/>
              <w:bottom w:val="nil"/>
              <w:right w:val="nil"/>
            </w:tcBorders>
            <w:shd w:val="clear" w:color="auto" w:fill="C2D69B" w:themeFill="accent3" w:themeFillTint="99"/>
          </w:tcPr>
          <w:p w14:paraId="298FAA96" w14:textId="0160A9ED" w:rsidR="00C25758" w:rsidRPr="00F856EF" w:rsidRDefault="00C25758" w:rsidP="00AB57D0">
            <w:pPr>
              <w:jc w:val="both"/>
              <w:rPr>
                <w:rFonts w:ascii="Arial" w:hAnsi="Arial" w:cs="Arial"/>
                <w:b/>
                <w:sz w:val="20"/>
                <w:szCs w:val="20"/>
              </w:rPr>
            </w:pPr>
            <w:r>
              <w:rPr>
                <w:rFonts w:ascii="Arial" w:hAnsi="Arial" w:cs="Arial"/>
                <w:b/>
                <w:sz w:val="20"/>
                <w:szCs w:val="20"/>
              </w:rPr>
              <w:t>1</w:t>
            </w:r>
            <w:r w:rsidR="00DF4CE8">
              <w:rPr>
                <w:rFonts w:ascii="Arial" w:hAnsi="Arial" w:cs="Arial"/>
                <w:b/>
                <w:sz w:val="20"/>
                <w:szCs w:val="20"/>
              </w:rPr>
              <w:t>6</w:t>
            </w:r>
            <w:r w:rsidRPr="00F856EF">
              <w:rPr>
                <w:rFonts w:ascii="Arial" w:hAnsi="Arial" w:cs="Arial"/>
                <w:b/>
                <w:sz w:val="20"/>
                <w:szCs w:val="20"/>
              </w:rPr>
              <w:t xml:space="preserve">. </w:t>
            </w:r>
            <w:r>
              <w:rPr>
                <w:rFonts w:ascii="Arial" w:hAnsi="Arial" w:cs="Arial"/>
                <w:b/>
                <w:sz w:val="20"/>
                <w:szCs w:val="20"/>
              </w:rPr>
              <w:t xml:space="preserve">Način dostave </w:t>
            </w:r>
            <w:r w:rsidRPr="00F856EF">
              <w:rPr>
                <w:rFonts w:ascii="Arial" w:hAnsi="Arial" w:cs="Arial"/>
                <w:b/>
                <w:sz w:val="20"/>
                <w:szCs w:val="20"/>
              </w:rPr>
              <w:t>ponude:</w:t>
            </w:r>
          </w:p>
        </w:tc>
      </w:tr>
    </w:tbl>
    <w:p w14:paraId="3AC18E90" w14:textId="77777777" w:rsidR="00C25758" w:rsidRDefault="00C25758" w:rsidP="00C25758">
      <w:pPr>
        <w:pStyle w:val="t-9-8"/>
        <w:spacing w:before="0" w:beforeAutospacing="0" w:after="0" w:afterAutospacing="0"/>
        <w:jc w:val="both"/>
        <w:rPr>
          <w:rFonts w:ascii="Arial" w:hAnsi="Arial" w:cs="Arial"/>
          <w:color w:val="000000"/>
          <w:sz w:val="20"/>
          <w:szCs w:val="20"/>
        </w:rPr>
      </w:pPr>
    </w:p>
    <w:p w14:paraId="2E870D5E" w14:textId="77777777" w:rsidR="00C25758" w:rsidRDefault="00C25758" w:rsidP="00C25758">
      <w:pPr>
        <w:pStyle w:val="Default"/>
        <w:jc w:val="both"/>
        <w:rPr>
          <w:sz w:val="20"/>
          <w:szCs w:val="20"/>
        </w:rPr>
      </w:pPr>
      <w:r w:rsidRPr="00F76F0D">
        <w:rPr>
          <w:sz w:val="20"/>
          <w:szCs w:val="20"/>
        </w:rPr>
        <w:t xml:space="preserve">Ponuda se dostavlja na Ponudbenom listu (Prilog 1), koji je potrebno u cijelosti popuniti i potpisati od strane ovlaštene osobe ponuditelja. Naručitelj neće prihvatiti ponudu koja ne </w:t>
      </w:r>
      <w:r w:rsidR="002F0196">
        <w:rPr>
          <w:sz w:val="20"/>
          <w:szCs w:val="20"/>
        </w:rPr>
        <w:t>ispunjava uvjete i zahtjeve veza</w:t>
      </w:r>
      <w:r w:rsidRPr="00F76F0D">
        <w:rPr>
          <w:sz w:val="20"/>
          <w:szCs w:val="20"/>
        </w:rPr>
        <w:t>ne uz predmet nabave iz ovog Poziva.</w:t>
      </w:r>
    </w:p>
    <w:p w14:paraId="0E18ADF0" w14:textId="77777777" w:rsidR="00C25758" w:rsidRPr="00F76F0D" w:rsidRDefault="00C25758" w:rsidP="00C25758">
      <w:pPr>
        <w:pStyle w:val="Default"/>
        <w:jc w:val="both"/>
        <w:rPr>
          <w:sz w:val="20"/>
          <w:szCs w:val="20"/>
        </w:rPr>
      </w:pPr>
    </w:p>
    <w:p w14:paraId="63D57B0B" w14:textId="77777777" w:rsidR="00C25758" w:rsidRPr="00F76F0D" w:rsidRDefault="00C25758" w:rsidP="00C25758">
      <w:pPr>
        <w:pStyle w:val="Default"/>
        <w:jc w:val="both"/>
        <w:rPr>
          <w:sz w:val="20"/>
          <w:szCs w:val="20"/>
        </w:rPr>
      </w:pPr>
      <w:r w:rsidRPr="00F76F0D">
        <w:rPr>
          <w:sz w:val="20"/>
          <w:szCs w:val="20"/>
        </w:rPr>
        <w:t>Ponuditelj samostalno određuje način dostave ponude i sam snosi rizik eventualnog gubitka, odnosno nepravovremene dostave ponude.</w:t>
      </w:r>
    </w:p>
    <w:p w14:paraId="0FDE514E" w14:textId="77777777" w:rsidR="00C25758" w:rsidRPr="00F76F0D" w:rsidRDefault="00C25758" w:rsidP="00C25758">
      <w:pPr>
        <w:pStyle w:val="Default"/>
        <w:jc w:val="both"/>
        <w:rPr>
          <w:sz w:val="20"/>
          <w:szCs w:val="20"/>
        </w:rPr>
      </w:pPr>
    </w:p>
    <w:p w14:paraId="5EE1DDEC" w14:textId="285C7816" w:rsidR="00C25758" w:rsidRPr="00F76F0D" w:rsidRDefault="00C25758" w:rsidP="00C25758">
      <w:pPr>
        <w:pStyle w:val="Default"/>
        <w:jc w:val="both"/>
        <w:rPr>
          <w:sz w:val="20"/>
          <w:szCs w:val="20"/>
        </w:rPr>
      </w:pPr>
      <w:r w:rsidRPr="00F76F0D">
        <w:rPr>
          <w:sz w:val="20"/>
          <w:szCs w:val="20"/>
        </w:rPr>
        <w:t xml:space="preserve">Ponude se predaju neposredno na urudžbeni zapisnik naručitelja ili putem pošte preporučenom poštanskom pošiljkom na adresu naručitelja, u zatvorenoj omotnici na kojoj je naziv i adresa naručitelja te naziv i adresa ponuditelja. Adresa naručitelja: </w:t>
      </w:r>
    </w:p>
    <w:p w14:paraId="4797C1A5" w14:textId="77777777" w:rsidR="00CF06C6" w:rsidRPr="00F76F0D" w:rsidRDefault="00CF06C6" w:rsidP="00C25758">
      <w:pPr>
        <w:pStyle w:val="Default"/>
        <w:rPr>
          <w:sz w:val="20"/>
          <w:szCs w:val="20"/>
        </w:rPr>
      </w:pPr>
    </w:p>
    <w:p w14:paraId="499D730D" w14:textId="77777777" w:rsidR="00C25758" w:rsidRPr="00F76F0D" w:rsidRDefault="00C25758" w:rsidP="00C25758">
      <w:pPr>
        <w:pStyle w:val="Default"/>
        <w:jc w:val="center"/>
        <w:rPr>
          <w:b/>
          <w:sz w:val="20"/>
          <w:szCs w:val="20"/>
        </w:rPr>
      </w:pPr>
      <w:r w:rsidRPr="00F76F0D">
        <w:rPr>
          <w:b/>
          <w:sz w:val="20"/>
          <w:szCs w:val="20"/>
        </w:rPr>
        <w:t>OPĆINA VIDOVEC</w:t>
      </w:r>
    </w:p>
    <w:p w14:paraId="3853A326" w14:textId="77777777" w:rsidR="00C25758" w:rsidRPr="00F76F0D" w:rsidRDefault="00C25758" w:rsidP="00C25758">
      <w:pPr>
        <w:pStyle w:val="Default"/>
        <w:jc w:val="center"/>
        <w:rPr>
          <w:b/>
          <w:sz w:val="20"/>
          <w:szCs w:val="20"/>
        </w:rPr>
      </w:pPr>
      <w:r w:rsidRPr="00F76F0D">
        <w:rPr>
          <w:b/>
          <w:sz w:val="20"/>
          <w:szCs w:val="20"/>
        </w:rPr>
        <w:t>Trg svetog Vida 9</w:t>
      </w:r>
    </w:p>
    <w:p w14:paraId="7BA6B215" w14:textId="77777777" w:rsidR="00C25758" w:rsidRPr="00F76F0D" w:rsidRDefault="00C25758" w:rsidP="00C25758">
      <w:pPr>
        <w:pStyle w:val="Default"/>
        <w:jc w:val="center"/>
        <w:rPr>
          <w:b/>
          <w:sz w:val="20"/>
          <w:szCs w:val="20"/>
        </w:rPr>
      </w:pPr>
      <w:r w:rsidRPr="00F76F0D">
        <w:rPr>
          <w:b/>
          <w:sz w:val="20"/>
          <w:szCs w:val="20"/>
        </w:rPr>
        <w:t>42205 Vidovec</w:t>
      </w:r>
    </w:p>
    <w:p w14:paraId="48C8C7AA" w14:textId="1FBC55B8" w:rsidR="00C25758" w:rsidRPr="002C2836" w:rsidRDefault="00C25758" w:rsidP="002C2836">
      <w:pPr>
        <w:pStyle w:val="Odlomakpopisa"/>
        <w:jc w:val="center"/>
        <w:rPr>
          <w:rFonts w:ascii="Arial" w:hAnsi="Arial" w:cs="Arial"/>
          <w:b/>
          <w:sz w:val="20"/>
          <w:szCs w:val="20"/>
        </w:rPr>
      </w:pPr>
      <w:r>
        <w:rPr>
          <w:rFonts w:ascii="Arial" w:hAnsi="Arial" w:cs="Arial"/>
          <w:b/>
          <w:sz w:val="20"/>
          <w:szCs w:val="20"/>
        </w:rPr>
        <w:t xml:space="preserve">„PONUDA </w:t>
      </w:r>
      <w:r w:rsidR="005E6B7A">
        <w:rPr>
          <w:rFonts w:ascii="Arial" w:hAnsi="Arial" w:cs="Arial"/>
          <w:b/>
          <w:sz w:val="20"/>
          <w:szCs w:val="20"/>
        </w:rPr>
        <w:t xml:space="preserve">za nabavu dječjih igrala </w:t>
      </w:r>
      <w:r w:rsidR="00F33D3A">
        <w:rPr>
          <w:rFonts w:ascii="Arial" w:hAnsi="Arial" w:cs="Arial"/>
          <w:b/>
          <w:sz w:val="20"/>
          <w:szCs w:val="20"/>
        </w:rPr>
        <w:t>– NE OTVARAJ</w:t>
      </w:r>
      <w:r w:rsidR="007808AE">
        <w:rPr>
          <w:rFonts w:ascii="Arial" w:hAnsi="Arial" w:cs="Arial"/>
          <w:b/>
          <w:sz w:val="20"/>
          <w:szCs w:val="20"/>
        </w:rPr>
        <w:t>“</w:t>
      </w:r>
    </w:p>
    <w:tbl>
      <w:tblPr>
        <w:tblW w:w="10746" w:type="dxa"/>
        <w:tblInd w:w="-432" w:type="dxa"/>
        <w:shd w:val="clear" w:color="auto" w:fill="C2D69B" w:themeFill="accent3" w:themeFillTint="99"/>
        <w:tblLook w:val="01E0" w:firstRow="1" w:lastRow="1" w:firstColumn="1" w:lastColumn="1" w:noHBand="0" w:noVBand="0"/>
      </w:tblPr>
      <w:tblGrid>
        <w:gridCol w:w="10746"/>
      </w:tblGrid>
      <w:tr w:rsidR="00C25758" w:rsidRPr="00F856EF" w14:paraId="005617C0" w14:textId="77777777" w:rsidTr="00AB57D0">
        <w:tc>
          <w:tcPr>
            <w:tcW w:w="10746" w:type="dxa"/>
            <w:shd w:val="clear" w:color="auto" w:fill="C2D69B" w:themeFill="accent3" w:themeFillTint="99"/>
          </w:tcPr>
          <w:p w14:paraId="59A093E1" w14:textId="2ECD8A4E" w:rsidR="00C25758" w:rsidRPr="00F856EF" w:rsidRDefault="00C25758" w:rsidP="00AB57D0">
            <w:pPr>
              <w:jc w:val="both"/>
              <w:rPr>
                <w:rFonts w:ascii="Arial" w:hAnsi="Arial" w:cs="Arial"/>
                <w:color w:val="FF0000"/>
                <w:sz w:val="20"/>
                <w:szCs w:val="20"/>
              </w:rPr>
            </w:pPr>
            <w:r>
              <w:rPr>
                <w:rFonts w:ascii="Arial" w:hAnsi="Arial" w:cs="Arial"/>
                <w:b/>
                <w:sz w:val="20"/>
                <w:szCs w:val="20"/>
              </w:rPr>
              <w:t>1</w:t>
            </w:r>
            <w:r w:rsidR="00DF4CE8">
              <w:rPr>
                <w:rFonts w:ascii="Arial" w:hAnsi="Arial" w:cs="Arial"/>
                <w:b/>
                <w:sz w:val="20"/>
                <w:szCs w:val="20"/>
              </w:rPr>
              <w:t>7</w:t>
            </w:r>
            <w:r w:rsidRPr="00F856EF">
              <w:rPr>
                <w:rFonts w:ascii="Arial" w:hAnsi="Arial" w:cs="Arial"/>
                <w:b/>
                <w:sz w:val="20"/>
                <w:szCs w:val="20"/>
              </w:rPr>
              <w:t xml:space="preserve">. </w:t>
            </w:r>
            <w:r>
              <w:rPr>
                <w:rFonts w:ascii="Arial" w:hAnsi="Arial" w:cs="Arial"/>
                <w:b/>
                <w:sz w:val="20"/>
                <w:szCs w:val="20"/>
              </w:rPr>
              <w:t>Rok za dostavu</w:t>
            </w:r>
            <w:r w:rsidRPr="00F856EF">
              <w:rPr>
                <w:rFonts w:ascii="Arial" w:hAnsi="Arial" w:cs="Arial"/>
                <w:b/>
                <w:sz w:val="20"/>
                <w:szCs w:val="20"/>
              </w:rPr>
              <w:t xml:space="preserve"> ponude: </w:t>
            </w:r>
          </w:p>
        </w:tc>
      </w:tr>
    </w:tbl>
    <w:p w14:paraId="01D9E1A4" w14:textId="77777777" w:rsidR="00C25758" w:rsidRDefault="00C25758" w:rsidP="00C25758">
      <w:pPr>
        <w:pStyle w:val="Default"/>
        <w:rPr>
          <w:b/>
          <w:sz w:val="20"/>
          <w:szCs w:val="20"/>
        </w:rPr>
      </w:pPr>
    </w:p>
    <w:p w14:paraId="1EB20F99" w14:textId="778F8976" w:rsidR="00C25758" w:rsidRDefault="00C25758" w:rsidP="00C25758">
      <w:pPr>
        <w:pStyle w:val="Default"/>
        <w:jc w:val="both"/>
        <w:rPr>
          <w:bCs/>
          <w:color w:val="auto"/>
          <w:sz w:val="20"/>
          <w:szCs w:val="20"/>
        </w:rPr>
      </w:pPr>
      <w:r w:rsidRPr="00F76F0D">
        <w:rPr>
          <w:bCs/>
          <w:sz w:val="20"/>
          <w:szCs w:val="20"/>
        </w:rPr>
        <w:t>Ponud</w:t>
      </w:r>
      <w:r w:rsidR="008549F3">
        <w:rPr>
          <w:bCs/>
          <w:sz w:val="20"/>
          <w:szCs w:val="20"/>
        </w:rPr>
        <w:t>e</w:t>
      </w:r>
      <w:r w:rsidRPr="00F76F0D">
        <w:rPr>
          <w:bCs/>
          <w:sz w:val="20"/>
          <w:szCs w:val="20"/>
        </w:rPr>
        <w:t xml:space="preserve"> bez obzira na način dostave mora</w:t>
      </w:r>
      <w:r w:rsidR="008549F3">
        <w:rPr>
          <w:bCs/>
          <w:sz w:val="20"/>
          <w:szCs w:val="20"/>
        </w:rPr>
        <w:t>ju</w:t>
      </w:r>
      <w:r w:rsidRPr="00F76F0D">
        <w:rPr>
          <w:bCs/>
          <w:sz w:val="20"/>
          <w:szCs w:val="20"/>
        </w:rPr>
        <w:t xml:space="preserve"> biti dostavljen</w:t>
      </w:r>
      <w:r w:rsidR="008549F3">
        <w:rPr>
          <w:bCs/>
          <w:sz w:val="20"/>
          <w:szCs w:val="20"/>
        </w:rPr>
        <w:t>e</w:t>
      </w:r>
      <w:r w:rsidRPr="00F76F0D">
        <w:rPr>
          <w:bCs/>
          <w:sz w:val="20"/>
          <w:szCs w:val="20"/>
        </w:rPr>
        <w:t xml:space="preserve"> naručitelju najkasnije do </w:t>
      </w:r>
      <w:r w:rsidR="00CF604F">
        <w:rPr>
          <w:b/>
          <w:bCs/>
          <w:color w:val="auto"/>
          <w:sz w:val="20"/>
          <w:szCs w:val="20"/>
        </w:rPr>
        <w:t>02</w:t>
      </w:r>
      <w:r w:rsidR="00A3353E">
        <w:rPr>
          <w:b/>
          <w:bCs/>
          <w:color w:val="auto"/>
          <w:sz w:val="20"/>
          <w:szCs w:val="20"/>
        </w:rPr>
        <w:t>.</w:t>
      </w:r>
      <w:r w:rsidR="00CF604F">
        <w:rPr>
          <w:b/>
          <w:bCs/>
          <w:color w:val="auto"/>
          <w:sz w:val="20"/>
          <w:szCs w:val="20"/>
        </w:rPr>
        <w:t>studenog</w:t>
      </w:r>
      <w:r w:rsidR="00A3353E">
        <w:rPr>
          <w:b/>
          <w:bCs/>
          <w:color w:val="auto"/>
          <w:sz w:val="20"/>
          <w:szCs w:val="20"/>
        </w:rPr>
        <w:t xml:space="preserve"> 202</w:t>
      </w:r>
      <w:r w:rsidR="00E62656">
        <w:rPr>
          <w:b/>
          <w:bCs/>
          <w:color w:val="auto"/>
          <w:sz w:val="20"/>
          <w:szCs w:val="20"/>
        </w:rPr>
        <w:t>3</w:t>
      </w:r>
      <w:r w:rsidRPr="006337AD">
        <w:rPr>
          <w:b/>
          <w:bCs/>
          <w:color w:val="auto"/>
          <w:sz w:val="20"/>
          <w:szCs w:val="20"/>
        </w:rPr>
        <w:t>.</w:t>
      </w:r>
      <w:r>
        <w:rPr>
          <w:bCs/>
          <w:color w:val="auto"/>
          <w:sz w:val="20"/>
          <w:szCs w:val="20"/>
        </w:rPr>
        <w:t xml:space="preserve"> </w:t>
      </w:r>
      <w:r w:rsidRPr="008549F3">
        <w:rPr>
          <w:b/>
          <w:color w:val="auto"/>
          <w:sz w:val="20"/>
          <w:szCs w:val="20"/>
        </w:rPr>
        <w:t>godine do 14:00 sati.</w:t>
      </w:r>
    </w:p>
    <w:p w14:paraId="018D3939" w14:textId="77777777" w:rsidR="00C25758" w:rsidRPr="006337AD" w:rsidRDefault="00C25758" w:rsidP="00C25758">
      <w:pPr>
        <w:pStyle w:val="Default"/>
        <w:jc w:val="both"/>
        <w:rPr>
          <w:bCs/>
          <w:color w:val="auto"/>
          <w:sz w:val="20"/>
          <w:szCs w:val="20"/>
        </w:rPr>
      </w:pPr>
    </w:p>
    <w:tbl>
      <w:tblPr>
        <w:tblW w:w="10746" w:type="dxa"/>
        <w:tblInd w:w="-432" w:type="dxa"/>
        <w:shd w:val="clear" w:color="auto" w:fill="C2D69B" w:themeFill="accent3" w:themeFillTint="99"/>
        <w:tblLook w:val="01E0" w:firstRow="1" w:lastRow="1" w:firstColumn="1" w:lastColumn="1" w:noHBand="0" w:noVBand="0"/>
      </w:tblPr>
      <w:tblGrid>
        <w:gridCol w:w="10746"/>
      </w:tblGrid>
      <w:tr w:rsidR="00C25758" w:rsidRPr="00F856EF" w14:paraId="1CF73CAA" w14:textId="77777777" w:rsidTr="00AB57D0">
        <w:tc>
          <w:tcPr>
            <w:tcW w:w="10746" w:type="dxa"/>
            <w:shd w:val="clear" w:color="auto" w:fill="C2D69B" w:themeFill="accent3" w:themeFillTint="99"/>
          </w:tcPr>
          <w:p w14:paraId="21D9008F" w14:textId="0C0D8867" w:rsidR="00C25758" w:rsidRPr="00F856EF" w:rsidRDefault="00C25758" w:rsidP="00AB57D0">
            <w:pPr>
              <w:jc w:val="both"/>
              <w:rPr>
                <w:rFonts w:ascii="Arial" w:hAnsi="Arial" w:cs="Arial"/>
                <w:color w:val="FF0000"/>
                <w:sz w:val="20"/>
                <w:szCs w:val="20"/>
              </w:rPr>
            </w:pPr>
            <w:r>
              <w:rPr>
                <w:rFonts w:ascii="Arial" w:hAnsi="Arial" w:cs="Arial"/>
                <w:b/>
                <w:sz w:val="20"/>
                <w:szCs w:val="20"/>
              </w:rPr>
              <w:t>1</w:t>
            </w:r>
            <w:r w:rsidR="00DF4CE8">
              <w:rPr>
                <w:rFonts w:ascii="Arial" w:hAnsi="Arial" w:cs="Arial"/>
                <w:b/>
                <w:sz w:val="20"/>
                <w:szCs w:val="20"/>
              </w:rPr>
              <w:t>8</w:t>
            </w:r>
            <w:r>
              <w:rPr>
                <w:rFonts w:ascii="Arial" w:hAnsi="Arial" w:cs="Arial"/>
                <w:b/>
                <w:sz w:val="20"/>
                <w:szCs w:val="20"/>
              </w:rPr>
              <w:t>. Mjesto otvaranja ponuda</w:t>
            </w:r>
            <w:r w:rsidRPr="00F856EF">
              <w:rPr>
                <w:rFonts w:ascii="Arial" w:hAnsi="Arial" w:cs="Arial"/>
                <w:b/>
                <w:sz w:val="20"/>
                <w:szCs w:val="20"/>
              </w:rPr>
              <w:t xml:space="preserve">: </w:t>
            </w:r>
          </w:p>
        </w:tc>
      </w:tr>
    </w:tbl>
    <w:p w14:paraId="53DF10C3" w14:textId="77777777" w:rsidR="00C25758" w:rsidRDefault="00C25758" w:rsidP="00C25758">
      <w:pPr>
        <w:pStyle w:val="Default"/>
        <w:rPr>
          <w:bCs/>
          <w:sz w:val="20"/>
          <w:szCs w:val="20"/>
        </w:rPr>
      </w:pPr>
    </w:p>
    <w:p w14:paraId="2F92DBDD" w14:textId="00BB0C7D" w:rsidR="00C25758" w:rsidRPr="00C14593" w:rsidRDefault="00C25758" w:rsidP="00C25758">
      <w:pPr>
        <w:pStyle w:val="Default"/>
        <w:jc w:val="both"/>
        <w:rPr>
          <w:bCs/>
          <w:sz w:val="20"/>
          <w:szCs w:val="20"/>
        </w:rPr>
      </w:pPr>
      <w:r w:rsidRPr="00C14593">
        <w:rPr>
          <w:bCs/>
          <w:sz w:val="20"/>
          <w:szCs w:val="20"/>
        </w:rPr>
        <w:t xml:space="preserve">Općina Vidovec, Trg svetog Vida 9, Vidovec. Otvaranje ponuda obavlja </w:t>
      </w:r>
      <w:r w:rsidR="008549F3">
        <w:rPr>
          <w:bCs/>
          <w:sz w:val="20"/>
          <w:szCs w:val="20"/>
        </w:rPr>
        <w:t>p</w:t>
      </w:r>
      <w:r w:rsidRPr="00C14593">
        <w:rPr>
          <w:bCs/>
          <w:sz w:val="20"/>
          <w:szCs w:val="20"/>
        </w:rPr>
        <w:t>ovjerenstvo za nabavu i nije javno. Sve ponude koje naručitelj primi nakon isteka roka za podnošenje ponuda označiti će se kao zakašnjelo pristigle i biti će neotvorene vraćene ponuditelju.</w:t>
      </w:r>
    </w:p>
    <w:p w14:paraId="566D168C" w14:textId="2FE9891A" w:rsidR="00C14593" w:rsidRPr="00525FC2" w:rsidRDefault="00C25758" w:rsidP="00525FC2">
      <w:pPr>
        <w:pStyle w:val="Default"/>
        <w:jc w:val="both"/>
        <w:rPr>
          <w:b/>
          <w:bCs/>
          <w:sz w:val="20"/>
          <w:szCs w:val="20"/>
        </w:rPr>
      </w:pPr>
      <w:r w:rsidRPr="00C14593">
        <w:rPr>
          <w:bCs/>
          <w:sz w:val="20"/>
          <w:szCs w:val="20"/>
        </w:rPr>
        <w:t>Nar</w:t>
      </w:r>
      <w:r>
        <w:rPr>
          <w:bCs/>
          <w:sz w:val="20"/>
          <w:szCs w:val="20"/>
        </w:rPr>
        <w:t>učitelj će o postupku otvaranja</w:t>
      </w:r>
      <w:r w:rsidRPr="00C14593">
        <w:rPr>
          <w:bCs/>
          <w:sz w:val="20"/>
          <w:szCs w:val="20"/>
        </w:rPr>
        <w:t xml:space="preserve"> te pregleda i ocjene pristiglih ponuda sastaviti zapisnik.</w:t>
      </w:r>
    </w:p>
    <w:p w14:paraId="3206D240" w14:textId="77777777" w:rsidR="00CA113E" w:rsidRPr="00F76F0D" w:rsidRDefault="00CA113E" w:rsidP="00CA113E">
      <w:pPr>
        <w:pStyle w:val="Default"/>
        <w:rPr>
          <w:bCs/>
          <w:sz w:val="20"/>
          <w:szCs w:val="20"/>
        </w:rPr>
      </w:pPr>
    </w:p>
    <w:tbl>
      <w:tblPr>
        <w:tblW w:w="10746" w:type="dxa"/>
        <w:tblInd w:w="-432" w:type="dxa"/>
        <w:shd w:val="clear" w:color="auto" w:fill="C2D69B" w:themeFill="accent3" w:themeFillTint="99"/>
        <w:tblLook w:val="01E0" w:firstRow="1" w:lastRow="1" w:firstColumn="1" w:lastColumn="1" w:noHBand="0" w:noVBand="0"/>
      </w:tblPr>
      <w:tblGrid>
        <w:gridCol w:w="10746"/>
      </w:tblGrid>
      <w:tr w:rsidR="00CA113E" w:rsidRPr="00F856EF" w14:paraId="43A4A713" w14:textId="77777777" w:rsidTr="00C14593">
        <w:tc>
          <w:tcPr>
            <w:tcW w:w="10746" w:type="dxa"/>
            <w:shd w:val="clear" w:color="auto" w:fill="C2D69B" w:themeFill="accent3" w:themeFillTint="99"/>
          </w:tcPr>
          <w:p w14:paraId="4ABCAF7A" w14:textId="0D5E8629" w:rsidR="00CA113E" w:rsidRPr="00F856EF" w:rsidRDefault="00A10501" w:rsidP="009823EA">
            <w:pPr>
              <w:jc w:val="both"/>
              <w:rPr>
                <w:rFonts w:ascii="Arial" w:hAnsi="Arial" w:cs="Arial"/>
                <w:color w:val="FF0000"/>
                <w:sz w:val="20"/>
                <w:szCs w:val="20"/>
              </w:rPr>
            </w:pPr>
            <w:r>
              <w:rPr>
                <w:rFonts w:ascii="Arial" w:hAnsi="Arial" w:cs="Arial"/>
                <w:b/>
                <w:sz w:val="20"/>
                <w:szCs w:val="20"/>
              </w:rPr>
              <w:t>1</w:t>
            </w:r>
            <w:r w:rsidR="00DF4CE8">
              <w:rPr>
                <w:rFonts w:ascii="Arial" w:hAnsi="Arial" w:cs="Arial"/>
                <w:b/>
                <w:sz w:val="20"/>
                <w:szCs w:val="20"/>
              </w:rPr>
              <w:t>9</w:t>
            </w:r>
            <w:r w:rsidR="00CA113E" w:rsidRPr="00F856EF">
              <w:rPr>
                <w:rFonts w:ascii="Arial" w:hAnsi="Arial" w:cs="Arial"/>
                <w:b/>
                <w:sz w:val="20"/>
                <w:szCs w:val="20"/>
              </w:rPr>
              <w:t xml:space="preserve">. Kriterij za odabir ponude: </w:t>
            </w:r>
          </w:p>
        </w:tc>
      </w:tr>
    </w:tbl>
    <w:p w14:paraId="1EAA4FE2" w14:textId="77777777" w:rsidR="00CA113E" w:rsidRPr="005A24F9" w:rsidRDefault="00CA113E" w:rsidP="00CA113E">
      <w:pPr>
        <w:jc w:val="both"/>
        <w:rPr>
          <w:rFonts w:ascii="Arial" w:hAnsi="Arial" w:cs="Arial"/>
          <w:sz w:val="20"/>
          <w:szCs w:val="20"/>
        </w:rPr>
      </w:pPr>
    </w:p>
    <w:p w14:paraId="06C74BA0" w14:textId="548A47FF" w:rsidR="00C14593" w:rsidRDefault="00CA113E" w:rsidP="00CA113E">
      <w:pPr>
        <w:jc w:val="both"/>
        <w:rPr>
          <w:rFonts w:ascii="Arial" w:hAnsi="Arial" w:cs="Arial"/>
          <w:sz w:val="20"/>
          <w:szCs w:val="20"/>
        </w:rPr>
      </w:pPr>
      <w:r>
        <w:rPr>
          <w:rFonts w:ascii="Arial" w:hAnsi="Arial" w:cs="Arial"/>
          <w:sz w:val="20"/>
          <w:szCs w:val="20"/>
        </w:rPr>
        <w:t>Kriterij za odabir ponud</w:t>
      </w:r>
      <w:r w:rsidR="008549F3">
        <w:rPr>
          <w:rFonts w:ascii="Arial" w:hAnsi="Arial" w:cs="Arial"/>
          <w:sz w:val="20"/>
          <w:szCs w:val="20"/>
        </w:rPr>
        <w:t>e</w:t>
      </w:r>
      <w:r>
        <w:rPr>
          <w:rFonts w:ascii="Arial" w:hAnsi="Arial" w:cs="Arial"/>
          <w:sz w:val="20"/>
          <w:szCs w:val="20"/>
        </w:rPr>
        <w:t xml:space="preserve"> je n</w:t>
      </w:r>
      <w:r w:rsidRPr="005A24F9">
        <w:rPr>
          <w:rFonts w:ascii="Arial" w:hAnsi="Arial" w:cs="Arial"/>
          <w:sz w:val="20"/>
          <w:szCs w:val="20"/>
        </w:rPr>
        <w:t>ajniža cijena</w:t>
      </w:r>
      <w:r>
        <w:rPr>
          <w:rFonts w:ascii="Arial" w:hAnsi="Arial" w:cs="Arial"/>
          <w:sz w:val="20"/>
          <w:szCs w:val="20"/>
        </w:rPr>
        <w:t xml:space="preserve"> valjane ponude.</w:t>
      </w:r>
    </w:p>
    <w:p w14:paraId="26ACE748" w14:textId="7E4D88C4" w:rsidR="005473B6" w:rsidRDefault="005473B6" w:rsidP="00CA113E">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14593" w:rsidRPr="00F856EF" w14:paraId="51A6A58D" w14:textId="77777777" w:rsidTr="00C14593">
        <w:tc>
          <w:tcPr>
            <w:tcW w:w="10746" w:type="dxa"/>
            <w:tcBorders>
              <w:top w:val="nil"/>
              <w:left w:val="nil"/>
              <w:bottom w:val="nil"/>
              <w:right w:val="nil"/>
            </w:tcBorders>
            <w:shd w:val="clear" w:color="auto" w:fill="C2D69B" w:themeFill="accent3" w:themeFillTint="99"/>
          </w:tcPr>
          <w:p w14:paraId="52318ACC" w14:textId="02B9DAB8" w:rsidR="00C14593" w:rsidRPr="00F856EF" w:rsidRDefault="00DF4CE8" w:rsidP="000438A5">
            <w:pPr>
              <w:jc w:val="both"/>
              <w:rPr>
                <w:rFonts w:ascii="Arial" w:hAnsi="Arial" w:cs="Arial"/>
                <w:b/>
                <w:sz w:val="20"/>
                <w:szCs w:val="20"/>
              </w:rPr>
            </w:pPr>
            <w:r>
              <w:rPr>
                <w:rFonts w:ascii="Arial" w:hAnsi="Arial" w:cs="Arial"/>
                <w:b/>
                <w:sz w:val="20"/>
                <w:szCs w:val="20"/>
              </w:rPr>
              <w:t>20</w:t>
            </w:r>
            <w:r w:rsidR="00C14593" w:rsidRPr="00F856EF">
              <w:rPr>
                <w:rFonts w:ascii="Arial" w:hAnsi="Arial" w:cs="Arial"/>
                <w:b/>
                <w:sz w:val="20"/>
                <w:szCs w:val="20"/>
              </w:rPr>
              <w:t>. Način određivanja cijene ponude:</w:t>
            </w:r>
          </w:p>
        </w:tc>
      </w:tr>
    </w:tbl>
    <w:p w14:paraId="0129EC37" w14:textId="77777777" w:rsidR="00C14593" w:rsidRDefault="00C14593" w:rsidP="00C14593">
      <w:pPr>
        <w:jc w:val="both"/>
        <w:rPr>
          <w:rFonts w:ascii="Arial" w:hAnsi="Arial" w:cs="Arial"/>
          <w:sz w:val="20"/>
          <w:szCs w:val="20"/>
        </w:rPr>
      </w:pPr>
    </w:p>
    <w:p w14:paraId="4057B33A" w14:textId="422C4DDC" w:rsidR="00C14593" w:rsidRPr="00C14593" w:rsidRDefault="00C14593" w:rsidP="00C14593">
      <w:pPr>
        <w:jc w:val="both"/>
        <w:rPr>
          <w:rFonts w:ascii="Arial" w:hAnsi="Arial" w:cs="Arial"/>
          <w:sz w:val="20"/>
          <w:szCs w:val="20"/>
        </w:rPr>
      </w:pPr>
      <w:r w:rsidRPr="00C14593">
        <w:rPr>
          <w:rFonts w:ascii="Arial" w:hAnsi="Arial" w:cs="Arial"/>
          <w:sz w:val="20"/>
          <w:szCs w:val="20"/>
        </w:rPr>
        <w:t>Cijena se piše u brojkama u apsolutnom iznosu i izražava se za cjelokupni predmet nabave. Cijena ponude mora biti izražena u</w:t>
      </w:r>
      <w:r w:rsidR="00E62656">
        <w:rPr>
          <w:rFonts w:ascii="Arial" w:hAnsi="Arial" w:cs="Arial"/>
          <w:sz w:val="20"/>
          <w:szCs w:val="20"/>
        </w:rPr>
        <w:t xml:space="preserve"> eurima</w:t>
      </w:r>
      <w:r w:rsidRPr="00C14593">
        <w:rPr>
          <w:rFonts w:ascii="Arial" w:hAnsi="Arial" w:cs="Arial"/>
          <w:sz w:val="20"/>
          <w:szCs w:val="20"/>
        </w:rPr>
        <w:t xml:space="preserve">. Sve troškove koji se pojave izvan deklariranih cijena, ponuditelj snosi sam. U cijenu ponude bez poreza na dodanu vrijednost moraju biti uračunati svi troškovi i popusti. Jedinične cijene su fiksne i nepromjenjive za vrijeme trajanja ugovora. </w:t>
      </w:r>
    </w:p>
    <w:p w14:paraId="743403C8" w14:textId="77777777" w:rsidR="00ED4B47" w:rsidRPr="00ED4B47" w:rsidRDefault="00ED4B47" w:rsidP="00CA113E">
      <w:pPr>
        <w:jc w:val="both"/>
        <w:rPr>
          <w:rFonts w:ascii="Arial" w:hAnsi="Arial" w:cs="Arial"/>
          <w:color w:val="FF0000"/>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364BEED9" w14:textId="77777777" w:rsidTr="00C14593">
        <w:tc>
          <w:tcPr>
            <w:tcW w:w="10746" w:type="dxa"/>
            <w:tcBorders>
              <w:top w:val="nil"/>
              <w:left w:val="nil"/>
              <w:bottom w:val="nil"/>
              <w:right w:val="nil"/>
            </w:tcBorders>
            <w:shd w:val="clear" w:color="auto" w:fill="C2D69B" w:themeFill="accent3" w:themeFillTint="99"/>
          </w:tcPr>
          <w:p w14:paraId="0A81F2CA" w14:textId="75191B26" w:rsidR="00CA113E" w:rsidRPr="00F856EF" w:rsidRDefault="00C25758" w:rsidP="00A10501">
            <w:pPr>
              <w:jc w:val="both"/>
              <w:rPr>
                <w:rFonts w:ascii="Arial" w:hAnsi="Arial" w:cs="Arial"/>
                <w:b/>
                <w:sz w:val="20"/>
                <w:szCs w:val="20"/>
              </w:rPr>
            </w:pPr>
            <w:r>
              <w:rPr>
                <w:rFonts w:ascii="Arial" w:hAnsi="Arial" w:cs="Arial"/>
                <w:b/>
                <w:sz w:val="20"/>
                <w:szCs w:val="20"/>
              </w:rPr>
              <w:t>2</w:t>
            </w:r>
            <w:r w:rsidR="00DF4CE8">
              <w:rPr>
                <w:rFonts w:ascii="Arial" w:hAnsi="Arial" w:cs="Arial"/>
                <w:b/>
                <w:sz w:val="20"/>
                <w:szCs w:val="20"/>
              </w:rPr>
              <w:t>1</w:t>
            </w:r>
            <w:r w:rsidR="00CA113E" w:rsidRPr="00F856EF">
              <w:rPr>
                <w:rFonts w:ascii="Arial" w:hAnsi="Arial" w:cs="Arial"/>
                <w:b/>
                <w:sz w:val="20"/>
                <w:szCs w:val="20"/>
              </w:rPr>
              <w:t>. Rok, način i uvjeti plaćanja:</w:t>
            </w:r>
          </w:p>
        </w:tc>
      </w:tr>
    </w:tbl>
    <w:p w14:paraId="1A16CEE7" w14:textId="77777777" w:rsidR="00CA113E" w:rsidRPr="005A24F9" w:rsidRDefault="00CA113E" w:rsidP="00CA113E">
      <w:pPr>
        <w:jc w:val="both"/>
        <w:rPr>
          <w:rFonts w:ascii="Arial" w:hAnsi="Arial" w:cs="Arial"/>
          <w:b/>
          <w:sz w:val="20"/>
          <w:szCs w:val="20"/>
        </w:rPr>
      </w:pPr>
    </w:p>
    <w:p w14:paraId="780C461C" w14:textId="77777777" w:rsidR="00C14593" w:rsidRPr="00C14593" w:rsidRDefault="00C14593" w:rsidP="00C14593">
      <w:pPr>
        <w:jc w:val="both"/>
        <w:rPr>
          <w:rFonts w:ascii="Arial" w:hAnsi="Arial" w:cs="Arial"/>
          <w:b/>
          <w:sz w:val="20"/>
          <w:szCs w:val="20"/>
        </w:rPr>
      </w:pPr>
      <w:r>
        <w:rPr>
          <w:rFonts w:ascii="Arial" w:hAnsi="Arial" w:cs="Arial"/>
          <w:sz w:val="20"/>
          <w:szCs w:val="20"/>
        </w:rPr>
        <w:t>S</w:t>
      </w:r>
      <w:r w:rsidRPr="00C14593">
        <w:rPr>
          <w:rFonts w:ascii="Arial" w:hAnsi="Arial" w:cs="Arial"/>
          <w:sz w:val="20"/>
          <w:szCs w:val="20"/>
        </w:rPr>
        <w:t xml:space="preserve">va plaćanja naručitelj će izvršiti na poslovni račun odabranog ponuditelja u roku od 30 dana od dana </w:t>
      </w:r>
      <w:r>
        <w:rPr>
          <w:rFonts w:ascii="Arial" w:hAnsi="Arial" w:cs="Arial"/>
          <w:sz w:val="20"/>
          <w:szCs w:val="20"/>
        </w:rPr>
        <w:t xml:space="preserve">ovjere privremene odnosno okončane </w:t>
      </w:r>
      <w:r w:rsidR="00563B34">
        <w:rPr>
          <w:rFonts w:ascii="Arial" w:hAnsi="Arial" w:cs="Arial"/>
          <w:sz w:val="20"/>
          <w:szCs w:val="20"/>
        </w:rPr>
        <w:t>situacije od strane naručitelja, a na temelju dostavljenog e-računa.</w:t>
      </w:r>
      <w:r w:rsidRPr="00C14593">
        <w:rPr>
          <w:rFonts w:ascii="Arial" w:hAnsi="Arial" w:cs="Arial"/>
          <w:sz w:val="20"/>
          <w:szCs w:val="20"/>
        </w:rPr>
        <w:t xml:space="preserve"> Predujam isključen. </w:t>
      </w:r>
    </w:p>
    <w:p w14:paraId="09EAAA58" w14:textId="3EEC5230" w:rsidR="00274ADF" w:rsidRDefault="00ED4EF2" w:rsidP="00ED4EF2">
      <w:pPr>
        <w:jc w:val="both"/>
        <w:rPr>
          <w:b/>
          <w:bCs/>
          <w:sz w:val="20"/>
          <w:szCs w:val="20"/>
        </w:rPr>
      </w:pPr>
      <w:r>
        <w:rPr>
          <w:b/>
          <w:bCs/>
          <w:sz w:val="20"/>
          <w:szCs w:val="20"/>
        </w:rPr>
        <w:t xml:space="preserve"> </w:t>
      </w:r>
    </w:p>
    <w:p w14:paraId="0B19DA00" w14:textId="77777777" w:rsidR="00274ADF" w:rsidRDefault="00274ADF">
      <w:pPr>
        <w:rPr>
          <w:b/>
          <w:bCs/>
          <w:sz w:val="20"/>
          <w:szCs w:val="20"/>
        </w:rPr>
      </w:pPr>
      <w:r>
        <w:rPr>
          <w:b/>
          <w:bCs/>
          <w:sz w:val="20"/>
          <w:szCs w:val="20"/>
        </w:rPr>
        <w:br w:type="page"/>
      </w:r>
    </w:p>
    <w:p w14:paraId="0129E2BE" w14:textId="77777777" w:rsidR="00CA113E" w:rsidRDefault="00CA113E" w:rsidP="00ED4EF2">
      <w:pPr>
        <w:jc w:val="both"/>
        <w:rPr>
          <w:b/>
          <w:bCs/>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43807" w:rsidRPr="00F856EF" w14:paraId="29A85BB5" w14:textId="77777777" w:rsidTr="00B128F4">
        <w:tc>
          <w:tcPr>
            <w:tcW w:w="10746" w:type="dxa"/>
            <w:tcBorders>
              <w:top w:val="nil"/>
              <w:left w:val="nil"/>
              <w:bottom w:val="nil"/>
              <w:right w:val="nil"/>
            </w:tcBorders>
            <w:shd w:val="clear" w:color="auto" w:fill="C2D69B" w:themeFill="accent3" w:themeFillTint="99"/>
          </w:tcPr>
          <w:p w14:paraId="0A95A35A" w14:textId="343A9DB0" w:rsidR="00C43807" w:rsidRPr="00F856EF" w:rsidRDefault="00C25758" w:rsidP="00C43807">
            <w:pPr>
              <w:jc w:val="both"/>
              <w:rPr>
                <w:rFonts w:ascii="Arial" w:hAnsi="Arial" w:cs="Arial"/>
                <w:b/>
                <w:sz w:val="20"/>
                <w:szCs w:val="20"/>
              </w:rPr>
            </w:pPr>
            <w:r>
              <w:rPr>
                <w:rFonts w:ascii="Arial" w:hAnsi="Arial" w:cs="Arial"/>
                <w:b/>
                <w:sz w:val="20"/>
                <w:szCs w:val="20"/>
              </w:rPr>
              <w:t>2</w:t>
            </w:r>
            <w:r w:rsidR="00DF4CE8">
              <w:rPr>
                <w:rFonts w:ascii="Arial" w:hAnsi="Arial" w:cs="Arial"/>
                <w:b/>
                <w:sz w:val="20"/>
                <w:szCs w:val="20"/>
              </w:rPr>
              <w:t>2</w:t>
            </w:r>
            <w:r w:rsidR="00C43807" w:rsidRPr="00F856EF">
              <w:rPr>
                <w:rFonts w:ascii="Arial" w:hAnsi="Arial" w:cs="Arial"/>
                <w:b/>
                <w:sz w:val="20"/>
                <w:szCs w:val="20"/>
              </w:rPr>
              <w:t xml:space="preserve">. </w:t>
            </w:r>
            <w:r w:rsidR="00C43807">
              <w:rPr>
                <w:rFonts w:ascii="Arial" w:hAnsi="Arial" w:cs="Arial"/>
                <w:b/>
                <w:sz w:val="20"/>
                <w:szCs w:val="20"/>
              </w:rPr>
              <w:t>Ostalo</w:t>
            </w:r>
            <w:r w:rsidR="006E4EB4">
              <w:rPr>
                <w:rFonts w:ascii="Arial" w:hAnsi="Arial" w:cs="Arial"/>
                <w:b/>
                <w:sz w:val="20"/>
                <w:szCs w:val="20"/>
              </w:rPr>
              <w:t>:</w:t>
            </w:r>
          </w:p>
        </w:tc>
      </w:tr>
    </w:tbl>
    <w:p w14:paraId="3AD30872" w14:textId="77777777" w:rsidR="00C43807" w:rsidRDefault="00C43807" w:rsidP="00ED4EF2">
      <w:pPr>
        <w:jc w:val="both"/>
        <w:rPr>
          <w:b/>
          <w:bCs/>
          <w:sz w:val="20"/>
          <w:szCs w:val="20"/>
        </w:rPr>
      </w:pPr>
    </w:p>
    <w:p w14:paraId="4CF7C126" w14:textId="77777777" w:rsidR="00C43807" w:rsidRDefault="00C43807" w:rsidP="00ED4EF2">
      <w:pPr>
        <w:jc w:val="both"/>
        <w:rPr>
          <w:rFonts w:ascii="Arial" w:hAnsi="Arial" w:cs="Arial"/>
          <w:sz w:val="20"/>
          <w:szCs w:val="20"/>
        </w:rPr>
      </w:pPr>
      <w:r w:rsidRPr="00120E05">
        <w:rPr>
          <w:rFonts w:ascii="Arial" w:hAnsi="Arial" w:cs="Arial"/>
          <w:b/>
          <w:sz w:val="20"/>
          <w:szCs w:val="20"/>
        </w:rPr>
        <w:t>Obavijest o rezultatima nabave:</w:t>
      </w:r>
      <w:r>
        <w:rPr>
          <w:rFonts w:ascii="Arial" w:hAnsi="Arial" w:cs="Arial"/>
          <w:sz w:val="20"/>
          <w:szCs w:val="20"/>
        </w:rPr>
        <w:t xml:space="preserve"> Naručitelj neće prihvatiti ponudu koja ne ispunjava uvjete i zahtjeve vezane uz predmet nabave iz ovog Poziva i zadržava pravo odbiti sve ponude i poništiti ovaj postupak ukoliko niti jedna dostavljena ponuda ne odgovara svrsi nabave ili ako prelazi osigurana sredstva naručitelja, odnosno u drugim opravdanim slučajevima  prema odluci naručitelja.</w:t>
      </w:r>
    </w:p>
    <w:p w14:paraId="57B9B06F" w14:textId="77777777" w:rsidR="00C43807" w:rsidRDefault="00120E05" w:rsidP="00ED4EF2">
      <w:pPr>
        <w:jc w:val="both"/>
        <w:rPr>
          <w:rFonts w:ascii="Arial" w:hAnsi="Arial" w:cs="Arial"/>
          <w:sz w:val="20"/>
          <w:szCs w:val="20"/>
        </w:rPr>
      </w:pPr>
      <w:r>
        <w:rPr>
          <w:rFonts w:ascii="Arial" w:hAnsi="Arial" w:cs="Arial"/>
          <w:sz w:val="20"/>
          <w:szCs w:val="20"/>
        </w:rPr>
        <w:t>N</w:t>
      </w:r>
      <w:r w:rsidR="00A10501">
        <w:rPr>
          <w:rFonts w:ascii="Arial" w:hAnsi="Arial" w:cs="Arial"/>
          <w:sz w:val="20"/>
          <w:szCs w:val="20"/>
        </w:rPr>
        <w:t xml:space="preserve">a osnovu rezultata pregleda i ocjene ponude od strane </w:t>
      </w:r>
      <w:r>
        <w:rPr>
          <w:rFonts w:ascii="Arial" w:hAnsi="Arial" w:cs="Arial"/>
          <w:sz w:val="20"/>
          <w:szCs w:val="20"/>
        </w:rPr>
        <w:t>povjerenstva za nabavu</w:t>
      </w:r>
      <w:r w:rsidR="00A10501">
        <w:rPr>
          <w:rFonts w:ascii="Arial" w:hAnsi="Arial" w:cs="Arial"/>
          <w:sz w:val="20"/>
          <w:szCs w:val="20"/>
        </w:rPr>
        <w:t>, naručitelj odabire najpovoljniju ponudu u roku od 30 dana od isteka roka za dostavu ponude.</w:t>
      </w:r>
    </w:p>
    <w:p w14:paraId="09B2862B" w14:textId="77777777" w:rsidR="00A10501" w:rsidRDefault="00A10501" w:rsidP="00ED4EF2">
      <w:pPr>
        <w:jc w:val="both"/>
        <w:rPr>
          <w:rFonts w:ascii="Arial" w:hAnsi="Arial" w:cs="Arial"/>
          <w:sz w:val="20"/>
          <w:szCs w:val="20"/>
        </w:rPr>
      </w:pPr>
      <w:r>
        <w:rPr>
          <w:rFonts w:ascii="Arial" w:hAnsi="Arial" w:cs="Arial"/>
          <w:sz w:val="20"/>
          <w:szCs w:val="20"/>
        </w:rPr>
        <w:t>Pisanu obavijest o rezultatima nabave (o odabiru najpovoljnije ponude ili odbijanju svih ponuda i poništenju postupka nabave) naručitelj dostavlja svim ponuditeljima putem elektroničke pošte.</w:t>
      </w:r>
    </w:p>
    <w:p w14:paraId="7672710C" w14:textId="38B3C06C" w:rsidR="00DF4CE8" w:rsidRDefault="00A10501" w:rsidP="00ED4EF2">
      <w:pPr>
        <w:jc w:val="both"/>
        <w:rPr>
          <w:rFonts w:ascii="Arial" w:hAnsi="Arial" w:cs="Arial"/>
          <w:sz w:val="20"/>
          <w:szCs w:val="20"/>
        </w:rPr>
      </w:pPr>
      <w:r>
        <w:rPr>
          <w:rFonts w:ascii="Arial" w:hAnsi="Arial" w:cs="Arial"/>
          <w:sz w:val="20"/>
          <w:szCs w:val="20"/>
        </w:rPr>
        <w:t>Protiv odluke o odabiru ili odluke o poništenju nije moguće izjaviti žalbu.</w:t>
      </w:r>
    </w:p>
    <w:p w14:paraId="2B8E03E9" w14:textId="77777777" w:rsidR="00A10501" w:rsidRPr="00ED4EF2" w:rsidRDefault="00A10501" w:rsidP="00ED4EF2">
      <w:pPr>
        <w:jc w:val="both"/>
        <w:rPr>
          <w:rFonts w:ascii="Arial" w:hAnsi="Arial" w:cs="Arial"/>
          <w:sz w:val="20"/>
          <w:szCs w:val="20"/>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firstRow="1" w:lastRow="1" w:firstColumn="1" w:lastColumn="1" w:noHBand="0" w:noVBand="0"/>
      </w:tblPr>
      <w:tblGrid>
        <w:gridCol w:w="10746"/>
      </w:tblGrid>
      <w:tr w:rsidR="00CA113E" w:rsidRPr="00F856EF" w14:paraId="5AC77007" w14:textId="77777777" w:rsidTr="00C43807">
        <w:tc>
          <w:tcPr>
            <w:tcW w:w="10746" w:type="dxa"/>
            <w:tcBorders>
              <w:top w:val="nil"/>
              <w:left w:val="nil"/>
              <w:bottom w:val="nil"/>
              <w:right w:val="nil"/>
            </w:tcBorders>
            <w:shd w:val="clear" w:color="auto" w:fill="C2D69B" w:themeFill="accent3" w:themeFillTint="99"/>
          </w:tcPr>
          <w:p w14:paraId="0238DEC9" w14:textId="55B7A1E4" w:rsidR="00CA113E" w:rsidRPr="00F856EF" w:rsidRDefault="006C2723" w:rsidP="009823EA">
            <w:pPr>
              <w:jc w:val="both"/>
              <w:rPr>
                <w:rFonts w:ascii="Arial" w:hAnsi="Arial" w:cs="Arial"/>
                <w:b/>
                <w:sz w:val="20"/>
                <w:szCs w:val="20"/>
              </w:rPr>
            </w:pPr>
            <w:r>
              <w:rPr>
                <w:rFonts w:ascii="Arial" w:hAnsi="Arial" w:cs="Arial"/>
                <w:b/>
                <w:sz w:val="20"/>
                <w:szCs w:val="20"/>
              </w:rPr>
              <w:t>2</w:t>
            </w:r>
            <w:r w:rsidR="00DF4CE8">
              <w:rPr>
                <w:rFonts w:ascii="Arial" w:hAnsi="Arial" w:cs="Arial"/>
                <w:b/>
                <w:sz w:val="20"/>
                <w:szCs w:val="20"/>
              </w:rPr>
              <w:t>3</w:t>
            </w:r>
            <w:r w:rsidR="00CA113E" w:rsidRPr="00F856EF">
              <w:rPr>
                <w:rFonts w:ascii="Arial" w:hAnsi="Arial" w:cs="Arial"/>
                <w:b/>
                <w:sz w:val="20"/>
                <w:szCs w:val="20"/>
              </w:rPr>
              <w:t xml:space="preserve">. </w:t>
            </w:r>
            <w:r w:rsidR="00CA113E">
              <w:rPr>
                <w:rFonts w:ascii="Arial" w:hAnsi="Arial" w:cs="Arial"/>
                <w:b/>
                <w:sz w:val="20"/>
                <w:szCs w:val="20"/>
              </w:rPr>
              <w:t>Posebne odredbe</w:t>
            </w:r>
            <w:r w:rsidR="006E4EB4">
              <w:rPr>
                <w:rFonts w:ascii="Arial" w:hAnsi="Arial" w:cs="Arial"/>
                <w:b/>
                <w:sz w:val="20"/>
                <w:szCs w:val="20"/>
              </w:rPr>
              <w:t>:</w:t>
            </w:r>
          </w:p>
        </w:tc>
      </w:tr>
    </w:tbl>
    <w:p w14:paraId="3021A06D" w14:textId="77777777" w:rsidR="00CA113E" w:rsidRPr="00FD160F" w:rsidRDefault="00CA113E" w:rsidP="00CA113E">
      <w:pPr>
        <w:jc w:val="both"/>
        <w:rPr>
          <w:rFonts w:ascii="Arial" w:hAnsi="Arial" w:cs="Arial"/>
          <w:color w:val="000000"/>
          <w:sz w:val="20"/>
          <w:szCs w:val="20"/>
        </w:rPr>
      </w:pPr>
    </w:p>
    <w:p w14:paraId="151444F3" w14:textId="77777777" w:rsidR="002954B8" w:rsidRDefault="00CA113E" w:rsidP="00A10501">
      <w:pPr>
        <w:jc w:val="both"/>
        <w:rPr>
          <w:b/>
          <w:bCs/>
          <w:sz w:val="20"/>
          <w:szCs w:val="20"/>
        </w:rPr>
      </w:pPr>
      <w:r w:rsidRPr="00FD160F">
        <w:rPr>
          <w:rFonts w:ascii="Arial" w:hAnsi="Arial" w:cs="Arial"/>
          <w:color w:val="000000"/>
          <w:sz w:val="20"/>
          <w:szCs w:val="20"/>
        </w:rPr>
        <w:t>Na ovaj postupak se ne primjenjuju od</w:t>
      </w:r>
      <w:r w:rsidR="00120E05">
        <w:rPr>
          <w:rFonts w:ascii="Arial" w:hAnsi="Arial" w:cs="Arial"/>
          <w:color w:val="000000"/>
          <w:sz w:val="20"/>
          <w:szCs w:val="20"/>
        </w:rPr>
        <w:t>redbe Zakona o javnoj nabavi i n</w:t>
      </w:r>
      <w:r w:rsidRPr="00FD160F">
        <w:rPr>
          <w:rFonts w:ascii="Arial" w:hAnsi="Arial" w:cs="Arial"/>
          <w:color w:val="000000"/>
          <w:sz w:val="20"/>
          <w:szCs w:val="20"/>
        </w:rPr>
        <w:t>aručitelj zadržava pravo poništiti ovaj postupak nabave u bilo kojem trenutku, odnosno ne odabrati niti jednu ponudu, a sve bez ikakvih obveza ili naknada bilo koje vrste prema ponuditeljima.</w:t>
      </w:r>
    </w:p>
    <w:p w14:paraId="45A5DF77" w14:textId="77777777" w:rsidR="00D1795A" w:rsidRDefault="009D5DFF" w:rsidP="00CA113E">
      <w:pPr>
        <w:pStyle w:val="Default"/>
        <w:spacing w:line="360" w:lineRule="auto"/>
        <w:rPr>
          <w:b/>
          <w:bCs/>
          <w:sz w:val="20"/>
          <w:szCs w:val="20"/>
        </w:rPr>
      </w:pPr>
      <w:r>
        <w:rPr>
          <w:b/>
          <w:bCs/>
          <w:sz w:val="20"/>
          <w:szCs w:val="20"/>
        </w:rPr>
        <w:t xml:space="preserve">                                                        </w:t>
      </w:r>
      <w:r>
        <w:rPr>
          <w:b/>
          <w:bCs/>
          <w:sz w:val="20"/>
          <w:szCs w:val="20"/>
        </w:rPr>
        <w:tab/>
      </w:r>
      <w:r>
        <w:rPr>
          <w:b/>
          <w:bCs/>
          <w:sz w:val="20"/>
          <w:szCs w:val="20"/>
        </w:rPr>
        <w:tab/>
      </w:r>
      <w:r>
        <w:rPr>
          <w:b/>
          <w:bCs/>
          <w:sz w:val="20"/>
          <w:szCs w:val="20"/>
        </w:rPr>
        <w:tab/>
        <w:t xml:space="preserve">  </w:t>
      </w:r>
      <w:r>
        <w:rPr>
          <w:b/>
          <w:bCs/>
          <w:sz w:val="20"/>
          <w:szCs w:val="20"/>
        </w:rPr>
        <w:tab/>
      </w:r>
    </w:p>
    <w:p w14:paraId="077AB31F" w14:textId="77777777" w:rsidR="002954B8" w:rsidRDefault="00C43807" w:rsidP="00A0122D">
      <w:pPr>
        <w:pStyle w:val="Default"/>
        <w:spacing w:line="360" w:lineRule="auto"/>
        <w:jc w:val="right"/>
        <w:rPr>
          <w:b/>
          <w:bCs/>
          <w:sz w:val="20"/>
          <w:szCs w:val="20"/>
        </w:rPr>
      </w:pPr>
      <w:r>
        <w:rPr>
          <w:b/>
          <w:bCs/>
          <w:sz w:val="20"/>
          <w:szCs w:val="20"/>
        </w:rPr>
        <w:t>POVJERENSTVO</w:t>
      </w:r>
    </w:p>
    <w:p w14:paraId="09366C67" w14:textId="77777777" w:rsidR="009D5DFF" w:rsidRDefault="009D5DFF" w:rsidP="00CA113E">
      <w:pPr>
        <w:pStyle w:val="Default"/>
        <w:spacing w:line="360" w:lineRule="auto"/>
        <w:rPr>
          <w:b/>
          <w:bCs/>
          <w:sz w:val="20"/>
          <w:szCs w:val="20"/>
        </w:rPr>
      </w:pPr>
      <w:r>
        <w:rPr>
          <w:b/>
          <w:bCs/>
          <w:sz w:val="20"/>
          <w:szCs w:val="20"/>
        </w:rPr>
        <w:t xml:space="preserve">                                                                                                  </w:t>
      </w:r>
      <w:r w:rsidR="00957A75">
        <w:rPr>
          <w:b/>
          <w:bCs/>
          <w:sz w:val="20"/>
          <w:szCs w:val="20"/>
        </w:rPr>
        <w:t xml:space="preserve">      </w:t>
      </w:r>
      <w:r w:rsidR="00A0122D">
        <w:rPr>
          <w:b/>
          <w:bCs/>
          <w:sz w:val="20"/>
          <w:szCs w:val="20"/>
        </w:rPr>
        <w:t xml:space="preserve">                                </w:t>
      </w:r>
      <w:r w:rsidR="00C25758">
        <w:rPr>
          <w:b/>
          <w:bCs/>
          <w:sz w:val="20"/>
          <w:szCs w:val="20"/>
        </w:rPr>
        <w:t xml:space="preserve">       </w:t>
      </w:r>
      <w:r>
        <w:rPr>
          <w:b/>
          <w:bCs/>
          <w:sz w:val="20"/>
          <w:szCs w:val="20"/>
        </w:rPr>
        <w:t xml:space="preserve"> </w:t>
      </w:r>
      <w:r w:rsidR="00C25758">
        <w:rPr>
          <w:b/>
          <w:bCs/>
          <w:sz w:val="20"/>
          <w:szCs w:val="20"/>
        </w:rPr>
        <w:t>ZA NABAVU</w:t>
      </w:r>
      <w:r>
        <w:rPr>
          <w:b/>
          <w:bCs/>
          <w:sz w:val="20"/>
          <w:szCs w:val="20"/>
        </w:rPr>
        <w:t xml:space="preserve">                                              </w:t>
      </w:r>
    </w:p>
    <w:p w14:paraId="07E9717B" w14:textId="5973352B" w:rsidR="009A47C3" w:rsidRDefault="009D5DFF" w:rsidP="00A0122D">
      <w:pPr>
        <w:pStyle w:val="Default"/>
        <w:spacing w:line="360" w:lineRule="auto"/>
        <w:rPr>
          <w:b/>
          <w:bCs/>
          <w:sz w:val="20"/>
          <w:szCs w:val="20"/>
        </w:rPr>
      </w:pPr>
      <w:r>
        <w:rPr>
          <w:b/>
          <w:bCs/>
          <w:sz w:val="20"/>
          <w:szCs w:val="20"/>
        </w:rPr>
        <w:t xml:space="preserve">                        </w:t>
      </w:r>
    </w:p>
    <w:p w14:paraId="0BAF26E1" w14:textId="2745E140" w:rsidR="00C25758" w:rsidRDefault="00C25758" w:rsidP="00784AED">
      <w:pPr>
        <w:rPr>
          <w:b/>
          <w:bCs/>
          <w:sz w:val="20"/>
          <w:szCs w:val="20"/>
        </w:rPr>
      </w:pPr>
    </w:p>
    <w:p w14:paraId="1EBFA46D" w14:textId="53278D96" w:rsidR="005C640E" w:rsidRDefault="009A47C3" w:rsidP="00BC35E3">
      <w:pPr>
        <w:pStyle w:val="Default"/>
        <w:spacing w:line="360" w:lineRule="auto"/>
        <w:rPr>
          <w:b/>
          <w:bCs/>
          <w:sz w:val="20"/>
          <w:szCs w:val="20"/>
        </w:rPr>
      </w:pPr>
      <w:r>
        <w:rPr>
          <w:b/>
          <w:bCs/>
          <w:sz w:val="20"/>
          <w:szCs w:val="20"/>
        </w:rPr>
        <w:t xml:space="preserve">                      </w:t>
      </w:r>
    </w:p>
    <w:p w14:paraId="7D8B9D58" w14:textId="1C59115B" w:rsidR="00BD52C6" w:rsidRDefault="00BD52C6">
      <w:pPr>
        <w:rPr>
          <w:rFonts w:ascii="Arial" w:hAnsi="Arial" w:cs="Arial"/>
          <w:color w:val="000000"/>
          <w:sz w:val="22"/>
          <w:szCs w:val="22"/>
        </w:rPr>
      </w:pPr>
    </w:p>
    <w:sectPr w:rsidR="00BD52C6" w:rsidSect="00176B72">
      <w:headerReference w:type="default" r:id="rId9"/>
      <w:footerReference w:type="default" r:id="rId10"/>
      <w:pgSz w:w="11906" w:h="16838" w:code="9"/>
      <w:pgMar w:top="1134" w:right="1134"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891" w14:textId="77777777" w:rsidR="00821503" w:rsidRDefault="00821503">
      <w:r>
        <w:separator/>
      </w:r>
    </w:p>
  </w:endnote>
  <w:endnote w:type="continuationSeparator" w:id="0">
    <w:p w14:paraId="062226A0" w14:textId="77777777" w:rsidR="00821503" w:rsidRDefault="0082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FE4" w14:textId="77777777" w:rsidR="009D70DD" w:rsidRPr="00404B7D" w:rsidRDefault="009D70DD" w:rsidP="003E74EF">
    <w:pPr>
      <w:pStyle w:val="Podnoje"/>
      <w:framePr w:wrap="around" w:vAnchor="text" w:hAnchor="margin" w:xAlign="right" w:y="1"/>
      <w:rPr>
        <w:rStyle w:val="Brojstranice"/>
        <w:rFonts w:ascii="Arial" w:hAnsi="Arial" w:cs="Arial"/>
        <w:sz w:val="20"/>
        <w:szCs w:val="20"/>
      </w:rPr>
    </w:pPr>
  </w:p>
  <w:p w14:paraId="4B57B875" w14:textId="77777777" w:rsidR="009D70DD" w:rsidRPr="00615FB3" w:rsidRDefault="009D70DD" w:rsidP="00404B7D">
    <w:pPr>
      <w:pStyle w:val="Podnoje"/>
      <w:framePr w:wrap="around" w:vAnchor="text" w:hAnchor="page" w:x="10599" w:y="-51"/>
      <w:ind w:right="360"/>
      <w:rPr>
        <w:rStyle w:val="Brojstranice"/>
        <w:sz w:val="20"/>
        <w:szCs w:val="20"/>
      </w:rPr>
    </w:pPr>
  </w:p>
  <w:p w14:paraId="7F4C370B" w14:textId="77777777" w:rsidR="009D70DD" w:rsidRPr="00615FB3" w:rsidRDefault="009D70DD"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0865" w14:textId="77777777" w:rsidR="00821503" w:rsidRDefault="00821503">
      <w:r>
        <w:separator/>
      </w:r>
    </w:p>
  </w:footnote>
  <w:footnote w:type="continuationSeparator" w:id="0">
    <w:p w14:paraId="57E638DA" w14:textId="77777777" w:rsidR="00821503" w:rsidRDefault="0082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26B9" w14:textId="77777777" w:rsidR="009D70DD" w:rsidRPr="00404B7D" w:rsidRDefault="009D70DD"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6390E8D6"/>
    <w:name w:val="WW8Num27"/>
    <w:lvl w:ilvl="0">
      <w:start w:val="1"/>
      <w:numFmt w:val="decimal"/>
      <w:lvlText w:val="%1."/>
      <w:lvlJc w:val="left"/>
      <w:pPr>
        <w:tabs>
          <w:tab w:val="num" w:pos="0"/>
        </w:tabs>
        <w:ind w:left="720" w:hanging="360"/>
      </w:pPr>
      <w:rPr>
        <w:rFonts w:ascii="Arial" w:hAnsi="Arial" w:cs="Arial"/>
        <w:b w:val="0"/>
        <w:color w:val="auto"/>
        <w:sz w:val="24"/>
        <w:szCs w:val="22"/>
      </w:rPr>
    </w:lvl>
  </w:abstractNum>
  <w:abstractNum w:abstractNumId="1" w15:restartNumberingAfterBreak="0">
    <w:nsid w:val="0C461407"/>
    <w:multiLevelType w:val="hybridMultilevel"/>
    <w:tmpl w:val="113C8D36"/>
    <w:lvl w:ilvl="0" w:tplc="196803FA">
      <w:start w:val="12"/>
      <w:numFmt w:val="bullet"/>
      <w:lvlText w:val="-"/>
      <w:lvlJc w:val="left"/>
      <w:pPr>
        <w:ind w:left="1776" w:hanging="360"/>
      </w:pPr>
      <w:rPr>
        <w:rFonts w:ascii="Calibri" w:eastAsia="Times New Roman" w:hAnsi="Calibri" w:cs="Calibri"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2" w15:restartNumberingAfterBreak="0">
    <w:nsid w:val="20BC7327"/>
    <w:multiLevelType w:val="hybridMultilevel"/>
    <w:tmpl w:val="D12E7B72"/>
    <w:lvl w:ilvl="0" w:tplc="39BA18A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961483"/>
    <w:multiLevelType w:val="multilevel"/>
    <w:tmpl w:val="CE10B3E8"/>
    <w:lvl w:ilvl="0">
      <w:start w:val="1"/>
      <w:numFmt w:val="decimal"/>
      <w:lvlText w:val="%1."/>
      <w:lvlJc w:val="left"/>
      <w:pPr>
        <w:ind w:left="720" w:hanging="360"/>
      </w:pPr>
      <w:rPr>
        <w:b/>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43B06745"/>
    <w:multiLevelType w:val="multilevel"/>
    <w:tmpl w:val="CE10B3E8"/>
    <w:lvl w:ilvl="0">
      <w:start w:val="1"/>
      <w:numFmt w:val="decimal"/>
      <w:lvlText w:val="%1."/>
      <w:lvlJc w:val="left"/>
      <w:pPr>
        <w:ind w:left="720" w:hanging="360"/>
      </w:pPr>
      <w:rPr>
        <w:b/>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56246663"/>
    <w:multiLevelType w:val="multilevel"/>
    <w:tmpl w:val="CE10B3E8"/>
    <w:lvl w:ilvl="0">
      <w:start w:val="1"/>
      <w:numFmt w:val="decimal"/>
      <w:lvlText w:val="%1."/>
      <w:lvlJc w:val="left"/>
      <w:pPr>
        <w:ind w:left="720" w:hanging="360"/>
      </w:pPr>
      <w:rPr>
        <w:b/>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57D84697"/>
    <w:multiLevelType w:val="multilevel"/>
    <w:tmpl w:val="CE10B3E8"/>
    <w:lvl w:ilvl="0">
      <w:start w:val="1"/>
      <w:numFmt w:val="decimal"/>
      <w:lvlText w:val="%1."/>
      <w:lvlJc w:val="left"/>
      <w:pPr>
        <w:ind w:left="720" w:hanging="360"/>
      </w:pPr>
      <w:rPr>
        <w:b/>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6AD54BEE"/>
    <w:multiLevelType w:val="hybridMultilevel"/>
    <w:tmpl w:val="E166B670"/>
    <w:lvl w:ilvl="0" w:tplc="F2263EEA">
      <w:start w:val="1"/>
      <w:numFmt w:val="upperLetter"/>
      <w:pStyle w:val="Naslov7"/>
      <w:lvlText w:val="%1."/>
      <w:lvlJc w:val="left"/>
      <w:pPr>
        <w:tabs>
          <w:tab w:val="num" w:pos="1680"/>
        </w:tabs>
        <w:ind w:left="1680" w:hanging="360"/>
      </w:pPr>
      <w:rPr>
        <w:rFonts w:hint="default"/>
      </w:rPr>
    </w:lvl>
    <w:lvl w:ilvl="1" w:tplc="041A0019" w:tentative="1">
      <w:start w:val="1"/>
      <w:numFmt w:val="lowerLetter"/>
      <w:lvlText w:val="%2."/>
      <w:lvlJc w:val="left"/>
      <w:pPr>
        <w:tabs>
          <w:tab w:val="num" w:pos="2400"/>
        </w:tabs>
        <w:ind w:left="2400" w:hanging="360"/>
      </w:pPr>
    </w:lvl>
    <w:lvl w:ilvl="2" w:tplc="041A001B" w:tentative="1">
      <w:start w:val="1"/>
      <w:numFmt w:val="lowerRoman"/>
      <w:lvlText w:val="%3."/>
      <w:lvlJc w:val="right"/>
      <w:pPr>
        <w:tabs>
          <w:tab w:val="num" w:pos="3120"/>
        </w:tabs>
        <w:ind w:left="3120" w:hanging="180"/>
      </w:pPr>
    </w:lvl>
    <w:lvl w:ilvl="3" w:tplc="041A000F" w:tentative="1">
      <w:start w:val="1"/>
      <w:numFmt w:val="decimal"/>
      <w:lvlText w:val="%4."/>
      <w:lvlJc w:val="left"/>
      <w:pPr>
        <w:tabs>
          <w:tab w:val="num" w:pos="3840"/>
        </w:tabs>
        <w:ind w:left="3840" w:hanging="360"/>
      </w:pPr>
    </w:lvl>
    <w:lvl w:ilvl="4" w:tplc="041A0019" w:tentative="1">
      <w:start w:val="1"/>
      <w:numFmt w:val="lowerLetter"/>
      <w:lvlText w:val="%5."/>
      <w:lvlJc w:val="left"/>
      <w:pPr>
        <w:tabs>
          <w:tab w:val="num" w:pos="4560"/>
        </w:tabs>
        <w:ind w:left="4560" w:hanging="360"/>
      </w:pPr>
    </w:lvl>
    <w:lvl w:ilvl="5" w:tplc="041A001B" w:tentative="1">
      <w:start w:val="1"/>
      <w:numFmt w:val="lowerRoman"/>
      <w:lvlText w:val="%6."/>
      <w:lvlJc w:val="right"/>
      <w:pPr>
        <w:tabs>
          <w:tab w:val="num" w:pos="5280"/>
        </w:tabs>
        <w:ind w:left="5280" w:hanging="180"/>
      </w:pPr>
    </w:lvl>
    <w:lvl w:ilvl="6" w:tplc="041A000F" w:tentative="1">
      <w:start w:val="1"/>
      <w:numFmt w:val="decimal"/>
      <w:lvlText w:val="%7."/>
      <w:lvlJc w:val="left"/>
      <w:pPr>
        <w:tabs>
          <w:tab w:val="num" w:pos="6000"/>
        </w:tabs>
        <w:ind w:left="6000" w:hanging="360"/>
      </w:pPr>
    </w:lvl>
    <w:lvl w:ilvl="7" w:tplc="041A0019" w:tentative="1">
      <w:start w:val="1"/>
      <w:numFmt w:val="lowerLetter"/>
      <w:lvlText w:val="%8."/>
      <w:lvlJc w:val="left"/>
      <w:pPr>
        <w:tabs>
          <w:tab w:val="num" w:pos="6720"/>
        </w:tabs>
        <w:ind w:left="6720" w:hanging="360"/>
      </w:pPr>
    </w:lvl>
    <w:lvl w:ilvl="8" w:tplc="041A001B" w:tentative="1">
      <w:start w:val="1"/>
      <w:numFmt w:val="lowerRoman"/>
      <w:lvlText w:val="%9."/>
      <w:lvlJc w:val="right"/>
      <w:pPr>
        <w:tabs>
          <w:tab w:val="num" w:pos="7440"/>
        </w:tabs>
        <w:ind w:left="7440" w:hanging="180"/>
      </w:pPr>
    </w:lvl>
  </w:abstractNum>
  <w:abstractNum w:abstractNumId="8" w15:restartNumberingAfterBreak="0">
    <w:nsid w:val="7A625268"/>
    <w:multiLevelType w:val="multilevel"/>
    <w:tmpl w:val="CE10B3E8"/>
    <w:lvl w:ilvl="0">
      <w:start w:val="1"/>
      <w:numFmt w:val="decimal"/>
      <w:lvlText w:val="%1."/>
      <w:lvlJc w:val="left"/>
      <w:pPr>
        <w:ind w:left="720" w:hanging="360"/>
      </w:pPr>
      <w:rPr>
        <w:b/>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651863365">
    <w:abstractNumId w:val="7"/>
  </w:num>
  <w:num w:numId="2" w16cid:durableId="384527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076618">
    <w:abstractNumId w:val="1"/>
  </w:num>
  <w:num w:numId="4" w16cid:durableId="611743157">
    <w:abstractNumId w:val="6"/>
  </w:num>
  <w:num w:numId="5" w16cid:durableId="1100683823">
    <w:abstractNumId w:val="4"/>
  </w:num>
  <w:num w:numId="6" w16cid:durableId="124012893">
    <w:abstractNumId w:val="3"/>
  </w:num>
  <w:num w:numId="7" w16cid:durableId="238059073">
    <w:abstractNumId w:val="8"/>
  </w:num>
  <w:num w:numId="8" w16cid:durableId="83579206">
    <w:abstractNumId w:val="0"/>
  </w:num>
  <w:num w:numId="9" w16cid:durableId="1687512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3E"/>
    <w:rsid w:val="000132D0"/>
    <w:rsid w:val="00023FF9"/>
    <w:rsid w:val="00027934"/>
    <w:rsid w:val="00045131"/>
    <w:rsid w:val="0006225C"/>
    <w:rsid w:val="00062F1F"/>
    <w:rsid w:val="0006651C"/>
    <w:rsid w:val="00070A97"/>
    <w:rsid w:val="0009728C"/>
    <w:rsid w:val="000C254F"/>
    <w:rsid w:val="000D0E85"/>
    <w:rsid w:val="000F5D69"/>
    <w:rsid w:val="00100726"/>
    <w:rsid w:val="00120E05"/>
    <w:rsid w:val="00122DAA"/>
    <w:rsid w:val="0012457C"/>
    <w:rsid w:val="001251CF"/>
    <w:rsid w:val="001507BD"/>
    <w:rsid w:val="00154EC6"/>
    <w:rsid w:val="00162365"/>
    <w:rsid w:val="001820C4"/>
    <w:rsid w:val="001874CC"/>
    <w:rsid w:val="001A389D"/>
    <w:rsid w:val="001F27FD"/>
    <w:rsid w:val="001F3E94"/>
    <w:rsid w:val="00232510"/>
    <w:rsid w:val="002668A9"/>
    <w:rsid w:val="00272D0D"/>
    <w:rsid w:val="00274ADF"/>
    <w:rsid w:val="002954B8"/>
    <w:rsid w:val="002A1B2F"/>
    <w:rsid w:val="002B4BD7"/>
    <w:rsid w:val="002C2836"/>
    <w:rsid w:val="002F0196"/>
    <w:rsid w:val="00333614"/>
    <w:rsid w:val="00385F51"/>
    <w:rsid w:val="00386EEE"/>
    <w:rsid w:val="00393399"/>
    <w:rsid w:val="00393E0E"/>
    <w:rsid w:val="003D4AF5"/>
    <w:rsid w:val="003D5EB5"/>
    <w:rsid w:val="003F5602"/>
    <w:rsid w:val="004021DA"/>
    <w:rsid w:val="0041722D"/>
    <w:rsid w:val="0042055E"/>
    <w:rsid w:val="00424E1D"/>
    <w:rsid w:val="004C7E4D"/>
    <w:rsid w:val="004E01CD"/>
    <w:rsid w:val="00502B50"/>
    <w:rsid w:val="00503B2A"/>
    <w:rsid w:val="0050409D"/>
    <w:rsid w:val="00506104"/>
    <w:rsid w:val="00514B31"/>
    <w:rsid w:val="00515AE1"/>
    <w:rsid w:val="00525FC2"/>
    <w:rsid w:val="00531800"/>
    <w:rsid w:val="005473B6"/>
    <w:rsid w:val="00563B34"/>
    <w:rsid w:val="00585D5F"/>
    <w:rsid w:val="0058680D"/>
    <w:rsid w:val="00597768"/>
    <w:rsid w:val="005C640E"/>
    <w:rsid w:val="005E0324"/>
    <w:rsid w:val="005E6B7A"/>
    <w:rsid w:val="00606194"/>
    <w:rsid w:val="00611044"/>
    <w:rsid w:val="006337AD"/>
    <w:rsid w:val="006A535F"/>
    <w:rsid w:val="006C2723"/>
    <w:rsid w:val="006C490E"/>
    <w:rsid w:val="006C6126"/>
    <w:rsid w:val="006E4EB4"/>
    <w:rsid w:val="006F2C99"/>
    <w:rsid w:val="00711667"/>
    <w:rsid w:val="0074536E"/>
    <w:rsid w:val="0075143C"/>
    <w:rsid w:val="00766436"/>
    <w:rsid w:val="007666F5"/>
    <w:rsid w:val="007808AE"/>
    <w:rsid w:val="00780F30"/>
    <w:rsid w:val="00784AED"/>
    <w:rsid w:val="007B2F0B"/>
    <w:rsid w:val="008105AA"/>
    <w:rsid w:val="00810CEB"/>
    <w:rsid w:val="00815141"/>
    <w:rsid w:val="00821503"/>
    <w:rsid w:val="008549F3"/>
    <w:rsid w:val="00860607"/>
    <w:rsid w:val="0087615B"/>
    <w:rsid w:val="00891997"/>
    <w:rsid w:val="008C61AA"/>
    <w:rsid w:val="00914B40"/>
    <w:rsid w:val="009205F1"/>
    <w:rsid w:val="00922FDD"/>
    <w:rsid w:val="00934AF0"/>
    <w:rsid w:val="00946444"/>
    <w:rsid w:val="00957A75"/>
    <w:rsid w:val="009661AC"/>
    <w:rsid w:val="00976680"/>
    <w:rsid w:val="00981363"/>
    <w:rsid w:val="0099466F"/>
    <w:rsid w:val="009A47C3"/>
    <w:rsid w:val="009D5DFF"/>
    <w:rsid w:val="009D70DD"/>
    <w:rsid w:val="00A0122D"/>
    <w:rsid w:val="00A03125"/>
    <w:rsid w:val="00A10501"/>
    <w:rsid w:val="00A3353E"/>
    <w:rsid w:val="00A421E7"/>
    <w:rsid w:val="00A4286F"/>
    <w:rsid w:val="00A62982"/>
    <w:rsid w:val="00A72B1F"/>
    <w:rsid w:val="00A73979"/>
    <w:rsid w:val="00A76945"/>
    <w:rsid w:val="00A9105F"/>
    <w:rsid w:val="00AE1B6B"/>
    <w:rsid w:val="00AF2439"/>
    <w:rsid w:val="00AF34B5"/>
    <w:rsid w:val="00AF667B"/>
    <w:rsid w:val="00B01CB4"/>
    <w:rsid w:val="00B43A78"/>
    <w:rsid w:val="00BB4F39"/>
    <w:rsid w:val="00BB628E"/>
    <w:rsid w:val="00BC35E3"/>
    <w:rsid w:val="00BD379D"/>
    <w:rsid w:val="00BD52C6"/>
    <w:rsid w:val="00BF1D0A"/>
    <w:rsid w:val="00C14593"/>
    <w:rsid w:val="00C25758"/>
    <w:rsid w:val="00C43807"/>
    <w:rsid w:val="00C95A64"/>
    <w:rsid w:val="00C96C14"/>
    <w:rsid w:val="00CA113E"/>
    <w:rsid w:val="00CB32A9"/>
    <w:rsid w:val="00CF06C6"/>
    <w:rsid w:val="00CF604F"/>
    <w:rsid w:val="00D1795A"/>
    <w:rsid w:val="00D467CB"/>
    <w:rsid w:val="00D53B07"/>
    <w:rsid w:val="00D61B68"/>
    <w:rsid w:val="00D64107"/>
    <w:rsid w:val="00D864A1"/>
    <w:rsid w:val="00DB3C91"/>
    <w:rsid w:val="00DB6520"/>
    <w:rsid w:val="00DE1842"/>
    <w:rsid w:val="00DE4426"/>
    <w:rsid w:val="00DF3CED"/>
    <w:rsid w:val="00DF4CE8"/>
    <w:rsid w:val="00E1289E"/>
    <w:rsid w:val="00E3531F"/>
    <w:rsid w:val="00E445B8"/>
    <w:rsid w:val="00E62656"/>
    <w:rsid w:val="00E653CA"/>
    <w:rsid w:val="00E668B5"/>
    <w:rsid w:val="00E90076"/>
    <w:rsid w:val="00EA2053"/>
    <w:rsid w:val="00ED015A"/>
    <w:rsid w:val="00ED4B47"/>
    <w:rsid w:val="00ED4EF2"/>
    <w:rsid w:val="00ED7AA1"/>
    <w:rsid w:val="00EF52EC"/>
    <w:rsid w:val="00F034AB"/>
    <w:rsid w:val="00F059A5"/>
    <w:rsid w:val="00F07391"/>
    <w:rsid w:val="00F12AFC"/>
    <w:rsid w:val="00F33D3A"/>
    <w:rsid w:val="00F44D30"/>
    <w:rsid w:val="00F75020"/>
    <w:rsid w:val="00F76F0D"/>
    <w:rsid w:val="00F9273C"/>
    <w:rsid w:val="00F9562B"/>
    <w:rsid w:val="00FB4D37"/>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2817"/>
  <w15:docId w15:val="{5BECD4E7-BFA4-4FFE-AC8E-D9FCC49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30"/>
    <w:rPr>
      <w:sz w:val="24"/>
      <w:szCs w:val="24"/>
      <w:lang w:val="hr-HR" w:eastAsia="hr-HR"/>
    </w:rPr>
  </w:style>
  <w:style w:type="paragraph" w:styleId="Naslov1">
    <w:name w:val="heading 1"/>
    <w:basedOn w:val="Normal"/>
    <w:next w:val="Normal"/>
    <w:link w:val="Naslov1Char"/>
    <w:qFormat/>
    <w:rsid w:val="00934AF0"/>
    <w:pPr>
      <w:keepNext/>
      <w:jc w:val="both"/>
      <w:outlineLvl w:val="0"/>
    </w:pPr>
    <w:rPr>
      <w:b/>
      <w:bCs/>
    </w:rPr>
  </w:style>
  <w:style w:type="paragraph" w:styleId="Naslov2">
    <w:name w:val="heading 2"/>
    <w:basedOn w:val="Normal"/>
    <w:next w:val="Normal"/>
    <w:link w:val="Naslov2Char"/>
    <w:qFormat/>
    <w:rsid w:val="00934AF0"/>
    <w:pPr>
      <w:keepNext/>
      <w:jc w:val="both"/>
      <w:outlineLvl w:val="1"/>
    </w:pPr>
    <w:rPr>
      <w:b/>
      <w:bCs/>
      <w:sz w:val="28"/>
    </w:rPr>
  </w:style>
  <w:style w:type="paragraph" w:styleId="Naslov3">
    <w:name w:val="heading 3"/>
    <w:basedOn w:val="Normal"/>
    <w:next w:val="Normal"/>
    <w:link w:val="Naslov3Char"/>
    <w:qFormat/>
    <w:rsid w:val="00934AF0"/>
    <w:pPr>
      <w:keepNext/>
      <w:outlineLvl w:val="2"/>
    </w:pPr>
    <w:rPr>
      <w:b/>
      <w:bCs/>
    </w:rPr>
  </w:style>
  <w:style w:type="paragraph" w:styleId="Naslov4">
    <w:name w:val="heading 4"/>
    <w:basedOn w:val="Normal"/>
    <w:next w:val="Normal"/>
    <w:link w:val="Naslov4Char"/>
    <w:qFormat/>
    <w:rsid w:val="00934AF0"/>
    <w:pPr>
      <w:keepNext/>
      <w:outlineLvl w:val="3"/>
    </w:pPr>
    <w:rPr>
      <w:b/>
      <w:bCs/>
      <w:i/>
      <w:iCs/>
      <w:sz w:val="28"/>
    </w:rPr>
  </w:style>
  <w:style w:type="paragraph" w:styleId="Naslov5">
    <w:name w:val="heading 5"/>
    <w:basedOn w:val="Normal"/>
    <w:next w:val="Normal"/>
    <w:link w:val="Naslov5Char"/>
    <w:qFormat/>
    <w:rsid w:val="00934AF0"/>
    <w:pPr>
      <w:keepNext/>
      <w:jc w:val="both"/>
      <w:outlineLvl w:val="4"/>
    </w:pPr>
    <w:rPr>
      <w:b/>
      <w:bCs/>
    </w:rPr>
  </w:style>
  <w:style w:type="paragraph" w:styleId="Naslov6">
    <w:name w:val="heading 6"/>
    <w:basedOn w:val="Normal"/>
    <w:next w:val="Normal"/>
    <w:link w:val="Naslov6Char"/>
    <w:qFormat/>
    <w:rsid w:val="00934AF0"/>
    <w:pPr>
      <w:keepNext/>
      <w:outlineLvl w:val="5"/>
    </w:pPr>
    <w:rPr>
      <w:b/>
      <w:bCs/>
      <w:sz w:val="32"/>
    </w:rPr>
  </w:style>
  <w:style w:type="paragraph" w:styleId="Naslov7">
    <w:name w:val="heading 7"/>
    <w:basedOn w:val="Normal"/>
    <w:next w:val="Normal"/>
    <w:link w:val="Naslov7Char"/>
    <w:qFormat/>
    <w:rsid w:val="00934AF0"/>
    <w:pPr>
      <w:keepNext/>
      <w:numPr>
        <w:numId w:val="1"/>
      </w:numPr>
      <w:jc w:val="both"/>
      <w:outlineLvl w:val="6"/>
    </w:pPr>
    <w:rPr>
      <w:b/>
      <w:bCs/>
    </w:rPr>
  </w:style>
  <w:style w:type="paragraph" w:styleId="Naslov8">
    <w:name w:val="heading 8"/>
    <w:basedOn w:val="Normal"/>
    <w:next w:val="Normal"/>
    <w:link w:val="Naslov8Char"/>
    <w:qFormat/>
    <w:rsid w:val="00934AF0"/>
    <w:pPr>
      <w:keepNext/>
      <w:outlineLvl w:val="7"/>
    </w:pPr>
    <w:rPr>
      <w:b/>
      <w:bCs/>
      <w:sz w:val="28"/>
    </w:rPr>
  </w:style>
  <w:style w:type="paragraph" w:styleId="Naslov9">
    <w:name w:val="heading 9"/>
    <w:basedOn w:val="Normal"/>
    <w:next w:val="Normal"/>
    <w:link w:val="Naslov9Char"/>
    <w:qFormat/>
    <w:rsid w:val="00934AF0"/>
    <w:pPr>
      <w:keepNext/>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34AF0"/>
    <w:rPr>
      <w:b/>
      <w:bCs/>
      <w:sz w:val="24"/>
      <w:szCs w:val="24"/>
      <w:lang w:val="hr-HR" w:eastAsia="hr-HR"/>
    </w:rPr>
  </w:style>
  <w:style w:type="character" w:customStyle="1" w:styleId="Naslov2Char">
    <w:name w:val="Naslov 2 Char"/>
    <w:basedOn w:val="Zadanifontodlomka"/>
    <w:link w:val="Naslov2"/>
    <w:rsid w:val="00934AF0"/>
    <w:rPr>
      <w:b/>
      <w:bCs/>
      <w:sz w:val="28"/>
      <w:szCs w:val="24"/>
      <w:lang w:val="hr-HR" w:eastAsia="hr-HR"/>
    </w:rPr>
  </w:style>
  <w:style w:type="character" w:customStyle="1" w:styleId="Naslov3Char">
    <w:name w:val="Naslov 3 Char"/>
    <w:basedOn w:val="Zadanifontodlomka"/>
    <w:link w:val="Naslov3"/>
    <w:rsid w:val="00934AF0"/>
    <w:rPr>
      <w:b/>
      <w:bCs/>
      <w:sz w:val="24"/>
      <w:szCs w:val="24"/>
      <w:lang w:val="hr-HR" w:eastAsia="hr-HR"/>
    </w:rPr>
  </w:style>
  <w:style w:type="character" w:customStyle="1" w:styleId="Naslov4Char">
    <w:name w:val="Naslov 4 Char"/>
    <w:basedOn w:val="Zadanifontodlomka"/>
    <w:link w:val="Naslov4"/>
    <w:rsid w:val="00934AF0"/>
    <w:rPr>
      <w:b/>
      <w:bCs/>
      <w:i/>
      <w:iCs/>
      <w:sz w:val="28"/>
      <w:szCs w:val="24"/>
      <w:lang w:val="hr-HR" w:eastAsia="hr-HR"/>
    </w:rPr>
  </w:style>
  <w:style w:type="character" w:customStyle="1" w:styleId="Naslov5Char">
    <w:name w:val="Naslov 5 Char"/>
    <w:basedOn w:val="Zadanifontodlomka"/>
    <w:link w:val="Naslov5"/>
    <w:rsid w:val="00934AF0"/>
    <w:rPr>
      <w:b/>
      <w:bCs/>
      <w:sz w:val="24"/>
      <w:szCs w:val="24"/>
      <w:lang w:val="hr-HR" w:eastAsia="hr-HR"/>
    </w:rPr>
  </w:style>
  <w:style w:type="character" w:customStyle="1" w:styleId="Naslov6Char">
    <w:name w:val="Naslov 6 Char"/>
    <w:basedOn w:val="Zadanifontodlomka"/>
    <w:link w:val="Naslov6"/>
    <w:rsid w:val="00934AF0"/>
    <w:rPr>
      <w:b/>
      <w:bCs/>
      <w:sz w:val="32"/>
      <w:szCs w:val="24"/>
      <w:lang w:val="hr-HR" w:eastAsia="hr-HR"/>
    </w:rPr>
  </w:style>
  <w:style w:type="character" w:customStyle="1" w:styleId="Naslov7Char">
    <w:name w:val="Naslov 7 Char"/>
    <w:basedOn w:val="Zadanifontodlomka"/>
    <w:link w:val="Naslov7"/>
    <w:rsid w:val="00934AF0"/>
    <w:rPr>
      <w:b/>
      <w:bCs/>
      <w:sz w:val="24"/>
      <w:szCs w:val="24"/>
      <w:lang w:val="hr-HR" w:eastAsia="hr-HR"/>
    </w:rPr>
  </w:style>
  <w:style w:type="character" w:customStyle="1" w:styleId="Naslov8Char">
    <w:name w:val="Naslov 8 Char"/>
    <w:basedOn w:val="Zadanifontodlomka"/>
    <w:link w:val="Naslov8"/>
    <w:rsid w:val="00934AF0"/>
    <w:rPr>
      <w:b/>
      <w:bCs/>
      <w:sz w:val="28"/>
      <w:szCs w:val="24"/>
      <w:lang w:val="hr-HR" w:eastAsia="hr-HR"/>
    </w:rPr>
  </w:style>
  <w:style w:type="character" w:customStyle="1" w:styleId="Naslov9Char">
    <w:name w:val="Naslov 9 Char"/>
    <w:basedOn w:val="Zadanifontodlomka"/>
    <w:link w:val="Naslov9"/>
    <w:rsid w:val="00934AF0"/>
    <w:rPr>
      <w:b/>
      <w:bCs/>
      <w:i/>
      <w:iCs/>
      <w:sz w:val="24"/>
      <w:szCs w:val="24"/>
      <w:lang w:val="hr-HR" w:eastAsia="hr-HR"/>
    </w:rPr>
  </w:style>
  <w:style w:type="paragraph" w:styleId="Zaglavlje">
    <w:name w:val="header"/>
    <w:basedOn w:val="Normal"/>
    <w:link w:val="ZaglavljeChar"/>
    <w:uiPriority w:val="99"/>
    <w:rsid w:val="00CA113E"/>
    <w:pPr>
      <w:tabs>
        <w:tab w:val="center" w:pos="4536"/>
        <w:tab w:val="right" w:pos="9072"/>
      </w:tabs>
    </w:pPr>
  </w:style>
  <w:style w:type="character" w:customStyle="1" w:styleId="ZaglavljeChar">
    <w:name w:val="Zaglavlje Char"/>
    <w:basedOn w:val="Zadanifontodlomka"/>
    <w:link w:val="Zaglavlje"/>
    <w:uiPriority w:val="99"/>
    <w:rsid w:val="00CA113E"/>
    <w:rPr>
      <w:sz w:val="24"/>
      <w:szCs w:val="24"/>
      <w:lang w:val="hr-HR" w:eastAsia="hr-HR"/>
    </w:rPr>
  </w:style>
  <w:style w:type="paragraph" w:styleId="Podnoje">
    <w:name w:val="footer"/>
    <w:basedOn w:val="Normal"/>
    <w:link w:val="PodnojeChar"/>
    <w:rsid w:val="00CA113E"/>
    <w:pPr>
      <w:tabs>
        <w:tab w:val="center" w:pos="4536"/>
        <w:tab w:val="right" w:pos="9072"/>
      </w:tabs>
    </w:pPr>
  </w:style>
  <w:style w:type="character" w:customStyle="1" w:styleId="PodnojeChar">
    <w:name w:val="Podnožje Char"/>
    <w:basedOn w:val="Zadanifontodlomka"/>
    <w:link w:val="Podnoje"/>
    <w:rsid w:val="00CA113E"/>
    <w:rPr>
      <w:sz w:val="24"/>
      <w:szCs w:val="24"/>
      <w:lang w:val="hr-HR" w:eastAsia="hr-HR"/>
    </w:rPr>
  </w:style>
  <w:style w:type="character" w:styleId="Brojstranice">
    <w:name w:val="page number"/>
    <w:basedOn w:val="Zadanifontodlomka"/>
    <w:rsid w:val="00CA113E"/>
  </w:style>
  <w:style w:type="paragraph" w:customStyle="1" w:styleId="BodyTextuvlaka2uvlaka3">
    <w:name w:val="Body Text.uvlaka 2.uvlaka 3"/>
    <w:basedOn w:val="Normal"/>
    <w:rsid w:val="00CA113E"/>
    <w:pPr>
      <w:jc w:val="both"/>
    </w:pPr>
    <w:rPr>
      <w:rFonts w:ascii="Arial" w:hAnsi="Arial"/>
      <w:sz w:val="22"/>
      <w:szCs w:val="20"/>
      <w:lang w:val="en-GB" w:eastAsia="en-US"/>
    </w:rPr>
  </w:style>
  <w:style w:type="paragraph" w:styleId="Tijeloteksta">
    <w:name w:val="Body Text"/>
    <w:basedOn w:val="Normal"/>
    <w:link w:val="TijelotekstaChar"/>
    <w:rsid w:val="00CA113E"/>
    <w:rPr>
      <w:b/>
      <w:bCs/>
      <w:i/>
      <w:iCs/>
    </w:rPr>
  </w:style>
  <w:style w:type="character" w:customStyle="1" w:styleId="TijelotekstaChar">
    <w:name w:val="Tijelo teksta Char"/>
    <w:basedOn w:val="Zadanifontodlomka"/>
    <w:link w:val="Tijeloteksta"/>
    <w:rsid w:val="00CA113E"/>
    <w:rPr>
      <w:b/>
      <w:bCs/>
      <w:i/>
      <w:iCs/>
      <w:sz w:val="24"/>
      <w:szCs w:val="24"/>
      <w:lang w:val="hr-HR" w:eastAsia="hr-HR"/>
    </w:rPr>
  </w:style>
  <w:style w:type="paragraph" w:customStyle="1" w:styleId="t-9-8">
    <w:name w:val="t-9-8"/>
    <w:basedOn w:val="Normal"/>
    <w:rsid w:val="00CA113E"/>
    <w:pPr>
      <w:spacing w:before="100" w:beforeAutospacing="1" w:after="100" w:afterAutospacing="1"/>
    </w:pPr>
  </w:style>
  <w:style w:type="paragraph" w:customStyle="1" w:styleId="Default">
    <w:name w:val="Default"/>
    <w:rsid w:val="00CA113E"/>
    <w:pPr>
      <w:autoSpaceDE w:val="0"/>
      <w:autoSpaceDN w:val="0"/>
      <w:adjustRightInd w:val="0"/>
    </w:pPr>
    <w:rPr>
      <w:rFonts w:ascii="Arial" w:hAnsi="Arial" w:cs="Arial"/>
      <w:color w:val="000000"/>
      <w:sz w:val="24"/>
      <w:szCs w:val="24"/>
      <w:lang w:val="hr-HR" w:eastAsia="hr-HR"/>
    </w:rPr>
  </w:style>
  <w:style w:type="paragraph" w:styleId="Bezproreda">
    <w:name w:val="No Spacing"/>
    <w:uiPriority w:val="1"/>
    <w:qFormat/>
    <w:rsid w:val="00CA113E"/>
    <w:rPr>
      <w:rFonts w:ascii="Calibri" w:eastAsia="Calibri" w:hAnsi="Calibri" w:cs="Calibri"/>
      <w:sz w:val="22"/>
      <w:szCs w:val="22"/>
      <w:lang w:val="hr-HR"/>
    </w:rPr>
  </w:style>
  <w:style w:type="paragraph" w:styleId="Tekstbalonia">
    <w:name w:val="Balloon Text"/>
    <w:basedOn w:val="Normal"/>
    <w:link w:val="TekstbaloniaChar"/>
    <w:uiPriority w:val="99"/>
    <w:semiHidden/>
    <w:unhideWhenUsed/>
    <w:rsid w:val="00ED7AA1"/>
    <w:rPr>
      <w:rFonts w:ascii="Tahoma" w:hAnsi="Tahoma" w:cs="Tahoma"/>
      <w:sz w:val="16"/>
      <w:szCs w:val="16"/>
    </w:rPr>
  </w:style>
  <w:style w:type="character" w:customStyle="1" w:styleId="TekstbaloniaChar">
    <w:name w:val="Tekst balončića Char"/>
    <w:basedOn w:val="Zadanifontodlomka"/>
    <w:link w:val="Tekstbalonia"/>
    <w:uiPriority w:val="99"/>
    <w:semiHidden/>
    <w:rsid w:val="00ED7AA1"/>
    <w:rPr>
      <w:rFonts w:ascii="Tahoma" w:hAnsi="Tahoma" w:cs="Tahoma"/>
      <w:sz w:val="16"/>
      <w:szCs w:val="16"/>
      <w:lang w:val="hr-HR" w:eastAsia="hr-HR"/>
    </w:rPr>
  </w:style>
  <w:style w:type="paragraph" w:styleId="Odlomakpopisa">
    <w:name w:val="List Paragraph"/>
    <w:basedOn w:val="Normal"/>
    <w:uiPriority w:val="34"/>
    <w:qFormat/>
    <w:rsid w:val="00F76F0D"/>
    <w:pPr>
      <w:spacing w:after="200" w:line="276" w:lineRule="auto"/>
      <w:ind w:left="720"/>
      <w:contextualSpacing/>
    </w:pPr>
    <w:rPr>
      <w:rFonts w:ascii="Calibri" w:hAnsi="Calibri"/>
      <w:sz w:val="22"/>
      <w:szCs w:val="22"/>
    </w:rPr>
  </w:style>
  <w:style w:type="table" w:styleId="Reetkatablice">
    <w:name w:val="Table Grid"/>
    <w:basedOn w:val="Obinatablica"/>
    <w:uiPriority w:val="59"/>
    <w:rsid w:val="0041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20">
      <w:bodyDiv w:val="1"/>
      <w:marLeft w:val="0"/>
      <w:marRight w:val="0"/>
      <w:marTop w:val="0"/>
      <w:marBottom w:val="0"/>
      <w:divBdr>
        <w:top w:val="none" w:sz="0" w:space="0" w:color="auto"/>
        <w:left w:val="none" w:sz="0" w:space="0" w:color="auto"/>
        <w:bottom w:val="none" w:sz="0" w:space="0" w:color="auto"/>
        <w:right w:val="none" w:sz="0" w:space="0" w:color="auto"/>
      </w:divBdr>
    </w:div>
    <w:div w:id="292906172">
      <w:bodyDiv w:val="1"/>
      <w:marLeft w:val="0"/>
      <w:marRight w:val="0"/>
      <w:marTop w:val="0"/>
      <w:marBottom w:val="0"/>
      <w:divBdr>
        <w:top w:val="none" w:sz="0" w:space="0" w:color="auto"/>
        <w:left w:val="none" w:sz="0" w:space="0" w:color="auto"/>
        <w:bottom w:val="none" w:sz="0" w:space="0" w:color="auto"/>
        <w:right w:val="none" w:sz="0" w:space="0" w:color="auto"/>
      </w:divBdr>
    </w:div>
    <w:div w:id="629017242">
      <w:bodyDiv w:val="1"/>
      <w:marLeft w:val="0"/>
      <w:marRight w:val="0"/>
      <w:marTop w:val="0"/>
      <w:marBottom w:val="0"/>
      <w:divBdr>
        <w:top w:val="none" w:sz="0" w:space="0" w:color="auto"/>
        <w:left w:val="none" w:sz="0" w:space="0" w:color="auto"/>
        <w:bottom w:val="none" w:sz="0" w:space="0" w:color="auto"/>
        <w:right w:val="none" w:sz="0" w:space="0" w:color="auto"/>
      </w:divBdr>
    </w:div>
    <w:div w:id="791287825">
      <w:bodyDiv w:val="1"/>
      <w:marLeft w:val="0"/>
      <w:marRight w:val="0"/>
      <w:marTop w:val="0"/>
      <w:marBottom w:val="0"/>
      <w:divBdr>
        <w:top w:val="none" w:sz="0" w:space="0" w:color="auto"/>
        <w:left w:val="none" w:sz="0" w:space="0" w:color="auto"/>
        <w:bottom w:val="none" w:sz="0" w:space="0" w:color="auto"/>
        <w:right w:val="none" w:sz="0" w:space="0" w:color="auto"/>
      </w:divBdr>
    </w:div>
    <w:div w:id="1213273220">
      <w:bodyDiv w:val="1"/>
      <w:marLeft w:val="0"/>
      <w:marRight w:val="0"/>
      <w:marTop w:val="0"/>
      <w:marBottom w:val="0"/>
      <w:divBdr>
        <w:top w:val="none" w:sz="0" w:space="0" w:color="auto"/>
        <w:left w:val="none" w:sz="0" w:space="0" w:color="auto"/>
        <w:bottom w:val="none" w:sz="0" w:space="0" w:color="auto"/>
        <w:right w:val="none" w:sz="0" w:space="0" w:color="auto"/>
      </w:divBdr>
    </w:div>
    <w:div w:id="1447702492">
      <w:bodyDiv w:val="1"/>
      <w:marLeft w:val="0"/>
      <w:marRight w:val="0"/>
      <w:marTop w:val="0"/>
      <w:marBottom w:val="0"/>
      <w:divBdr>
        <w:top w:val="none" w:sz="0" w:space="0" w:color="auto"/>
        <w:left w:val="none" w:sz="0" w:space="0" w:color="auto"/>
        <w:bottom w:val="none" w:sz="0" w:space="0" w:color="auto"/>
        <w:right w:val="none" w:sz="0" w:space="0" w:color="auto"/>
      </w:divBdr>
    </w:div>
    <w:div w:id="1543833331">
      <w:bodyDiv w:val="1"/>
      <w:marLeft w:val="0"/>
      <w:marRight w:val="0"/>
      <w:marTop w:val="0"/>
      <w:marBottom w:val="0"/>
      <w:divBdr>
        <w:top w:val="none" w:sz="0" w:space="0" w:color="auto"/>
        <w:left w:val="none" w:sz="0" w:space="0" w:color="auto"/>
        <w:bottom w:val="none" w:sz="0" w:space="0" w:color="auto"/>
        <w:right w:val="none" w:sz="0" w:space="0" w:color="auto"/>
      </w:divBdr>
    </w:div>
    <w:div w:id="1618564962">
      <w:bodyDiv w:val="1"/>
      <w:marLeft w:val="0"/>
      <w:marRight w:val="0"/>
      <w:marTop w:val="0"/>
      <w:marBottom w:val="0"/>
      <w:divBdr>
        <w:top w:val="none" w:sz="0" w:space="0" w:color="auto"/>
        <w:left w:val="none" w:sz="0" w:space="0" w:color="auto"/>
        <w:bottom w:val="none" w:sz="0" w:space="0" w:color="auto"/>
        <w:right w:val="none" w:sz="0" w:space="0" w:color="auto"/>
      </w:divBdr>
    </w:div>
    <w:div w:id="2072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BB2A-DD60-4350-AFEC-0C46014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1566</Words>
  <Characters>8930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Korisnik</cp:lastModifiedBy>
  <cp:revision>24</cp:revision>
  <cp:lastPrinted>2023-10-20T13:13:00Z</cp:lastPrinted>
  <dcterms:created xsi:type="dcterms:W3CDTF">2022-02-09T13:36:00Z</dcterms:created>
  <dcterms:modified xsi:type="dcterms:W3CDTF">2023-10-23T11:38:00Z</dcterms:modified>
</cp:coreProperties>
</file>