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DB7A5" w14:textId="48F8110A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color w:val="000000"/>
          <w:sz w:val="24"/>
          <w:szCs w:val="24"/>
          <w:lang w:eastAsia="hr-HR"/>
        </w:rPr>
        <w:t xml:space="preserve">        </w:t>
      </w:r>
      <w:r w:rsidRPr="00EC66CF">
        <w:rPr>
          <w:rFonts w:eastAsia="Times New Roman"/>
          <w:noProof/>
          <w:color w:val="000000"/>
          <w:sz w:val="24"/>
          <w:szCs w:val="24"/>
          <w:lang w:eastAsia="hr-HR"/>
        </w:rPr>
        <w:drawing>
          <wp:inline distT="0" distB="0" distL="0" distR="0" wp14:anchorId="01C5215E" wp14:editId="7F77AD55">
            <wp:extent cx="499745" cy="723265"/>
            <wp:effectExtent l="0" t="0" r="0" b="635"/>
            <wp:docPr id="1" name="Slika 1" descr="http://www.obbj.hr/wp-content/uploads/2013/08/hr-grb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ttp://www.obbj.hr/wp-content/uploads/2013/08/hr-g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AD3A9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09B6FD5E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b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b/>
          <w:color w:val="000000"/>
          <w:sz w:val="24"/>
          <w:szCs w:val="24"/>
          <w:lang w:eastAsia="hr-HR"/>
        </w:rPr>
        <w:t>REPUBLIKA HRVATSKA</w:t>
      </w:r>
    </w:p>
    <w:p w14:paraId="4C22BE9D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b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b/>
          <w:color w:val="000000"/>
          <w:sz w:val="24"/>
          <w:szCs w:val="24"/>
          <w:lang w:eastAsia="hr-HR"/>
        </w:rPr>
        <w:t>VARAŽDINSKA ŽUPANIJA</w:t>
      </w:r>
    </w:p>
    <w:p w14:paraId="6BF7611A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b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b/>
          <w:color w:val="000000"/>
          <w:sz w:val="24"/>
          <w:szCs w:val="24"/>
          <w:lang w:eastAsia="hr-HR"/>
        </w:rPr>
        <w:t>OPĆINA VIDOVEC</w:t>
      </w:r>
    </w:p>
    <w:p w14:paraId="0C551B02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b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b/>
          <w:color w:val="000000"/>
          <w:sz w:val="24"/>
          <w:szCs w:val="24"/>
          <w:lang w:eastAsia="hr-HR"/>
        </w:rPr>
        <w:t>Općinski načelnik</w:t>
      </w:r>
    </w:p>
    <w:p w14:paraId="070FFE3D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color w:val="000000"/>
          <w:sz w:val="24"/>
          <w:szCs w:val="24"/>
          <w:lang w:eastAsia="hr-HR"/>
        </w:rPr>
        <w:t>Trg svetog Vida 9, Vidovec, 42205 Vidovec</w:t>
      </w:r>
    </w:p>
    <w:p w14:paraId="2E551F99" w14:textId="77777777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12A9FD9D" w14:textId="24446C84" w:rsidR="00EC66CF" w:rsidRPr="00EC66CF" w:rsidRDefault="00EC66CF" w:rsidP="00EC66CF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color w:val="000000"/>
          <w:sz w:val="24"/>
          <w:szCs w:val="24"/>
          <w:lang w:eastAsia="hr-HR"/>
        </w:rPr>
        <w:t xml:space="preserve">KLASA: </w:t>
      </w:r>
      <w:r w:rsidR="005771DA">
        <w:rPr>
          <w:rFonts w:eastAsia="Times New Roman"/>
          <w:color w:val="000000"/>
          <w:sz w:val="24"/>
          <w:szCs w:val="24"/>
          <w:lang w:eastAsia="hr-HR"/>
        </w:rPr>
        <w:t>402-03/2</w:t>
      </w:r>
      <w:r w:rsidR="006827C3">
        <w:rPr>
          <w:rFonts w:eastAsia="Times New Roman"/>
          <w:color w:val="000000"/>
          <w:sz w:val="24"/>
          <w:szCs w:val="24"/>
          <w:lang w:eastAsia="hr-HR"/>
        </w:rPr>
        <w:t>4</w:t>
      </w:r>
      <w:r w:rsidR="005771DA">
        <w:rPr>
          <w:rFonts w:eastAsia="Times New Roman"/>
          <w:color w:val="000000"/>
          <w:sz w:val="24"/>
          <w:szCs w:val="24"/>
          <w:lang w:eastAsia="hr-HR"/>
        </w:rPr>
        <w:t>-01/</w:t>
      </w:r>
      <w:r w:rsidR="00D06A67">
        <w:rPr>
          <w:rFonts w:eastAsia="Times New Roman"/>
          <w:color w:val="000000"/>
          <w:sz w:val="24"/>
          <w:szCs w:val="24"/>
          <w:lang w:eastAsia="hr-HR"/>
        </w:rPr>
        <w:t>012</w:t>
      </w:r>
    </w:p>
    <w:p w14:paraId="6B08F00B" w14:textId="5A05641B" w:rsidR="00272E60" w:rsidRPr="00EC66CF" w:rsidRDefault="00EC66CF" w:rsidP="005771DA">
      <w:pPr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color w:val="000000"/>
          <w:sz w:val="24"/>
          <w:szCs w:val="24"/>
          <w:lang w:eastAsia="hr-HR"/>
        </w:rPr>
        <w:t>URBROJ: 2186</w:t>
      </w:r>
      <w:r>
        <w:rPr>
          <w:rFonts w:eastAsia="Times New Roman"/>
          <w:color w:val="000000"/>
          <w:sz w:val="24"/>
          <w:szCs w:val="24"/>
          <w:lang w:eastAsia="hr-HR"/>
        </w:rPr>
        <w:t>-</w:t>
      </w:r>
      <w:r w:rsidRPr="00EC66CF">
        <w:rPr>
          <w:rFonts w:eastAsia="Times New Roman"/>
          <w:color w:val="000000"/>
          <w:sz w:val="24"/>
          <w:szCs w:val="24"/>
          <w:lang w:eastAsia="hr-HR"/>
        </w:rPr>
        <w:t>10-02/1-2</w:t>
      </w:r>
      <w:r w:rsidR="006827C3">
        <w:rPr>
          <w:rFonts w:eastAsia="Times New Roman"/>
          <w:color w:val="000000"/>
          <w:sz w:val="24"/>
          <w:szCs w:val="24"/>
          <w:lang w:eastAsia="hr-HR"/>
        </w:rPr>
        <w:t>4</w:t>
      </w:r>
      <w:r w:rsidRPr="00EC66CF">
        <w:rPr>
          <w:rFonts w:eastAsia="Times New Roman"/>
          <w:color w:val="000000"/>
          <w:sz w:val="24"/>
          <w:szCs w:val="24"/>
          <w:lang w:eastAsia="hr-HR"/>
        </w:rPr>
        <w:t>-0</w:t>
      </w:r>
      <w:r w:rsidR="00D06A67">
        <w:rPr>
          <w:rFonts w:eastAsia="Times New Roman"/>
          <w:color w:val="000000"/>
          <w:sz w:val="24"/>
          <w:szCs w:val="24"/>
          <w:lang w:eastAsia="hr-HR"/>
        </w:rPr>
        <w:t>6</w:t>
      </w:r>
    </w:p>
    <w:p w14:paraId="2E79CADD" w14:textId="0CBE66BA" w:rsidR="00EC66CF" w:rsidRDefault="00EC66CF" w:rsidP="005771DA">
      <w:pPr>
        <w:spacing w:after="0" w:line="240" w:lineRule="auto"/>
        <w:rPr>
          <w:rFonts w:eastAsia="Times New Roman"/>
          <w:color w:val="000000"/>
          <w:sz w:val="24"/>
          <w:szCs w:val="24"/>
          <w:lang w:eastAsia="hr-HR"/>
        </w:rPr>
      </w:pPr>
      <w:r w:rsidRPr="00EC66CF">
        <w:rPr>
          <w:rFonts w:eastAsia="Times New Roman"/>
          <w:color w:val="000000"/>
          <w:sz w:val="24"/>
          <w:szCs w:val="24"/>
          <w:lang w:eastAsia="hr-HR"/>
        </w:rPr>
        <w:t xml:space="preserve">Vidovec, </w:t>
      </w:r>
      <w:r w:rsidR="00D06A67">
        <w:rPr>
          <w:rFonts w:eastAsia="Times New Roman"/>
          <w:color w:val="000000"/>
          <w:sz w:val="24"/>
          <w:szCs w:val="24"/>
          <w:lang w:eastAsia="hr-HR"/>
        </w:rPr>
        <w:t>03</w:t>
      </w:r>
      <w:r>
        <w:rPr>
          <w:rFonts w:eastAsia="Times New Roman"/>
          <w:color w:val="000000"/>
          <w:sz w:val="24"/>
          <w:szCs w:val="24"/>
          <w:lang w:eastAsia="hr-HR"/>
        </w:rPr>
        <w:t xml:space="preserve">. </w:t>
      </w:r>
      <w:r w:rsidR="00D06A67">
        <w:rPr>
          <w:rFonts w:eastAsia="Times New Roman"/>
          <w:color w:val="000000"/>
          <w:sz w:val="24"/>
          <w:szCs w:val="24"/>
          <w:lang w:eastAsia="hr-HR"/>
        </w:rPr>
        <w:t>srpnja</w:t>
      </w:r>
      <w:r>
        <w:rPr>
          <w:rFonts w:eastAsia="Times New Roman"/>
          <w:color w:val="000000"/>
          <w:sz w:val="24"/>
          <w:szCs w:val="24"/>
          <w:lang w:eastAsia="hr-HR"/>
        </w:rPr>
        <w:t xml:space="preserve"> 202</w:t>
      </w:r>
      <w:r w:rsidR="006827C3">
        <w:rPr>
          <w:rFonts w:eastAsia="Times New Roman"/>
          <w:color w:val="000000"/>
          <w:sz w:val="24"/>
          <w:szCs w:val="24"/>
          <w:lang w:eastAsia="hr-HR"/>
        </w:rPr>
        <w:t>4</w:t>
      </w:r>
      <w:r w:rsidR="00C36D96">
        <w:rPr>
          <w:rFonts w:eastAsia="Times New Roman"/>
          <w:color w:val="000000"/>
          <w:sz w:val="24"/>
          <w:szCs w:val="24"/>
          <w:lang w:eastAsia="hr-HR"/>
        </w:rPr>
        <w:t>.</w:t>
      </w:r>
    </w:p>
    <w:p w14:paraId="768660AB" w14:textId="77777777" w:rsidR="005771DA" w:rsidRPr="005771DA" w:rsidRDefault="005771DA" w:rsidP="005771DA">
      <w:pPr>
        <w:spacing w:after="0" w:line="240" w:lineRule="auto"/>
        <w:rPr>
          <w:rFonts w:eastAsia="Times New Roman"/>
          <w:color w:val="000000"/>
          <w:sz w:val="24"/>
          <w:szCs w:val="24"/>
          <w:lang w:eastAsia="hr-HR"/>
        </w:rPr>
      </w:pPr>
    </w:p>
    <w:p w14:paraId="65EAC8FB" w14:textId="6FCD4AD4" w:rsidR="00F24688" w:rsidRPr="00A029B9" w:rsidRDefault="00D64695" w:rsidP="006827C3">
      <w:pPr>
        <w:ind w:firstLine="720"/>
        <w:rPr>
          <w:sz w:val="24"/>
          <w:szCs w:val="24"/>
        </w:rPr>
      </w:pPr>
      <w:r w:rsidRPr="00A029B9">
        <w:rPr>
          <w:sz w:val="24"/>
          <w:szCs w:val="24"/>
        </w:rPr>
        <w:t>Temeljem odredbi članka 33. Zakona o udrugama (''Narodne novine'' broj 74/14,70/17</w:t>
      </w:r>
      <w:r w:rsidR="00C36D96">
        <w:rPr>
          <w:sz w:val="24"/>
          <w:szCs w:val="24"/>
        </w:rPr>
        <w:t>,</w:t>
      </w:r>
      <w:r w:rsidRPr="00A029B9">
        <w:rPr>
          <w:sz w:val="24"/>
          <w:szCs w:val="24"/>
        </w:rPr>
        <w:t xml:space="preserve"> 98/19</w:t>
      </w:r>
      <w:r w:rsidR="00C36D96">
        <w:rPr>
          <w:sz w:val="24"/>
          <w:szCs w:val="24"/>
        </w:rPr>
        <w:t xml:space="preserve"> i 151/22 </w:t>
      </w:r>
      <w:r w:rsidRPr="00A029B9">
        <w:rPr>
          <w:sz w:val="24"/>
          <w:szCs w:val="24"/>
        </w:rPr>
        <w:t>), članka 6.</w:t>
      </w:r>
      <w:r w:rsidR="00F24688" w:rsidRPr="00A029B9">
        <w:rPr>
          <w:sz w:val="24"/>
          <w:szCs w:val="24"/>
        </w:rPr>
        <w:t xml:space="preserve">  Uredb</w:t>
      </w:r>
      <w:r w:rsidRPr="00A029B9">
        <w:rPr>
          <w:sz w:val="24"/>
          <w:szCs w:val="24"/>
        </w:rPr>
        <w:t>e</w:t>
      </w:r>
      <w:r w:rsidR="00F24688" w:rsidRPr="00A029B9">
        <w:rPr>
          <w:sz w:val="24"/>
          <w:szCs w:val="24"/>
        </w:rPr>
        <w:t xml:space="preserve"> o kriterijima mjerilima i postupcima financiranja i ugovaranja programa i projekata od interesa za opće dobro koje provode udruge ( Narodne novine broj 26/15 i 37/21) </w:t>
      </w:r>
      <w:r w:rsidRPr="00A029B9">
        <w:rPr>
          <w:sz w:val="24"/>
          <w:szCs w:val="24"/>
        </w:rPr>
        <w:t xml:space="preserve">i članka 47. Statuta Općine Vidovec („Službeni vjesnik Varaždinske županije“ broj 20/21) , općinski načelnik Bruno Hranić dana </w:t>
      </w:r>
      <w:r w:rsidR="00D06A67">
        <w:rPr>
          <w:sz w:val="24"/>
          <w:szCs w:val="24"/>
        </w:rPr>
        <w:t>03</w:t>
      </w:r>
      <w:r w:rsidRPr="00A029B9">
        <w:rPr>
          <w:sz w:val="24"/>
          <w:szCs w:val="24"/>
        </w:rPr>
        <w:t xml:space="preserve">. </w:t>
      </w:r>
      <w:r w:rsidR="00D06A67">
        <w:rPr>
          <w:sz w:val="24"/>
          <w:szCs w:val="24"/>
        </w:rPr>
        <w:t>srpnja</w:t>
      </w:r>
      <w:r w:rsidRPr="00A029B9">
        <w:rPr>
          <w:sz w:val="24"/>
          <w:szCs w:val="24"/>
        </w:rPr>
        <w:t xml:space="preserve"> 202</w:t>
      </w:r>
      <w:r w:rsidR="006827C3">
        <w:rPr>
          <w:sz w:val="24"/>
          <w:szCs w:val="24"/>
        </w:rPr>
        <w:t>4</w:t>
      </w:r>
      <w:r w:rsidRPr="00A029B9">
        <w:rPr>
          <w:sz w:val="24"/>
          <w:szCs w:val="24"/>
        </w:rPr>
        <w:t>.</w:t>
      </w:r>
      <w:r w:rsidR="00F24688" w:rsidRPr="00A029B9">
        <w:rPr>
          <w:sz w:val="24"/>
          <w:szCs w:val="24"/>
        </w:rPr>
        <w:t xml:space="preserve"> </w:t>
      </w:r>
      <w:r w:rsidRPr="00A029B9">
        <w:rPr>
          <w:sz w:val="24"/>
          <w:szCs w:val="24"/>
        </w:rPr>
        <w:t>objavljuje</w:t>
      </w:r>
    </w:p>
    <w:p w14:paraId="1E68AE2D" w14:textId="77777777" w:rsidR="00A029B9" w:rsidRDefault="00A029B9" w:rsidP="00BC3B93">
      <w:pPr>
        <w:spacing w:after="0"/>
        <w:jc w:val="center"/>
        <w:rPr>
          <w:b/>
          <w:bCs/>
          <w:sz w:val="24"/>
          <w:szCs w:val="24"/>
        </w:rPr>
      </w:pPr>
    </w:p>
    <w:p w14:paraId="4D9E302A" w14:textId="6479596E" w:rsidR="009E7392" w:rsidRPr="00A029B9" w:rsidRDefault="00F24688" w:rsidP="00BC3B93">
      <w:pPr>
        <w:spacing w:after="0"/>
        <w:jc w:val="center"/>
        <w:rPr>
          <w:b/>
          <w:bCs/>
          <w:sz w:val="24"/>
          <w:szCs w:val="24"/>
        </w:rPr>
      </w:pPr>
      <w:r w:rsidRPr="00A029B9">
        <w:rPr>
          <w:b/>
          <w:bCs/>
          <w:sz w:val="24"/>
          <w:szCs w:val="24"/>
        </w:rPr>
        <w:t xml:space="preserve">JAVNI POZIV </w:t>
      </w:r>
    </w:p>
    <w:p w14:paraId="6D2BF2D2" w14:textId="045770D0" w:rsidR="00D64695" w:rsidRPr="00A029B9" w:rsidRDefault="00F24688" w:rsidP="00BC3B93">
      <w:pPr>
        <w:spacing w:after="0"/>
        <w:jc w:val="center"/>
        <w:rPr>
          <w:b/>
          <w:bCs/>
          <w:sz w:val="24"/>
          <w:szCs w:val="24"/>
        </w:rPr>
      </w:pPr>
      <w:r w:rsidRPr="00A029B9">
        <w:rPr>
          <w:b/>
          <w:bCs/>
          <w:sz w:val="24"/>
          <w:szCs w:val="24"/>
        </w:rPr>
        <w:t xml:space="preserve">za sufinanciranje </w:t>
      </w:r>
      <w:r w:rsidR="001F2044" w:rsidRPr="00A029B9">
        <w:rPr>
          <w:b/>
          <w:bCs/>
          <w:sz w:val="24"/>
          <w:szCs w:val="24"/>
        </w:rPr>
        <w:t>proslave</w:t>
      </w:r>
      <w:r w:rsidRPr="00A029B9">
        <w:rPr>
          <w:b/>
          <w:bCs/>
          <w:sz w:val="24"/>
          <w:szCs w:val="24"/>
        </w:rPr>
        <w:t xml:space="preserve"> obljetnica udruga </w:t>
      </w:r>
      <w:r w:rsidR="00D64695" w:rsidRPr="00A029B9">
        <w:rPr>
          <w:b/>
          <w:bCs/>
          <w:sz w:val="24"/>
          <w:szCs w:val="24"/>
        </w:rPr>
        <w:t>koje djeluju</w:t>
      </w:r>
    </w:p>
    <w:p w14:paraId="1E0993E2" w14:textId="52B8E1B0" w:rsidR="00F24688" w:rsidRDefault="00D64695" w:rsidP="00BC3B93">
      <w:pPr>
        <w:spacing w:after="0"/>
        <w:jc w:val="center"/>
        <w:rPr>
          <w:b/>
          <w:bCs/>
          <w:sz w:val="24"/>
          <w:szCs w:val="24"/>
        </w:rPr>
      </w:pPr>
      <w:r w:rsidRPr="00A029B9">
        <w:rPr>
          <w:b/>
          <w:bCs/>
          <w:sz w:val="24"/>
          <w:szCs w:val="24"/>
        </w:rPr>
        <w:t xml:space="preserve"> </w:t>
      </w:r>
      <w:r w:rsidR="00F24688" w:rsidRPr="00A029B9">
        <w:rPr>
          <w:b/>
          <w:bCs/>
          <w:sz w:val="24"/>
          <w:szCs w:val="24"/>
        </w:rPr>
        <w:t>na području Općine Vidovec u 202</w:t>
      </w:r>
      <w:r w:rsidR="006827C3">
        <w:rPr>
          <w:b/>
          <w:bCs/>
          <w:sz w:val="24"/>
          <w:szCs w:val="24"/>
        </w:rPr>
        <w:t>4</w:t>
      </w:r>
      <w:r w:rsidR="00F24688" w:rsidRPr="00A029B9">
        <w:rPr>
          <w:b/>
          <w:bCs/>
          <w:sz w:val="24"/>
          <w:szCs w:val="24"/>
        </w:rPr>
        <w:t>. godini</w:t>
      </w:r>
    </w:p>
    <w:p w14:paraId="1853273B" w14:textId="77777777" w:rsidR="00BC3B93" w:rsidRPr="00A029B9" w:rsidRDefault="00BC3B93" w:rsidP="00BC3B93">
      <w:pPr>
        <w:spacing w:after="0"/>
        <w:jc w:val="center"/>
        <w:rPr>
          <w:b/>
          <w:bCs/>
          <w:sz w:val="24"/>
          <w:szCs w:val="24"/>
        </w:rPr>
      </w:pPr>
    </w:p>
    <w:p w14:paraId="410C70EF" w14:textId="30EEA653" w:rsidR="00D64695" w:rsidRPr="00A029B9" w:rsidRDefault="00D64695" w:rsidP="00F24688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I.</w:t>
      </w:r>
    </w:p>
    <w:p w14:paraId="122642A6" w14:textId="610A62B4" w:rsidR="00D64695" w:rsidRPr="00A029B9" w:rsidRDefault="00D64695" w:rsidP="00D64695">
      <w:pPr>
        <w:rPr>
          <w:sz w:val="24"/>
          <w:szCs w:val="24"/>
        </w:rPr>
      </w:pPr>
      <w:r w:rsidRPr="00A029B9">
        <w:rPr>
          <w:sz w:val="24"/>
          <w:szCs w:val="24"/>
        </w:rPr>
        <w:t xml:space="preserve">Predmet Poziva za sufinanciranje </w:t>
      </w:r>
      <w:r w:rsidR="001F2044" w:rsidRPr="00A029B9">
        <w:rPr>
          <w:sz w:val="24"/>
          <w:szCs w:val="24"/>
        </w:rPr>
        <w:t>proslave</w:t>
      </w:r>
      <w:r w:rsidRPr="00A029B9">
        <w:rPr>
          <w:sz w:val="24"/>
          <w:szCs w:val="24"/>
        </w:rPr>
        <w:t xml:space="preserve"> obljetnica udruga</w:t>
      </w:r>
      <w:r w:rsidR="00A029B9" w:rsidRPr="00A029B9">
        <w:rPr>
          <w:sz w:val="24"/>
          <w:szCs w:val="24"/>
        </w:rPr>
        <w:t xml:space="preserve"> </w:t>
      </w:r>
      <w:r w:rsidRPr="00A029B9">
        <w:rPr>
          <w:sz w:val="24"/>
          <w:szCs w:val="24"/>
        </w:rPr>
        <w:t xml:space="preserve"> koje djeluju na području Općine Vidovec u 202</w:t>
      </w:r>
      <w:r w:rsidR="006827C3">
        <w:rPr>
          <w:sz w:val="24"/>
          <w:szCs w:val="24"/>
        </w:rPr>
        <w:t>4</w:t>
      </w:r>
      <w:r w:rsidRPr="00A029B9">
        <w:rPr>
          <w:sz w:val="24"/>
          <w:szCs w:val="24"/>
        </w:rPr>
        <w:t xml:space="preserve">. godini ( u daljnjem tekstu: Poziv) je prikupljanje pisanih prijava udruga za aktivnosti </w:t>
      </w:r>
      <w:r w:rsidR="001F2044" w:rsidRPr="00A029B9">
        <w:rPr>
          <w:sz w:val="24"/>
          <w:szCs w:val="24"/>
        </w:rPr>
        <w:t xml:space="preserve">proslave </w:t>
      </w:r>
      <w:r w:rsidRPr="00A029B9">
        <w:rPr>
          <w:sz w:val="24"/>
          <w:szCs w:val="24"/>
        </w:rPr>
        <w:t>obljetnica</w:t>
      </w:r>
      <w:r w:rsidR="00973FFC" w:rsidRPr="00A029B9">
        <w:rPr>
          <w:sz w:val="24"/>
          <w:szCs w:val="24"/>
        </w:rPr>
        <w:t xml:space="preserve">/ godišnjica osnutka, rada i djelovanja udruga </w:t>
      </w:r>
      <w:r w:rsidRPr="00A029B9">
        <w:rPr>
          <w:sz w:val="24"/>
          <w:szCs w:val="24"/>
        </w:rPr>
        <w:t>u 202</w:t>
      </w:r>
      <w:r w:rsidR="006827C3">
        <w:rPr>
          <w:sz w:val="24"/>
          <w:szCs w:val="24"/>
        </w:rPr>
        <w:t>4</w:t>
      </w:r>
      <w:r w:rsidRPr="00A029B9">
        <w:rPr>
          <w:sz w:val="24"/>
          <w:szCs w:val="24"/>
        </w:rPr>
        <w:t>. godini.</w:t>
      </w:r>
    </w:p>
    <w:p w14:paraId="480B0777" w14:textId="6A30BA3A" w:rsidR="00D64695" w:rsidRPr="00A029B9" w:rsidRDefault="00D64695" w:rsidP="00D64695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II.</w:t>
      </w:r>
    </w:p>
    <w:p w14:paraId="62ABDDD2" w14:textId="1A3F19DD" w:rsidR="00D64695" w:rsidRPr="00A029B9" w:rsidRDefault="001F2044" w:rsidP="001F2044">
      <w:pPr>
        <w:rPr>
          <w:sz w:val="24"/>
          <w:szCs w:val="24"/>
        </w:rPr>
      </w:pPr>
      <w:r w:rsidRPr="00A029B9">
        <w:rPr>
          <w:sz w:val="24"/>
          <w:szCs w:val="24"/>
        </w:rPr>
        <w:t>Sredstva za sufinanciranje proslava obljetnica udruga koje djeluju  na području Općine Vidovec osigurana su u  Proračunu Općine Vidovec na kontu 3811924-Tekuće donacije-</w:t>
      </w:r>
      <w:r w:rsidR="006827C3">
        <w:rPr>
          <w:sz w:val="24"/>
          <w:szCs w:val="24"/>
        </w:rPr>
        <w:t>D</w:t>
      </w:r>
      <w:r w:rsidR="006827C3" w:rsidRPr="00A029B9">
        <w:rPr>
          <w:sz w:val="24"/>
          <w:szCs w:val="24"/>
        </w:rPr>
        <w:t>onacij</w:t>
      </w:r>
      <w:r w:rsidR="006827C3">
        <w:rPr>
          <w:sz w:val="24"/>
          <w:szCs w:val="24"/>
        </w:rPr>
        <w:t>a</w:t>
      </w:r>
      <w:r w:rsidR="006827C3" w:rsidRPr="00A029B9">
        <w:rPr>
          <w:sz w:val="24"/>
          <w:szCs w:val="24"/>
        </w:rPr>
        <w:t xml:space="preserve"> za proslavu obljetnica. </w:t>
      </w:r>
    </w:p>
    <w:p w14:paraId="09F4EB46" w14:textId="596B14E2" w:rsidR="00FD15ED" w:rsidRPr="00A029B9" w:rsidRDefault="00FD15ED" w:rsidP="00FD15ED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III.</w:t>
      </w:r>
    </w:p>
    <w:p w14:paraId="1F125EE2" w14:textId="213068DE" w:rsidR="00FD15ED" w:rsidRPr="00A029B9" w:rsidRDefault="00FD15ED" w:rsidP="00FD15ED">
      <w:pPr>
        <w:rPr>
          <w:sz w:val="24"/>
          <w:szCs w:val="24"/>
        </w:rPr>
      </w:pPr>
      <w:r w:rsidRPr="00A029B9">
        <w:rPr>
          <w:sz w:val="24"/>
          <w:szCs w:val="24"/>
        </w:rPr>
        <w:t>Prihvatljive aktivnosti za čije se sufinanciranje osiguravaju sredstva u Proračunu Općine Vidovec za 202</w:t>
      </w:r>
      <w:r w:rsidR="006827C3">
        <w:rPr>
          <w:sz w:val="24"/>
          <w:szCs w:val="24"/>
        </w:rPr>
        <w:t>4</w:t>
      </w:r>
      <w:r w:rsidRPr="00A029B9">
        <w:rPr>
          <w:sz w:val="24"/>
          <w:szCs w:val="24"/>
        </w:rPr>
        <w:t>. godinu jesu:</w:t>
      </w:r>
    </w:p>
    <w:p w14:paraId="1ECECEA8" w14:textId="4A46A240" w:rsidR="00FD15ED" w:rsidRPr="00A029B9" w:rsidRDefault="00D251AA" w:rsidP="00FD15E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Obilježavanje/proslava</w:t>
      </w:r>
      <w:r w:rsidR="00FD15ED" w:rsidRPr="00A029B9">
        <w:rPr>
          <w:sz w:val="24"/>
          <w:szCs w:val="24"/>
        </w:rPr>
        <w:t xml:space="preserve"> obljetnice/godišnjice osnutka</w:t>
      </w:r>
      <w:r w:rsidR="007F3A9D" w:rsidRPr="00A029B9">
        <w:rPr>
          <w:sz w:val="24"/>
          <w:szCs w:val="24"/>
        </w:rPr>
        <w:t xml:space="preserve">, rada i djelovanja </w:t>
      </w:r>
      <w:r w:rsidR="00FD15ED" w:rsidRPr="00A029B9">
        <w:rPr>
          <w:sz w:val="24"/>
          <w:szCs w:val="24"/>
        </w:rPr>
        <w:t>udruge</w:t>
      </w:r>
    </w:p>
    <w:p w14:paraId="67304A1D" w14:textId="315014F3" w:rsidR="000E0565" w:rsidRPr="00A029B9" w:rsidRDefault="0097175B" w:rsidP="001F2044">
      <w:pPr>
        <w:rPr>
          <w:sz w:val="24"/>
          <w:szCs w:val="24"/>
        </w:rPr>
      </w:pPr>
      <w:r w:rsidRPr="00A029B9">
        <w:rPr>
          <w:sz w:val="24"/>
          <w:szCs w:val="24"/>
        </w:rPr>
        <w:t>Prihvatljivo razdoblje za provedbu aktivnosti je od 01.01. do 31.12.202</w:t>
      </w:r>
      <w:r w:rsidR="006827C3">
        <w:rPr>
          <w:sz w:val="24"/>
          <w:szCs w:val="24"/>
        </w:rPr>
        <w:t>4</w:t>
      </w:r>
      <w:r w:rsidRPr="00A029B9">
        <w:rPr>
          <w:sz w:val="24"/>
          <w:szCs w:val="24"/>
        </w:rPr>
        <w:t>. godine.</w:t>
      </w:r>
    </w:p>
    <w:p w14:paraId="3CDB0310" w14:textId="1C377E87" w:rsidR="00BC3B93" w:rsidRDefault="00BC3B93" w:rsidP="00FD15ED">
      <w:pPr>
        <w:jc w:val="center"/>
        <w:rPr>
          <w:sz w:val="24"/>
          <w:szCs w:val="24"/>
        </w:rPr>
      </w:pPr>
    </w:p>
    <w:p w14:paraId="17FDC501" w14:textId="77777777" w:rsidR="005771DA" w:rsidRDefault="005771DA" w:rsidP="00FD15ED">
      <w:pPr>
        <w:jc w:val="center"/>
        <w:rPr>
          <w:sz w:val="24"/>
          <w:szCs w:val="24"/>
        </w:rPr>
      </w:pPr>
    </w:p>
    <w:p w14:paraId="0798489B" w14:textId="4914C51F" w:rsidR="00FD15ED" w:rsidRPr="00A029B9" w:rsidRDefault="00FD15ED" w:rsidP="00FD15ED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lastRenderedPageBreak/>
        <w:t>IV.</w:t>
      </w:r>
    </w:p>
    <w:p w14:paraId="3D495B3C" w14:textId="67A05EDA" w:rsidR="00FD15ED" w:rsidRPr="00A029B9" w:rsidRDefault="00FD15ED" w:rsidP="00FD15ED">
      <w:pPr>
        <w:autoSpaceDE w:val="0"/>
        <w:autoSpaceDN w:val="0"/>
        <w:adjustRightInd w:val="0"/>
        <w:spacing w:after="15" w:line="248" w:lineRule="auto"/>
        <w:ind w:left="32" w:right="4" w:hanging="10"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Calibri"/>
          <w:color w:val="000000"/>
          <w:sz w:val="24"/>
          <w:szCs w:val="24"/>
          <w:lang w:eastAsia="hr-HR"/>
        </w:rPr>
        <w:t xml:space="preserve">Uvjeti koje udruga mora ispuniti u </w:t>
      </w:r>
      <w:r w:rsidR="0097175B" w:rsidRPr="00A029B9">
        <w:rPr>
          <w:rFonts w:eastAsia="Calibri"/>
          <w:color w:val="000000"/>
          <w:sz w:val="24"/>
          <w:szCs w:val="24"/>
          <w:lang w:eastAsia="hr-HR"/>
        </w:rPr>
        <w:t xml:space="preserve">ovom </w:t>
      </w:r>
      <w:r w:rsidRPr="00A029B9">
        <w:rPr>
          <w:rFonts w:eastAsia="Calibri"/>
          <w:color w:val="000000"/>
          <w:sz w:val="24"/>
          <w:szCs w:val="24"/>
          <w:lang w:eastAsia="hr-HR"/>
        </w:rPr>
        <w:t>Pozivu su:</w:t>
      </w:r>
    </w:p>
    <w:p w14:paraId="423DF4CC" w14:textId="021BB67C" w:rsidR="00FD15ED" w:rsidRPr="00A029B9" w:rsidRDefault="00FD15ED" w:rsidP="00FD15ED">
      <w:pPr>
        <w:numPr>
          <w:ilvl w:val="0"/>
          <w:numId w:val="2"/>
        </w:numPr>
        <w:spacing w:after="20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iCs/>
          <w:color w:val="000000"/>
          <w:sz w:val="24"/>
          <w:szCs w:val="24"/>
          <w:lang w:eastAsia="en-GB"/>
        </w:rPr>
        <w:t>udruga mora biti upisana u Registar udruga</w:t>
      </w:r>
      <w:r w:rsidRPr="00A029B9">
        <w:rPr>
          <w:rFonts w:eastAsia="Calibri"/>
          <w:color w:val="000000"/>
          <w:sz w:val="24"/>
          <w:szCs w:val="24"/>
          <w:lang w:eastAsia="hr-HR"/>
        </w:rPr>
        <w:t xml:space="preserve"> Republike Hrvatske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  <w:r w:rsidRPr="00A029B9">
        <w:rPr>
          <w:rFonts w:eastAsia="Calibri"/>
          <w:color w:val="000000"/>
          <w:sz w:val="24"/>
          <w:szCs w:val="24"/>
          <w:lang w:eastAsia="hr-HR"/>
        </w:rPr>
        <w:t>ili u drugi odgovarajući registar i djelovati na području Općine Vidovec;</w:t>
      </w:r>
    </w:p>
    <w:p w14:paraId="5DE51471" w14:textId="77777777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udruga se svojim statutom opredijelila za obavljanje djelatnosti i aktivnosti koje su predmet financiranja i kojima promiče uvjerenja i ciljeve koji nisu u suprotnosti s Ustavom i zakonom;</w:t>
      </w:r>
    </w:p>
    <w:p w14:paraId="384E2731" w14:textId="77777777" w:rsidR="00FD15ED" w:rsidRPr="00A029B9" w:rsidRDefault="00FD15ED" w:rsidP="00FD15ED">
      <w:pPr>
        <w:numPr>
          <w:ilvl w:val="0"/>
          <w:numId w:val="2"/>
        </w:numPr>
        <w:spacing w:after="20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iCs/>
          <w:color w:val="000000"/>
          <w:sz w:val="24"/>
          <w:szCs w:val="24"/>
          <w:lang w:eastAsia="en-GB"/>
        </w:rPr>
        <w:t xml:space="preserve">udruga mora biti upisana u Registar neprofitnih organizacija; </w:t>
      </w:r>
    </w:p>
    <w:p w14:paraId="6F482F82" w14:textId="77777777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iCs/>
          <w:color w:val="000000"/>
          <w:sz w:val="24"/>
          <w:szCs w:val="24"/>
          <w:lang w:eastAsia="en-GB"/>
        </w:rPr>
        <w:t>udruga mora uredno ispunjavati obveze iz svih prethodno sklopljenih ugovora o financiranju iz proračuna Općine Vidovec;</w:t>
      </w:r>
    </w:p>
    <w:p w14:paraId="3F53933A" w14:textId="77777777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Calibri"/>
          <w:color w:val="000000"/>
          <w:sz w:val="24"/>
          <w:szCs w:val="24"/>
          <w:lang w:eastAsia="hr-HR"/>
        </w:rPr>
        <w:t>udruga mora uredno plaćati doprinose i poreze te druga davanja prema državnom proračunu i proračunu Općine Vidovec i drugih javnih izvora;</w:t>
      </w:r>
    </w:p>
    <w:p w14:paraId="0443DB6F" w14:textId="0AE09D96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Calibri"/>
          <w:color w:val="000000"/>
          <w:sz w:val="24"/>
          <w:szCs w:val="24"/>
          <w:lang w:eastAsia="hr-HR"/>
        </w:rPr>
        <w:t>udruga mora imati organizacijske kapacitete i ljudske resurse za provedbu aktivnosti;</w:t>
      </w:r>
    </w:p>
    <w:p w14:paraId="3A45F01D" w14:textId="280EE24B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Calibri"/>
          <w:color w:val="000000"/>
          <w:sz w:val="24"/>
          <w:szCs w:val="24"/>
          <w:lang w:eastAsia="hr-HR"/>
        </w:rPr>
        <w:t>udruga mora voditi transparentno financijsko poslovanje;</w:t>
      </w:r>
    </w:p>
    <w:p w14:paraId="28196A9E" w14:textId="411E7392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Calibri"/>
          <w:color w:val="000000"/>
          <w:sz w:val="24"/>
          <w:szCs w:val="24"/>
          <w:lang w:eastAsia="hr-HR"/>
        </w:rPr>
        <w:t>protiv udruge odnosno osobe ovlaštene za zastupanje udruge i voditelja programa ne smije se voditi kazneni postupak; osoba ovlaštena za zastupanje nije pravomoćno osuđena za prekršaj ili kazneno djelo iz članka 48. Uredbe;</w:t>
      </w:r>
    </w:p>
    <w:p w14:paraId="721C0051" w14:textId="17E53120" w:rsidR="00FD15ED" w:rsidRPr="00A029B9" w:rsidRDefault="00FD15ED" w:rsidP="00FD15ED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iCs/>
          <w:color w:val="000000"/>
          <w:sz w:val="24"/>
          <w:szCs w:val="24"/>
          <w:lang w:eastAsia="en-GB"/>
        </w:rPr>
        <w:t>udruzi za istu aktivnost nisu u cijelosti već odobrena sredstva iz proračuna Europske unije, državnog proračuna, proračuna Županije ili proračuna drugih  jedinica lokalne samouprave;</w:t>
      </w:r>
    </w:p>
    <w:p w14:paraId="73719DDA" w14:textId="60542EF0" w:rsidR="00FD15ED" w:rsidRPr="00A029B9" w:rsidRDefault="00FD15ED" w:rsidP="000E0565">
      <w:pPr>
        <w:numPr>
          <w:ilvl w:val="0"/>
          <w:numId w:val="2"/>
        </w:numPr>
        <w:spacing w:after="0" w:line="276" w:lineRule="auto"/>
        <w:ind w:right="4"/>
        <w:contextualSpacing/>
        <w:jc w:val="both"/>
        <w:rPr>
          <w:rFonts w:eastAsia="Calibri"/>
          <w:sz w:val="24"/>
          <w:szCs w:val="24"/>
          <w:lang w:eastAsia="hr-HR"/>
        </w:rPr>
      </w:pPr>
      <w:bookmarkStart w:id="0" w:name="_Hlk64635288"/>
      <w:bookmarkStart w:id="1" w:name="_Hlk64635272"/>
      <w:r w:rsidRPr="00A029B9">
        <w:rPr>
          <w:rFonts w:eastAsia="Times New Roman"/>
          <w:iCs/>
          <w:sz w:val="24"/>
          <w:szCs w:val="24"/>
          <w:lang w:eastAsia="en-GB"/>
        </w:rPr>
        <w:t>aktivnosti udruge vezane uz proslavu obljetnica provode se na području Općine Vidovec</w:t>
      </w:r>
      <w:bookmarkEnd w:id="0"/>
      <w:r w:rsidR="00E7202A">
        <w:rPr>
          <w:rFonts w:eastAsia="Times New Roman"/>
          <w:iCs/>
          <w:sz w:val="24"/>
          <w:szCs w:val="24"/>
          <w:lang w:eastAsia="en-GB"/>
        </w:rPr>
        <w:t xml:space="preserve"> (</w:t>
      </w:r>
      <w:r w:rsidR="00E7202A" w:rsidRPr="00E7202A">
        <w:rPr>
          <w:rFonts w:eastAsia="Times New Roman"/>
          <w:i/>
          <w:sz w:val="24"/>
          <w:szCs w:val="24"/>
          <w:lang w:eastAsia="en-GB"/>
        </w:rPr>
        <w:t>aktivnosti proslave obljetnice mogu se u posebnim okolnos</w:t>
      </w:r>
      <w:r w:rsidR="00E7202A">
        <w:rPr>
          <w:rFonts w:eastAsia="Times New Roman"/>
          <w:i/>
          <w:sz w:val="24"/>
          <w:szCs w:val="24"/>
          <w:lang w:eastAsia="en-GB"/>
        </w:rPr>
        <w:t>t</w:t>
      </w:r>
      <w:r w:rsidR="00E7202A" w:rsidRPr="00E7202A">
        <w:rPr>
          <w:rFonts w:eastAsia="Times New Roman"/>
          <w:i/>
          <w:sz w:val="24"/>
          <w:szCs w:val="24"/>
          <w:lang w:eastAsia="en-GB"/>
        </w:rPr>
        <w:t xml:space="preserve">ima provoditi izvan područja Općine, ali je isto potrebno </w:t>
      </w:r>
      <w:r w:rsidR="00EB756F">
        <w:rPr>
          <w:rFonts w:eastAsia="Times New Roman"/>
          <w:i/>
          <w:sz w:val="24"/>
          <w:szCs w:val="24"/>
          <w:lang w:eastAsia="en-GB"/>
        </w:rPr>
        <w:t>naznačiti i obrazložiti</w:t>
      </w:r>
      <w:r w:rsidR="00E7202A" w:rsidRPr="00E7202A">
        <w:rPr>
          <w:rFonts w:eastAsia="Times New Roman"/>
          <w:i/>
          <w:sz w:val="24"/>
          <w:szCs w:val="24"/>
          <w:lang w:eastAsia="en-GB"/>
        </w:rPr>
        <w:t xml:space="preserve"> u Zahtjevu</w:t>
      </w:r>
      <w:r w:rsidR="00E7202A">
        <w:rPr>
          <w:rFonts w:eastAsia="Times New Roman"/>
          <w:iCs/>
          <w:sz w:val="24"/>
          <w:szCs w:val="24"/>
          <w:lang w:eastAsia="en-GB"/>
        </w:rPr>
        <w:t>)</w:t>
      </w:r>
      <w:r w:rsidRPr="00A029B9">
        <w:rPr>
          <w:rFonts w:eastAsia="Times New Roman"/>
          <w:iCs/>
          <w:sz w:val="24"/>
          <w:szCs w:val="24"/>
          <w:lang w:eastAsia="en-GB"/>
        </w:rPr>
        <w:t>.</w:t>
      </w:r>
      <w:bookmarkEnd w:id="1"/>
    </w:p>
    <w:p w14:paraId="608B8E28" w14:textId="77777777" w:rsidR="00D251AA" w:rsidRPr="00A029B9" w:rsidRDefault="00D251AA" w:rsidP="00D251AA">
      <w:pPr>
        <w:jc w:val="center"/>
        <w:rPr>
          <w:sz w:val="24"/>
          <w:szCs w:val="24"/>
        </w:rPr>
      </w:pPr>
    </w:p>
    <w:p w14:paraId="067EC188" w14:textId="103941B9" w:rsidR="00D251AA" w:rsidRPr="00A029B9" w:rsidRDefault="00D251AA" w:rsidP="00D251AA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V.</w:t>
      </w:r>
    </w:p>
    <w:p w14:paraId="5A24D989" w14:textId="2FDD052A" w:rsidR="00731D81" w:rsidRPr="00A029B9" w:rsidRDefault="007F3A9D" w:rsidP="007F3A9D">
      <w:pPr>
        <w:rPr>
          <w:sz w:val="24"/>
          <w:szCs w:val="24"/>
        </w:rPr>
      </w:pPr>
      <w:r w:rsidRPr="00A029B9">
        <w:rPr>
          <w:sz w:val="24"/>
          <w:szCs w:val="24"/>
        </w:rPr>
        <w:t xml:space="preserve">Prihvatljivi troškovi za sufinanciranje </w:t>
      </w:r>
      <w:r w:rsidR="003B7F54" w:rsidRPr="00A029B9">
        <w:rPr>
          <w:sz w:val="24"/>
          <w:szCs w:val="24"/>
        </w:rPr>
        <w:t xml:space="preserve">ovim </w:t>
      </w:r>
      <w:r w:rsidRPr="00A029B9">
        <w:rPr>
          <w:sz w:val="24"/>
          <w:szCs w:val="24"/>
        </w:rPr>
        <w:t>Pozivom su:</w:t>
      </w:r>
    </w:p>
    <w:p w14:paraId="1FDF9947" w14:textId="5A7CE48A" w:rsidR="007F3A9D" w:rsidRPr="00A029B9" w:rsidRDefault="00577825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usluge</w:t>
      </w:r>
      <w:r w:rsidR="007F3A9D" w:rsidRPr="00A029B9">
        <w:rPr>
          <w:sz w:val="24"/>
          <w:szCs w:val="24"/>
        </w:rPr>
        <w:t xml:space="preserve"> zaštitarske službe</w:t>
      </w:r>
    </w:p>
    <w:p w14:paraId="2FD8CA41" w14:textId="02E3DB41" w:rsidR="007F3A9D" w:rsidRPr="00A029B9" w:rsidRDefault="007F3A9D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ugovor o djelu/autorskom honoraru</w:t>
      </w:r>
    </w:p>
    <w:p w14:paraId="7A5EF11A" w14:textId="6A8D7FEE" w:rsidR="007F3A9D" w:rsidRPr="00A029B9" w:rsidRDefault="007F3A9D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hrana i osvježenje te pribor za jelo za sudionike proslave obljetnica</w:t>
      </w:r>
    </w:p>
    <w:p w14:paraId="5171BFE0" w14:textId="07BF47E3" w:rsidR="00577825" w:rsidRDefault="00577825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najam opreme, prostora i drugi tehnički uvjeti koji se moraju osigurati za provođenje aktivnosti</w:t>
      </w:r>
    </w:p>
    <w:p w14:paraId="5035967F" w14:textId="37DDFCF4" w:rsidR="00BC3B93" w:rsidRPr="00A029B9" w:rsidRDefault="00BC3B93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privremeni priključci električne energije</w:t>
      </w:r>
      <w:r w:rsidR="002F21A8">
        <w:rPr>
          <w:sz w:val="24"/>
          <w:szCs w:val="24"/>
        </w:rPr>
        <w:t>, plina, vode i sl.</w:t>
      </w:r>
    </w:p>
    <w:p w14:paraId="7131F8B2" w14:textId="2FF4ED8A" w:rsidR="00843C0D" w:rsidRDefault="00577825" w:rsidP="00843C0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 xml:space="preserve">tisak plakata, zahvalnica, pozivnica i plaketa </w:t>
      </w:r>
    </w:p>
    <w:p w14:paraId="624993C9" w14:textId="257874DB" w:rsidR="00843C0D" w:rsidRDefault="00843C0D" w:rsidP="00843C0D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tisak promotivnih majica</w:t>
      </w:r>
    </w:p>
    <w:p w14:paraId="1927BEFE" w14:textId="6F07480D" w:rsidR="00843C0D" w:rsidRPr="00843C0D" w:rsidRDefault="00843C0D" w:rsidP="00843C0D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usluge promidžbe i informiranja</w:t>
      </w:r>
    </w:p>
    <w:p w14:paraId="73F8094F" w14:textId="7D7B8788" w:rsidR="00577825" w:rsidRDefault="00577825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snimanje filmova, izrada i tisak knjiga</w:t>
      </w:r>
    </w:p>
    <w:p w14:paraId="6D716786" w14:textId="2984C5F2" w:rsidR="00577825" w:rsidRPr="00A029B9" w:rsidRDefault="00577825" w:rsidP="007F3A9D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A029B9">
        <w:rPr>
          <w:sz w:val="24"/>
          <w:szCs w:val="24"/>
        </w:rPr>
        <w:t>ostali izravni troškovi neophodni za provedbu predložene aktivnosti</w:t>
      </w:r>
    </w:p>
    <w:p w14:paraId="5F64CF67" w14:textId="0ADA4102" w:rsidR="00577825" w:rsidRDefault="00577825" w:rsidP="00577825">
      <w:pPr>
        <w:rPr>
          <w:sz w:val="24"/>
          <w:szCs w:val="24"/>
        </w:rPr>
      </w:pPr>
    </w:p>
    <w:p w14:paraId="71FCACB6" w14:textId="057AC1CA" w:rsidR="00927E49" w:rsidRDefault="00927E49" w:rsidP="00577825">
      <w:pPr>
        <w:rPr>
          <w:sz w:val="24"/>
          <w:szCs w:val="24"/>
        </w:rPr>
      </w:pPr>
    </w:p>
    <w:p w14:paraId="26ABC7D5" w14:textId="77777777" w:rsidR="00927E49" w:rsidRPr="00A029B9" w:rsidRDefault="00927E49" w:rsidP="00577825">
      <w:pPr>
        <w:rPr>
          <w:sz w:val="24"/>
          <w:szCs w:val="24"/>
        </w:rPr>
      </w:pPr>
    </w:p>
    <w:p w14:paraId="74698E29" w14:textId="6F851433" w:rsidR="007F3A9D" w:rsidRPr="00A029B9" w:rsidRDefault="003B7F54" w:rsidP="00577825">
      <w:pPr>
        <w:rPr>
          <w:sz w:val="24"/>
          <w:szCs w:val="24"/>
        </w:rPr>
      </w:pPr>
      <w:r w:rsidRPr="00A029B9">
        <w:rPr>
          <w:sz w:val="24"/>
          <w:szCs w:val="24"/>
        </w:rPr>
        <w:lastRenderedPageBreak/>
        <w:t>Neprihvatljivi troškovi za sufinanciranje ovim Pozivom su:</w:t>
      </w:r>
    </w:p>
    <w:p w14:paraId="433E9FF4" w14:textId="43EFCF1C" w:rsidR="003B7F54" w:rsidRPr="00A029B9" w:rsidRDefault="003453B4" w:rsidP="003B7F5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troškovi koji ne glase na udrugu</w:t>
      </w:r>
    </w:p>
    <w:p w14:paraId="61E94BE6" w14:textId="70095F59" w:rsidR="003453B4" w:rsidRPr="00A029B9" w:rsidRDefault="003453B4" w:rsidP="003B7F5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registracija i održavanje vozila</w:t>
      </w:r>
    </w:p>
    <w:p w14:paraId="329BC5E7" w14:textId="14C9AE20" w:rsidR="003453B4" w:rsidRPr="00A029B9" w:rsidRDefault="003453B4" w:rsidP="003B7F5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novčane nagrade pojedincima ili ekipama</w:t>
      </w:r>
    </w:p>
    <w:p w14:paraId="143B6822" w14:textId="70DA7461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donacije u novcu</w:t>
      </w:r>
    </w:p>
    <w:p w14:paraId="37785F01" w14:textId="00ACAB2A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režijski troškovi  i troškovi uredskog materijala</w:t>
      </w:r>
    </w:p>
    <w:p w14:paraId="7B2F14D0" w14:textId="0CF23A2E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 xml:space="preserve">troškovi alkoholnih pića </w:t>
      </w:r>
    </w:p>
    <w:p w14:paraId="43AEA504" w14:textId="56B96C5E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troškovi telefonskih i mobilnih usluga</w:t>
      </w:r>
    </w:p>
    <w:p w14:paraId="227F45EA" w14:textId="54F8F1AD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troškovi knjigovodstvenih i bankarskih usluga</w:t>
      </w:r>
    </w:p>
    <w:p w14:paraId="6D5C4D3E" w14:textId="758C2E70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troškovi plaće i drugih naknada zaposlenoj osobi u udruzi i/ili članovima udruge</w:t>
      </w:r>
    </w:p>
    <w:p w14:paraId="1DDE8855" w14:textId="6C37DB9B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 xml:space="preserve">troškovi koji se odnose na investicijska ulaganja, izgradnju, adaptaciju i opremanje prostora u kojima udruga djeluje ili kapitalnih objekata </w:t>
      </w:r>
    </w:p>
    <w:p w14:paraId="35F0C2FE" w14:textId="34810FE9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kupnja tehničke opreme</w:t>
      </w:r>
    </w:p>
    <w:p w14:paraId="564C2BDE" w14:textId="48447C1C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 xml:space="preserve">dugovi udruge </w:t>
      </w:r>
    </w:p>
    <w:p w14:paraId="4154DB38" w14:textId="7F9B09E7" w:rsidR="003453B4" w:rsidRPr="00A029B9" w:rsidRDefault="003453B4" w:rsidP="003453B4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A029B9">
        <w:rPr>
          <w:sz w:val="24"/>
          <w:szCs w:val="24"/>
        </w:rPr>
        <w:t>troškovi kamata</w:t>
      </w:r>
    </w:p>
    <w:p w14:paraId="545BD535" w14:textId="00383ADF" w:rsidR="0097175B" w:rsidRDefault="0097175B" w:rsidP="0097175B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VI.</w:t>
      </w:r>
    </w:p>
    <w:p w14:paraId="08373E47" w14:textId="77777777" w:rsidR="00BC3B93" w:rsidRPr="00A029B9" w:rsidRDefault="00BC3B93" w:rsidP="0097175B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</w:p>
    <w:p w14:paraId="620F2379" w14:textId="77777777" w:rsidR="0097175B" w:rsidRPr="00A029B9" w:rsidRDefault="0097175B" w:rsidP="0097175B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Obvezna dokumentacija za prijavu aktivnosti iz točke III. ovog Poziva je: </w:t>
      </w:r>
    </w:p>
    <w:p w14:paraId="79D0D543" w14:textId="0A9C67A6" w:rsidR="0097175B" w:rsidRPr="00A029B9" w:rsidRDefault="0097175B" w:rsidP="001A57AD">
      <w:pPr>
        <w:spacing w:after="15" w:line="248" w:lineRule="auto"/>
        <w:ind w:left="720" w:hanging="698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1.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ab/>
        <w:t>ispunjen, potpisan i ovjeren Zahtjev za  dodjelu financijskih sredstava za proslavu obljetnica u 202</w:t>
      </w:r>
      <w:r w:rsidR="006827C3">
        <w:rPr>
          <w:rFonts w:eastAsia="Times New Roman"/>
          <w:color w:val="000000"/>
          <w:sz w:val="24"/>
          <w:szCs w:val="24"/>
          <w:lang w:eastAsia="hr-HR"/>
        </w:rPr>
        <w:t>4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>. godini (Prilog 1)</w:t>
      </w:r>
    </w:p>
    <w:p w14:paraId="5B92524A" w14:textId="77777777" w:rsidR="0097175B" w:rsidRPr="00A029B9" w:rsidRDefault="0097175B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2.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ab/>
        <w:t>ispunjen, potpisan i ovjeren Obrazac proračuna (Prilog 2);</w:t>
      </w:r>
    </w:p>
    <w:p w14:paraId="79DB7BD1" w14:textId="77777777" w:rsidR="005375D9" w:rsidRDefault="0097175B" w:rsidP="005375D9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3.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ab/>
        <w:t>ovjerena i potpisana Izjava (Prilog 3);</w:t>
      </w:r>
    </w:p>
    <w:p w14:paraId="3C580062" w14:textId="66C3E597" w:rsidR="005375D9" w:rsidRDefault="005375D9" w:rsidP="005375D9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>
        <w:rPr>
          <w:rFonts w:eastAsia="Times New Roman"/>
          <w:color w:val="000000"/>
          <w:sz w:val="24"/>
          <w:szCs w:val="24"/>
          <w:lang w:eastAsia="hr-HR"/>
        </w:rPr>
        <w:t xml:space="preserve">4. </w:t>
      </w:r>
      <w:r>
        <w:rPr>
          <w:rFonts w:eastAsia="Times New Roman"/>
          <w:color w:val="000000"/>
          <w:sz w:val="24"/>
          <w:szCs w:val="24"/>
          <w:lang w:eastAsia="hr-HR"/>
        </w:rPr>
        <w:tab/>
      </w:r>
      <w:r w:rsidRPr="005375D9">
        <w:rPr>
          <w:rFonts w:eastAsia="Times New Roman"/>
          <w:color w:val="000000"/>
          <w:sz w:val="24"/>
          <w:szCs w:val="24"/>
          <w:lang w:eastAsia="hr-HR"/>
        </w:rPr>
        <w:t>potvrd</w:t>
      </w:r>
      <w:r w:rsidR="00991DC5">
        <w:rPr>
          <w:rFonts w:eastAsia="Times New Roman"/>
          <w:color w:val="000000"/>
          <w:sz w:val="24"/>
          <w:szCs w:val="24"/>
          <w:lang w:eastAsia="hr-HR"/>
        </w:rPr>
        <w:t>a</w:t>
      </w:r>
      <w:r w:rsidRPr="005375D9">
        <w:rPr>
          <w:rFonts w:eastAsia="Times New Roman"/>
          <w:color w:val="000000"/>
          <w:sz w:val="24"/>
          <w:szCs w:val="24"/>
          <w:lang w:eastAsia="hr-HR"/>
        </w:rPr>
        <w:t xml:space="preserve"> Porezne uprave ( u originalu ili preslici) o stanju duga po osnovi javnih davanja o kojima službenu evidenciju vodi Porezna uprava</w:t>
      </w:r>
      <w:r>
        <w:rPr>
          <w:rFonts w:eastAsia="Times New Roman"/>
          <w:color w:val="000000"/>
          <w:sz w:val="24"/>
          <w:szCs w:val="24"/>
          <w:lang w:eastAsia="hr-HR"/>
        </w:rPr>
        <w:t>, ne stariju od 30 dana od objave Javnog poziva</w:t>
      </w:r>
    </w:p>
    <w:p w14:paraId="3D583162" w14:textId="7B6B5A09" w:rsidR="00C36D96" w:rsidRDefault="00C36D96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05349CE2" w14:textId="6EB6AEA6" w:rsidR="00C36D96" w:rsidRDefault="00C36D96" w:rsidP="00C36D96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>
        <w:rPr>
          <w:rFonts w:eastAsia="Times New Roman"/>
          <w:color w:val="000000"/>
          <w:sz w:val="24"/>
          <w:szCs w:val="24"/>
          <w:lang w:eastAsia="hr-HR"/>
        </w:rPr>
        <w:t xml:space="preserve">Dodatna dokumentacija koja se dostavlja prije </w:t>
      </w:r>
      <w:r w:rsidR="005375D9">
        <w:rPr>
          <w:rFonts w:eastAsia="Times New Roman"/>
          <w:color w:val="000000"/>
          <w:sz w:val="24"/>
          <w:szCs w:val="24"/>
          <w:lang w:eastAsia="hr-HR"/>
        </w:rPr>
        <w:t>sklapanja</w:t>
      </w:r>
      <w:r>
        <w:rPr>
          <w:rFonts w:eastAsia="Times New Roman"/>
          <w:color w:val="000000"/>
          <w:sz w:val="24"/>
          <w:szCs w:val="24"/>
          <w:lang w:eastAsia="hr-HR"/>
        </w:rPr>
        <w:t xml:space="preserve"> ugovora:</w:t>
      </w:r>
    </w:p>
    <w:p w14:paraId="5451914F" w14:textId="6F5DC7EB" w:rsidR="0097175B" w:rsidRPr="00991DC5" w:rsidRDefault="00BC3B93" w:rsidP="00991DC5">
      <w:pPr>
        <w:pStyle w:val="Odlomakpopisa"/>
        <w:numPr>
          <w:ilvl w:val="0"/>
          <w:numId w:val="5"/>
        </w:numPr>
        <w:spacing w:after="15" w:line="248" w:lineRule="auto"/>
        <w:jc w:val="both"/>
        <w:rPr>
          <w:rFonts w:eastAsia="Times New Roman"/>
          <w:sz w:val="24"/>
          <w:szCs w:val="24"/>
          <w:lang w:eastAsia="hr-HR"/>
        </w:rPr>
      </w:pPr>
      <w:r w:rsidRPr="00991DC5">
        <w:rPr>
          <w:rFonts w:eastAsia="Times New Roman"/>
          <w:sz w:val="24"/>
          <w:szCs w:val="24"/>
          <w:lang w:eastAsia="hr-HR"/>
        </w:rPr>
        <w:t xml:space="preserve">Uvjerenje o nekažnjavanju, ne starije od šest mjeseci od dana objave </w:t>
      </w:r>
      <w:r w:rsidR="005375D9" w:rsidRPr="00991DC5">
        <w:rPr>
          <w:rFonts w:eastAsia="Times New Roman"/>
          <w:sz w:val="24"/>
          <w:szCs w:val="24"/>
          <w:lang w:eastAsia="hr-HR"/>
        </w:rPr>
        <w:t>Javnog poziva</w:t>
      </w:r>
      <w:r w:rsidRPr="00991DC5">
        <w:rPr>
          <w:rFonts w:eastAsia="Times New Roman"/>
          <w:sz w:val="24"/>
          <w:szCs w:val="24"/>
          <w:lang w:eastAsia="hr-HR"/>
        </w:rPr>
        <w:t xml:space="preserve">, u izvorniku ili preslici </w:t>
      </w:r>
    </w:p>
    <w:p w14:paraId="67D84862" w14:textId="77777777" w:rsidR="00991DC5" w:rsidRPr="00991DC5" w:rsidRDefault="00991DC5" w:rsidP="00991DC5">
      <w:pPr>
        <w:pStyle w:val="Odlomakpopisa"/>
        <w:spacing w:after="15" w:line="248" w:lineRule="auto"/>
        <w:ind w:left="892"/>
        <w:jc w:val="both"/>
        <w:rPr>
          <w:rFonts w:eastAsia="Times New Roman"/>
          <w:sz w:val="24"/>
          <w:szCs w:val="24"/>
          <w:lang w:eastAsia="hr-HR"/>
        </w:rPr>
      </w:pPr>
    </w:p>
    <w:p w14:paraId="04C8D24F" w14:textId="6E0BC355" w:rsidR="0097175B" w:rsidRPr="00A029B9" w:rsidRDefault="0097175B" w:rsidP="001A57AD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VII.</w:t>
      </w:r>
    </w:p>
    <w:p w14:paraId="2738DBAB" w14:textId="346EB23F" w:rsidR="0097175B" w:rsidRPr="00A029B9" w:rsidRDefault="0097175B" w:rsidP="001A57AD">
      <w:pPr>
        <w:jc w:val="both"/>
        <w:rPr>
          <w:sz w:val="24"/>
          <w:szCs w:val="24"/>
        </w:rPr>
      </w:pPr>
      <w:r w:rsidRPr="00A029B9">
        <w:rPr>
          <w:sz w:val="24"/>
          <w:szCs w:val="24"/>
        </w:rPr>
        <w:t>Jedna udruga može prijaviti najviše jednu (1) aktivnost.</w:t>
      </w:r>
    </w:p>
    <w:p w14:paraId="4B500716" w14:textId="0FEA9446" w:rsidR="0097175B" w:rsidRPr="00A029B9" w:rsidRDefault="0097175B" w:rsidP="001A57AD">
      <w:pPr>
        <w:jc w:val="both"/>
        <w:rPr>
          <w:sz w:val="24"/>
          <w:szCs w:val="24"/>
        </w:rPr>
      </w:pPr>
      <w:r w:rsidRPr="00A029B9">
        <w:rPr>
          <w:sz w:val="24"/>
          <w:szCs w:val="24"/>
        </w:rPr>
        <w:t xml:space="preserve">Najniži </w:t>
      </w:r>
      <w:r w:rsidR="00A029B9">
        <w:rPr>
          <w:sz w:val="24"/>
          <w:szCs w:val="24"/>
        </w:rPr>
        <w:t xml:space="preserve">mogući </w:t>
      </w:r>
      <w:r w:rsidRPr="00A029B9">
        <w:rPr>
          <w:sz w:val="24"/>
          <w:szCs w:val="24"/>
        </w:rPr>
        <w:t>iznos financiranja putem ovog Poziva je 1</w:t>
      </w:r>
      <w:r w:rsidR="005375D9">
        <w:rPr>
          <w:sz w:val="24"/>
          <w:szCs w:val="24"/>
        </w:rPr>
        <w:t>30</w:t>
      </w:r>
      <w:r w:rsidRPr="00A029B9">
        <w:rPr>
          <w:sz w:val="24"/>
          <w:szCs w:val="24"/>
        </w:rPr>
        <w:t xml:space="preserve">,00 </w:t>
      </w:r>
      <w:r w:rsidR="005375D9">
        <w:rPr>
          <w:sz w:val="24"/>
          <w:szCs w:val="24"/>
        </w:rPr>
        <w:t>€.</w:t>
      </w:r>
    </w:p>
    <w:p w14:paraId="215915C8" w14:textId="29D546E1" w:rsidR="00991DC5" w:rsidRDefault="0097175B" w:rsidP="005375D9">
      <w:pPr>
        <w:jc w:val="both"/>
        <w:rPr>
          <w:sz w:val="24"/>
          <w:szCs w:val="24"/>
        </w:rPr>
      </w:pPr>
      <w:r w:rsidRPr="00A029B9">
        <w:rPr>
          <w:sz w:val="24"/>
          <w:szCs w:val="24"/>
        </w:rPr>
        <w:t xml:space="preserve">Najviši mogući iznos financiranja putem ovog Poziva je </w:t>
      </w:r>
      <w:r w:rsidR="00991DC5" w:rsidRPr="00991DC5">
        <w:rPr>
          <w:sz w:val="24"/>
          <w:szCs w:val="24"/>
        </w:rPr>
        <w:t>1.300</w:t>
      </w:r>
      <w:r w:rsidR="006827C3">
        <w:rPr>
          <w:sz w:val="24"/>
          <w:szCs w:val="24"/>
        </w:rPr>
        <w:t>,00</w:t>
      </w:r>
      <w:r w:rsidR="00991DC5" w:rsidRPr="00991DC5">
        <w:rPr>
          <w:sz w:val="24"/>
          <w:szCs w:val="24"/>
        </w:rPr>
        <w:t xml:space="preserve"> €</w:t>
      </w:r>
      <w:r w:rsidR="00146878">
        <w:rPr>
          <w:sz w:val="24"/>
          <w:szCs w:val="24"/>
        </w:rPr>
        <w:t>.</w:t>
      </w:r>
    </w:p>
    <w:p w14:paraId="11DA5E8F" w14:textId="101D7509" w:rsidR="00991DC5" w:rsidRPr="005375D9" w:rsidRDefault="00146878" w:rsidP="005375D9">
      <w:pPr>
        <w:jc w:val="both"/>
        <w:rPr>
          <w:sz w:val="24"/>
          <w:szCs w:val="24"/>
        </w:rPr>
      </w:pPr>
      <w:r w:rsidRPr="00146878">
        <w:rPr>
          <w:sz w:val="24"/>
          <w:szCs w:val="24"/>
        </w:rPr>
        <w:t>Vlastiti udio sufinanciranja udruge ne smije biti manji od 20% ukupnog iznosa</w:t>
      </w:r>
      <w:r>
        <w:rPr>
          <w:sz w:val="24"/>
          <w:szCs w:val="24"/>
        </w:rPr>
        <w:t xml:space="preserve"> </w:t>
      </w:r>
      <w:r w:rsidRPr="00146878">
        <w:rPr>
          <w:sz w:val="24"/>
          <w:szCs w:val="24"/>
        </w:rPr>
        <w:t>projekta/programa.</w:t>
      </w:r>
    </w:p>
    <w:p w14:paraId="1B13003A" w14:textId="7DCEA78F" w:rsidR="003453B4" w:rsidRPr="00A029B9" w:rsidRDefault="003453B4" w:rsidP="001A57AD">
      <w:pPr>
        <w:jc w:val="center"/>
        <w:rPr>
          <w:sz w:val="24"/>
          <w:szCs w:val="24"/>
        </w:rPr>
      </w:pPr>
      <w:r w:rsidRPr="00A029B9">
        <w:rPr>
          <w:sz w:val="24"/>
          <w:szCs w:val="24"/>
        </w:rPr>
        <w:t>V</w:t>
      </w:r>
      <w:r w:rsidR="00D251AA" w:rsidRPr="00A029B9">
        <w:rPr>
          <w:sz w:val="24"/>
          <w:szCs w:val="24"/>
        </w:rPr>
        <w:t>I</w:t>
      </w:r>
      <w:r w:rsidR="0097175B" w:rsidRPr="00A029B9">
        <w:rPr>
          <w:sz w:val="24"/>
          <w:szCs w:val="24"/>
        </w:rPr>
        <w:t>I</w:t>
      </w:r>
      <w:r w:rsidRPr="00A029B9">
        <w:rPr>
          <w:sz w:val="24"/>
          <w:szCs w:val="24"/>
        </w:rPr>
        <w:t>I.</w:t>
      </w:r>
    </w:p>
    <w:p w14:paraId="037BAD02" w14:textId="3AA8CECA" w:rsidR="00991DC5" w:rsidRPr="00A029B9" w:rsidRDefault="00D251AA" w:rsidP="00991DC5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Aktivnosti iz točke III. ovog Poziva prijavljuju se na sljedeći način:</w:t>
      </w:r>
    </w:p>
    <w:p w14:paraId="42BF6FF1" w14:textId="64E10D92" w:rsidR="00D251AA" w:rsidRPr="00991DC5" w:rsidRDefault="00D251AA" w:rsidP="00991DC5">
      <w:pPr>
        <w:spacing w:after="15" w:line="248" w:lineRule="auto"/>
        <w:ind w:left="32" w:hanging="10"/>
        <w:jc w:val="both"/>
        <w:rPr>
          <w:rFonts w:eastAsia="Times New Roman"/>
          <w:i/>
          <w:iCs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-  obrasci se popunjavaju putem računala te dostavljaju, potpisani od strane osobe ovlaštene za zastupanje i ovjereni pečatom udruge, </w:t>
      </w:r>
      <w:r w:rsidRPr="00A029B9">
        <w:rPr>
          <w:rFonts w:eastAsia="Times New Roman"/>
          <w:color w:val="000000"/>
          <w:sz w:val="24"/>
          <w:szCs w:val="24"/>
          <w:u w:val="single"/>
          <w:lang w:eastAsia="hr-HR"/>
        </w:rPr>
        <w:t>u papirnatom obliku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 na adresu: </w:t>
      </w:r>
      <w:r w:rsidRPr="00991DC5">
        <w:rPr>
          <w:rFonts w:eastAsia="Times New Roman"/>
          <w:i/>
          <w:iCs/>
          <w:color w:val="000000"/>
          <w:sz w:val="24"/>
          <w:szCs w:val="24"/>
          <w:lang w:eastAsia="hr-HR"/>
        </w:rPr>
        <w:t>Općina Vidovec, Trg svetog Vida 9, 42205 Vidovec</w:t>
      </w:r>
    </w:p>
    <w:p w14:paraId="453640B9" w14:textId="77777777" w:rsidR="00D251AA" w:rsidRPr="00A029B9" w:rsidRDefault="00D251AA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660DA17D" w14:textId="77777777" w:rsidR="00991DC5" w:rsidRDefault="00D251AA" w:rsidP="00991DC5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lastRenderedPageBreak/>
        <w:t xml:space="preserve">- obrasci se popunjavaju putem računala te dostavljaju, potpisani od strane osobe ovlaštene za zastupanje i ovjereni pečatom udruge, </w:t>
      </w:r>
      <w:r w:rsidRPr="00A029B9">
        <w:rPr>
          <w:rFonts w:eastAsia="Times New Roman"/>
          <w:color w:val="000000"/>
          <w:sz w:val="24"/>
          <w:szCs w:val="24"/>
          <w:u w:val="single"/>
          <w:lang w:eastAsia="hr-HR"/>
        </w:rPr>
        <w:t>u elektroničkom obliku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 na adresu:</w:t>
      </w:r>
      <w:r w:rsidR="00991DC5"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</w:p>
    <w:p w14:paraId="25816D7F" w14:textId="593A266D" w:rsidR="00D251AA" w:rsidRPr="00A029B9" w:rsidRDefault="00000000" w:rsidP="00991DC5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hyperlink r:id="rId7" w:history="1">
        <w:r w:rsidR="00991DC5" w:rsidRPr="00C97BF5">
          <w:rPr>
            <w:rStyle w:val="Hiperveza"/>
            <w:rFonts w:eastAsia="Times New Roman"/>
            <w:sz w:val="24"/>
            <w:szCs w:val="24"/>
            <w:lang w:eastAsia="hr-HR"/>
          </w:rPr>
          <w:t>strucnisuradnik-eu@vidovec.hr</w:t>
        </w:r>
      </w:hyperlink>
    </w:p>
    <w:p w14:paraId="0108BFBE" w14:textId="62FF78EA" w:rsidR="00D251AA" w:rsidRPr="00A029B9" w:rsidRDefault="00D251AA" w:rsidP="00991DC5">
      <w:pPr>
        <w:spacing w:after="15" w:line="248" w:lineRule="auto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Obrasci su objavljeni na stranici </w:t>
      </w:r>
      <w:hyperlink r:id="rId8" w:history="1">
        <w:r w:rsidR="0097175B" w:rsidRPr="00A029B9">
          <w:rPr>
            <w:rStyle w:val="Hiperveza"/>
            <w:rFonts w:eastAsia="Times New Roman"/>
            <w:sz w:val="24"/>
            <w:szCs w:val="24"/>
            <w:lang w:eastAsia="hr-HR"/>
          </w:rPr>
          <w:t>www.vidovec.hr</w:t>
        </w:r>
      </w:hyperlink>
      <w:r w:rsidR="0097175B" w:rsidRPr="00A029B9">
        <w:rPr>
          <w:rFonts w:eastAsia="Times New Roman"/>
          <w:color w:val="000000"/>
          <w:sz w:val="24"/>
          <w:szCs w:val="24"/>
          <w:lang w:eastAsia="hr-HR"/>
        </w:rPr>
        <w:t xml:space="preserve"> .</w:t>
      </w:r>
    </w:p>
    <w:p w14:paraId="5754D148" w14:textId="77777777" w:rsidR="00D251AA" w:rsidRPr="00A029B9" w:rsidRDefault="00D251AA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6BED9291" w14:textId="19623443" w:rsidR="00D251AA" w:rsidRDefault="00D251AA" w:rsidP="001A57AD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I</w:t>
      </w:r>
      <w:r w:rsidR="0097175B" w:rsidRPr="00A029B9">
        <w:rPr>
          <w:rFonts w:eastAsia="Times New Roman"/>
          <w:color w:val="000000"/>
          <w:sz w:val="24"/>
          <w:szCs w:val="24"/>
          <w:lang w:eastAsia="hr-HR"/>
        </w:rPr>
        <w:t>X</w:t>
      </w:r>
      <w:r w:rsidRPr="00A029B9">
        <w:rPr>
          <w:rFonts w:eastAsia="Times New Roman"/>
          <w:color w:val="000000"/>
          <w:sz w:val="24"/>
          <w:szCs w:val="24"/>
          <w:lang w:eastAsia="hr-HR"/>
        </w:rPr>
        <w:t>.</w:t>
      </w:r>
    </w:p>
    <w:p w14:paraId="677BACC1" w14:textId="77777777" w:rsidR="001A57AD" w:rsidRPr="00A029B9" w:rsidRDefault="001A57AD" w:rsidP="001A57AD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</w:p>
    <w:p w14:paraId="141CB599" w14:textId="77861963" w:rsidR="00D251AA" w:rsidRPr="00A029B9" w:rsidRDefault="000E0565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 xml:space="preserve">Rok za prijavu na poziv je do </w:t>
      </w:r>
      <w:r w:rsidR="00D06A67">
        <w:rPr>
          <w:rFonts w:eastAsia="Times New Roman"/>
          <w:b/>
          <w:bCs/>
          <w:color w:val="000000"/>
          <w:sz w:val="24"/>
          <w:szCs w:val="24"/>
          <w:lang w:eastAsia="hr-HR"/>
        </w:rPr>
        <w:t>05</w:t>
      </w:r>
      <w:r w:rsidRPr="00BC3B93">
        <w:rPr>
          <w:rFonts w:eastAsia="Times New Roman"/>
          <w:b/>
          <w:bCs/>
          <w:color w:val="000000"/>
          <w:sz w:val="24"/>
          <w:szCs w:val="24"/>
          <w:lang w:eastAsia="hr-HR"/>
        </w:rPr>
        <w:t>.</w:t>
      </w:r>
      <w:r w:rsidR="00D06A67">
        <w:rPr>
          <w:rFonts w:eastAsia="Times New Roman"/>
          <w:b/>
          <w:bCs/>
          <w:color w:val="000000"/>
          <w:sz w:val="24"/>
          <w:szCs w:val="24"/>
          <w:lang w:eastAsia="hr-HR"/>
        </w:rPr>
        <w:t>08</w:t>
      </w:r>
      <w:r w:rsidRPr="00BC3B93">
        <w:rPr>
          <w:rFonts w:eastAsia="Times New Roman"/>
          <w:b/>
          <w:bCs/>
          <w:color w:val="000000"/>
          <w:sz w:val="24"/>
          <w:szCs w:val="24"/>
          <w:lang w:eastAsia="hr-HR"/>
        </w:rPr>
        <w:t>.202</w:t>
      </w:r>
      <w:r w:rsidR="006827C3">
        <w:rPr>
          <w:rFonts w:eastAsia="Times New Roman"/>
          <w:b/>
          <w:bCs/>
          <w:color w:val="000000"/>
          <w:sz w:val="24"/>
          <w:szCs w:val="24"/>
          <w:lang w:eastAsia="hr-HR"/>
        </w:rPr>
        <w:t>4</w:t>
      </w:r>
      <w:r w:rsidRPr="00BC3B93">
        <w:rPr>
          <w:rFonts w:eastAsia="Times New Roman"/>
          <w:b/>
          <w:bCs/>
          <w:color w:val="000000"/>
          <w:sz w:val="24"/>
          <w:szCs w:val="24"/>
          <w:lang w:eastAsia="hr-HR"/>
        </w:rPr>
        <w:t>. godine.</w:t>
      </w:r>
    </w:p>
    <w:p w14:paraId="468ABCB6" w14:textId="5FFC2698" w:rsidR="00D251AA" w:rsidRPr="00A029B9" w:rsidRDefault="00D251AA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2A9F7A6A" w14:textId="0E9F4DB8" w:rsidR="001A57AD" w:rsidRDefault="001A57AD" w:rsidP="001A57AD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  <w:r w:rsidRPr="00A029B9">
        <w:rPr>
          <w:rFonts w:eastAsia="Times New Roman"/>
          <w:color w:val="000000"/>
          <w:sz w:val="24"/>
          <w:szCs w:val="24"/>
          <w:lang w:eastAsia="hr-HR"/>
        </w:rPr>
        <w:t>X.</w:t>
      </w:r>
    </w:p>
    <w:p w14:paraId="10754B03" w14:textId="77777777" w:rsidR="001A57AD" w:rsidRPr="00A029B9" w:rsidRDefault="001A57AD" w:rsidP="001A57AD">
      <w:pPr>
        <w:spacing w:after="15" w:line="248" w:lineRule="auto"/>
        <w:ind w:left="32" w:hanging="10"/>
        <w:jc w:val="center"/>
        <w:rPr>
          <w:rFonts w:eastAsia="Times New Roman"/>
          <w:color w:val="000000"/>
          <w:sz w:val="24"/>
          <w:szCs w:val="24"/>
          <w:lang w:eastAsia="hr-HR"/>
        </w:rPr>
      </w:pPr>
    </w:p>
    <w:p w14:paraId="6B8D27F3" w14:textId="11AFB933" w:rsidR="001A57AD" w:rsidRDefault="001A57AD" w:rsidP="00991DC5">
      <w:pPr>
        <w:spacing w:after="4" w:line="240" w:lineRule="auto"/>
        <w:ind w:left="32" w:right="111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Prijave koje ne udovoljavaju formalnim uvjetima </w:t>
      </w:r>
      <w:r>
        <w:rPr>
          <w:rFonts w:eastAsia="Times New Roman"/>
          <w:color w:val="000000"/>
          <w:sz w:val="24"/>
          <w:szCs w:val="24"/>
          <w:lang w:eastAsia="hr-HR"/>
        </w:rPr>
        <w:t xml:space="preserve">Poziva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(zakašnjele prijave, prijave koje ne sadrže svu </w:t>
      </w:r>
      <w:r w:rsidR="00A56879">
        <w:rPr>
          <w:rFonts w:eastAsia="Times New Roman"/>
          <w:color w:val="000000"/>
          <w:sz w:val="24"/>
          <w:szCs w:val="24"/>
          <w:lang w:eastAsia="hr-HR"/>
        </w:rPr>
        <w:t>Pozivom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propisanu dokumentaciju ili prijave podnesene na neki drugi način odnosno suprotno uvjetima iz ovog </w:t>
      </w:r>
      <w:r w:rsidR="00A56879">
        <w:rPr>
          <w:rFonts w:eastAsia="Times New Roman"/>
          <w:color w:val="000000"/>
          <w:sz w:val="24"/>
          <w:szCs w:val="24"/>
          <w:lang w:eastAsia="hr-HR"/>
        </w:rPr>
        <w:t>Poziva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) neće biti upućene u stručno ocjenjivanje o čemu će udruge biti pismeno obaviještene. </w:t>
      </w:r>
      <w:r w:rsidR="00D251AA" w:rsidRPr="00A029B9"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  <w:r w:rsidR="00D251AA" w:rsidRPr="00A029B9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="00D251AA" w:rsidRPr="00A029B9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="00D251AA" w:rsidRPr="00A029B9">
        <w:rPr>
          <w:rFonts w:eastAsia="Times New Roman"/>
          <w:color w:val="000000"/>
          <w:sz w:val="24"/>
          <w:szCs w:val="24"/>
          <w:lang w:eastAsia="hr-HR"/>
        </w:rPr>
        <w:tab/>
      </w:r>
    </w:p>
    <w:p w14:paraId="7109D4DB" w14:textId="5F43C957" w:rsidR="001A57AD" w:rsidRDefault="001A57AD" w:rsidP="001A57AD">
      <w:pPr>
        <w:spacing w:after="0"/>
        <w:jc w:val="center"/>
        <w:rPr>
          <w:rFonts w:eastAsia="Times New Roman"/>
          <w:color w:val="000000"/>
          <w:sz w:val="24"/>
          <w:szCs w:val="24"/>
          <w:lang w:eastAsia="hr-HR"/>
        </w:rPr>
      </w:pPr>
      <w:r>
        <w:rPr>
          <w:rFonts w:eastAsia="Times New Roman"/>
          <w:color w:val="000000"/>
          <w:sz w:val="24"/>
          <w:szCs w:val="24"/>
          <w:lang w:eastAsia="hr-HR"/>
        </w:rPr>
        <w:t>XI.</w:t>
      </w:r>
    </w:p>
    <w:p w14:paraId="468FE573" w14:textId="77777777" w:rsidR="001A57AD" w:rsidRDefault="001A57AD" w:rsidP="001A57AD">
      <w:pPr>
        <w:spacing w:after="0"/>
        <w:jc w:val="center"/>
        <w:rPr>
          <w:rFonts w:eastAsia="Times New Roman"/>
          <w:color w:val="000000"/>
          <w:sz w:val="24"/>
          <w:szCs w:val="24"/>
          <w:lang w:eastAsia="hr-HR"/>
        </w:rPr>
      </w:pPr>
    </w:p>
    <w:p w14:paraId="7CC449BC" w14:textId="04AD6176" w:rsidR="001A57AD" w:rsidRDefault="001A57AD" w:rsidP="001A57AD">
      <w:pPr>
        <w:spacing w:after="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>Odluku o dodjeli financijskih sredstava don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osi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općinski</w:t>
      </w:r>
      <w:r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>načelnik, temeljem  prijedloga Povjerenstva za ocjenjivanje zaprimljenih projektnih prijava.</w:t>
      </w:r>
    </w:p>
    <w:p w14:paraId="55F8A87E" w14:textId="3F64C9E8" w:rsidR="001A57AD" w:rsidRDefault="001A57AD" w:rsidP="001A57AD">
      <w:pPr>
        <w:spacing w:after="0"/>
        <w:jc w:val="both"/>
        <w:rPr>
          <w:rFonts w:eastAsia="Times New Roman"/>
          <w:color w:val="000000"/>
          <w:sz w:val="24"/>
          <w:szCs w:val="24"/>
          <w:lang w:eastAsia="hr-HR"/>
        </w:rPr>
      </w:pPr>
    </w:p>
    <w:p w14:paraId="5F6B7F0D" w14:textId="16427DF4" w:rsidR="001A57AD" w:rsidRPr="001A57AD" w:rsidRDefault="001A57AD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Općina Vidovec i udruga kojoj su dodijeljena financijska sredstva na temelju Odluke o dodjeli financijskih sredstava 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sklopit će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Ugovor o financijskoj potpori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.</w:t>
      </w:r>
    </w:p>
    <w:p w14:paraId="39F5F5DB" w14:textId="77777777" w:rsidR="001A57AD" w:rsidRPr="001A57AD" w:rsidRDefault="001A57AD" w:rsidP="001A57AD">
      <w:pPr>
        <w:spacing w:after="0"/>
        <w:ind w:left="22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</w:p>
    <w:p w14:paraId="2BE5AE1F" w14:textId="77777777" w:rsidR="001A57AD" w:rsidRPr="001A57AD" w:rsidRDefault="001A57AD" w:rsidP="001A57AD">
      <w:pPr>
        <w:spacing w:after="10" w:line="250" w:lineRule="auto"/>
        <w:ind w:left="2048" w:right="2024" w:hanging="10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 xml:space="preserve">XII. </w:t>
      </w:r>
    </w:p>
    <w:p w14:paraId="2555B3C1" w14:textId="77777777" w:rsidR="001A57AD" w:rsidRPr="001A57AD" w:rsidRDefault="001A57AD" w:rsidP="001A57AD">
      <w:pPr>
        <w:spacing w:after="0"/>
        <w:ind w:left="22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  </w:t>
      </w:r>
    </w:p>
    <w:p w14:paraId="63DDBA71" w14:textId="233DDF06" w:rsidR="001A57AD" w:rsidRPr="001A57AD" w:rsidRDefault="001A57AD" w:rsidP="001A57AD">
      <w:pPr>
        <w:spacing w:after="15" w:line="248" w:lineRule="auto"/>
        <w:ind w:left="32" w:right="4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Pisani prigovor na 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O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>dluk</w:t>
      </w:r>
      <w:r w:rsidR="00A56879">
        <w:rPr>
          <w:rFonts w:eastAsia="Times New Roman"/>
          <w:color w:val="000000"/>
          <w:sz w:val="24"/>
          <w:szCs w:val="24"/>
          <w:lang w:eastAsia="hr-HR"/>
        </w:rPr>
        <w:t>u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o dodjeli financijskih sredstava, može podnijeti udruga koja je sudjelovala u </w:t>
      </w:r>
      <w:r w:rsidR="00E1724B">
        <w:rPr>
          <w:rFonts w:eastAsia="Times New Roman"/>
          <w:color w:val="000000"/>
          <w:sz w:val="24"/>
          <w:szCs w:val="24"/>
          <w:lang w:eastAsia="hr-HR"/>
        </w:rPr>
        <w:t>Pozivu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u roku 8 radnih dana od dana objave Odluke na internetskoj stranici Općine Vidovec.  </w:t>
      </w:r>
    </w:p>
    <w:p w14:paraId="4C467E41" w14:textId="77777777" w:rsidR="001A57AD" w:rsidRPr="001A57AD" w:rsidRDefault="001A57AD" w:rsidP="001A57AD">
      <w:pPr>
        <w:spacing w:after="15" w:line="248" w:lineRule="auto"/>
        <w:ind w:left="32" w:right="4"/>
        <w:jc w:val="both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>Podnijeti prigovor ne odgađa izvršenje Odluke i daljnju provedbu natječajnog postupka.</w:t>
      </w:r>
    </w:p>
    <w:p w14:paraId="47667175" w14:textId="77777777" w:rsidR="001A57AD" w:rsidRPr="001A57AD" w:rsidRDefault="001A57AD" w:rsidP="001A57AD">
      <w:pPr>
        <w:spacing w:after="15" w:line="248" w:lineRule="auto"/>
        <w:ind w:left="32" w:right="4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>Prigovor se može podnijeti isključivo na natječajni postupak.</w:t>
      </w:r>
    </w:p>
    <w:p w14:paraId="401B7A48" w14:textId="77777777" w:rsidR="001A57AD" w:rsidRPr="001A57AD" w:rsidRDefault="001A57AD" w:rsidP="001A57AD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Prigovor se podnosi općinskom načelniku. </w:t>
      </w:r>
    </w:p>
    <w:p w14:paraId="73047525" w14:textId="0D0F133E" w:rsidR="00991DC5" w:rsidRPr="00991DC5" w:rsidRDefault="001A57AD" w:rsidP="00991DC5">
      <w:pPr>
        <w:spacing w:after="15" w:line="248" w:lineRule="auto"/>
        <w:ind w:left="32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O prigovoru odlučuje općinski načelnik. </w:t>
      </w:r>
    </w:p>
    <w:p w14:paraId="1F44514A" w14:textId="7672C037" w:rsidR="001A57AD" w:rsidRDefault="001A57AD" w:rsidP="00991DC5">
      <w:pPr>
        <w:spacing w:after="15" w:line="248" w:lineRule="auto"/>
        <w:ind w:left="32" w:right="4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>XI</w:t>
      </w:r>
      <w:r>
        <w:rPr>
          <w:rFonts w:eastAsia="Times New Roman"/>
          <w:bCs/>
          <w:color w:val="000000"/>
          <w:sz w:val="24"/>
          <w:szCs w:val="24"/>
          <w:lang w:eastAsia="hr-HR"/>
        </w:rPr>
        <w:t>II</w:t>
      </w: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>.</w:t>
      </w:r>
    </w:p>
    <w:p w14:paraId="2B4503CE" w14:textId="77777777" w:rsidR="00991DC5" w:rsidRPr="00991DC5" w:rsidRDefault="00991DC5" w:rsidP="00991DC5">
      <w:pPr>
        <w:spacing w:after="15" w:line="248" w:lineRule="auto"/>
        <w:ind w:left="32" w:right="4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</w:p>
    <w:p w14:paraId="1AEF3BB5" w14:textId="70EA1EB9" w:rsidR="001A57AD" w:rsidRPr="001A57AD" w:rsidRDefault="001A57AD" w:rsidP="001A57AD">
      <w:pPr>
        <w:autoSpaceDE w:val="0"/>
        <w:autoSpaceDN w:val="0"/>
        <w:adjustRightInd w:val="0"/>
        <w:spacing w:after="15" w:line="248" w:lineRule="auto"/>
        <w:ind w:left="32" w:right="4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Sva pitanja u vezi s 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Pozivom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mogu se uputiti na e-mail </w:t>
      </w:r>
      <w:hyperlink r:id="rId9" w:history="1">
        <w:r w:rsidRPr="001A57AD">
          <w:rPr>
            <w:rFonts w:eastAsia="Times New Roman"/>
            <w:color w:val="0000FF"/>
            <w:sz w:val="24"/>
            <w:szCs w:val="24"/>
            <w:u w:val="single"/>
            <w:lang w:eastAsia="hr-HR"/>
          </w:rPr>
          <w:t>strucnisuradnik-eu@vidovec.hr</w:t>
        </w:r>
      </w:hyperlink>
    </w:p>
    <w:p w14:paraId="66D24E97" w14:textId="28F4EB4E" w:rsidR="001A57AD" w:rsidRPr="001A57AD" w:rsidRDefault="001A57AD" w:rsidP="001A57AD">
      <w:pPr>
        <w:autoSpaceDE w:val="0"/>
        <w:autoSpaceDN w:val="0"/>
        <w:adjustRightInd w:val="0"/>
        <w:spacing w:after="15" w:line="248" w:lineRule="auto"/>
        <w:ind w:left="32" w:right="4" w:hanging="10"/>
        <w:jc w:val="both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ili na broj telefona 042/741-201 najkasnije 5 dana prije isteka roka za predaju </w:t>
      </w:r>
      <w:r w:rsidR="0096393D">
        <w:rPr>
          <w:rFonts w:eastAsia="Times New Roman"/>
          <w:color w:val="000000"/>
          <w:sz w:val="24"/>
          <w:szCs w:val="24"/>
          <w:lang w:eastAsia="hr-HR"/>
        </w:rPr>
        <w:t>prijava.</w:t>
      </w:r>
    </w:p>
    <w:p w14:paraId="616786E3" w14:textId="77777777" w:rsidR="00830FA1" w:rsidRDefault="00830FA1" w:rsidP="001A57AD">
      <w:pPr>
        <w:spacing w:after="0"/>
        <w:ind w:left="22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</w:p>
    <w:p w14:paraId="2D1DEDC5" w14:textId="57610739" w:rsidR="001A57AD" w:rsidRPr="001A57AD" w:rsidRDefault="001A57AD" w:rsidP="001A57AD">
      <w:pPr>
        <w:spacing w:after="0"/>
        <w:ind w:left="22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>XIV.</w:t>
      </w:r>
    </w:p>
    <w:p w14:paraId="70375C28" w14:textId="77777777" w:rsidR="001A57AD" w:rsidRPr="001A57AD" w:rsidRDefault="001A57AD" w:rsidP="001A57AD">
      <w:pPr>
        <w:spacing w:after="0"/>
        <w:ind w:left="22"/>
        <w:jc w:val="center"/>
        <w:rPr>
          <w:rFonts w:eastAsia="Times New Roman"/>
          <w:b/>
          <w:color w:val="000000"/>
          <w:sz w:val="24"/>
          <w:szCs w:val="24"/>
          <w:lang w:eastAsia="hr-HR"/>
        </w:rPr>
      </w:pPr>
    </w:p>
    <w:p w14:paraId="5D2CEDD3" w14:textId="59FBD456" w:rsidR="001A57AD" w:rsidRPr="001A57AD" w:rsidRDefault="0067266A" w:rsidP="0067266A">
      <w:pPr>
        <w:spacing w:after="0"/>
        <w:ind w:left="22"/>
        <w:jc w:val="both"/>
        <w:rPr>
          <w:rFonts w:eastAsia="Times New Roman"/>
          <w:b/>
          <w:color w:val="000000"/>
          <w:sz w:val="24"/>
          <w:szCs w:val="24"/>
          <w:lang w:eastAsia="hr-HR"/>
        </w:rPr>
      </w:pPr>
      <w:r w:rsidRPr="0067266A">
        <w:rPr>
          <w:rFonts w:eastAsia="Times New Roman"/>
          <w:color w:val="000000"/>
          <w:sz w:val="24"/>
          <w:szCs w:val="24"/>
          <w:lang w:eastAsia="hr-HR"/>
        </w:rPr>
        <w:t>Općina Vidovec zadržava pravo izmjene i poništenje ovog Javnog poziva, pri čemu  ne snosi nikakvu odgovornost prema podnositeljima zahtjeva glede troškova sudjelovanja.</w:t>
      </w:r>
    </w:p>
    <w:p w14:paraId="1FAC9910" w14:textId="77777777" w:rsidR="001A57AD" w:rsidRPr="001A57AD" w:rsidRDefault="001A57AD" w:rsidP="001A57AD">
      <w:pPr>
        <w:spacing w:after="0"/>
        <w:ind w:left="22"/>
        <w:jc w:val="right"/>
        <w:rPr>
          <w:rFonts w:eastAsia="Times New Roman"/>
          <w:b/>
          <w:color w:val="000000"/>
          <w:sz w:val="24"/>
          <w:szCs w:val="24"/>
          <w:lang w:eastAsia="hr-HR"/>
        </w:rPr>
      </w:pPr>
    </w:p>
    <w:p w14:paraId="11C0E931" w14:textId="7146E481" w:rsidR="001A57AD" w:rsidRDefault="001A57AD" w:rsidP="001A57AD">
      <w:pPr>
        <w:spacing w:after="0"/>
        <w:jc w:val="right"/>
        <w:rPr>
          <w:rFonts w:eastAsia="Times New Roman"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color w:val="000000"/>
          <w:sz w:val="24"/>
          <w:szCs w:val="24"/>
          <w:lang w:eastAsia="hr-HR"/>
        </w:rPr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  <w:t xml:space="preserve"> </w:t>
      </w:r>
      <w:r w:rsidRPr="001A57AD">
        <w:rPr>
          <w:rFonts w:eastAsia="Times New Roman"/>
          <w:color w:val="000000"/>
          <w:sz w:val="24"/>
          <w:szCs w:val="24"/>
          <w:lang w:eastAsia="hr-HR"/>
        </w:rPr>
        <w:tab/>
      </w:r>
    </w:p>
    <w:p w14:paraId="7E8B29E8" w14:textId="61B87744" w:rsidR="00D251AA" w:rsidRPr="001A57AD" w:rsidRDefault="00D251AA" w:rsidP="00D251AA">
      <w:pPr>
        <w:spacing w:after="0"/>
        <w:jc w:val="right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>OPĆINSKI NAČELNIK</w:t>
      </w:r>
    </w:p>
    <w:p w14:paraId="10FACF13" w14:textId="2B16EFC0" w:rsidR="00D251AA" w:rsidRPr="00C412A6" w:rsidRDefault="000E0565" w:rsidP="00C412A6">
      <w:pPr>
        <w:spacing w:after="0"/>
        <w:jc w:val="center"/>
        <w:rPr>
          <w:rFonts w:eastAsia="Times New Roman"/>
          <w:bCs/>
          <w:color w:val="000000"/>
          <w:sz w:val="24"/>
          <w:szCs w:val="24"/>
          <w:lang w:eastAsia="hr-HR"/>
        </w:rPr>
      </w:pPr>
      <w:r w:rsidRPr="001A57AD">
        <w:rPr>
          <w:rFonts w:eastAsia="Times New Roman"/>
          <w:b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                      </w:t>
      </w:r>
      <w:r w:rsidR="00D251AA" w:rsidRPr="001A57AD">
        <w:rPr>
          <w:rFonts w:eastAsia="Times New Roman"/>
          <w:bCs/>
          <w:color w:val="000000"/>
          <w:sz w:val="24"/>
          <w:szCs w:val="24"/>
          <w:lang w:eastAsia="hr-HR"/>
        </w:rPr>
        <w:t>Bruno Hranić</w:t>
      </w:r>
    </w:p>
    <w:sectPr w:rsidR="00D251AA" w:rsidRPr="00C412A6" w:rsidSect="008A557F">
      <w:pgSz w:w="12240" w:h="15840"/>
      <w:pgMar w:top="709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82FE2"/>
    <w:multiLevelType w:val="hybridMultilevel"/>
    <w:tmpl w:val="104230E8"/>
    <w:lvl w:ilvl="0" w:tplc="99D27CF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49B078D"/>
    <w:multiLevelType w:val="hybridMultilevel"/>
    <w:tmpl w:val="753635B8"/>
    <w:lvl w:ilvl="0" w:tplc="697C2E52">
      <w:start w:val="1"/>
      <w:numFmt w:val="decimal"/>
      <w:lvlText w:val="%1."/>
      <w:lvlJc w:val="left"/>
      <w:pPr>
        <w:ind w:left="892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36367CA5"/>
    <w:multiLevelType w:val="hybridMultilevel"/>
    <w:tmpl w:val="2C1EDCE4"/>
    <w:lvl w:ilvl="0" w:tplc="DB841458">
      <w:start w:val="1"/>
      <w:numFmt w:val="decimal"/>
      <w:lvlText w:val="%1."/>
      <w:lvlJc w:val="left"/>
      <w:pPr>
        <w:ind w:left="727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30F5C6">
      <w:start w:val="1"/>
      <w:numFmt w:val="lowerLetter"/>
      <w:lvlText w:val="%2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86FB30">
      <w:start w:val="1"/>
      <w:numFmt w:val="lowerRoman"/>
      <w:lvlText w:val="%3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0B142">
      <w:start w:val="1"/>
      <w:numFmt w:val="decimal"/>
      <w:lvlText w:val="%4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4A48A">
      <w:start w:val="1"/>
      <w:numFmt w:val="lowerLetter"/>
      <w:lvlText w:val="%5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149A72">
      <w:start w:val="1"/>
      <w:numFmt w:val="lowerRoman"/>
      <w:lvlText w:val="%6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5E908E">
      <w:start w:val="1"/>
      <w:numFmt w:val="decimal"/>
      <w:lvlText w:val="%7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A44156">
      <w:start w:val="1"/>
      <w:numFmt w:val="lowerLetter"/>
      <w:lvlText w:val="%8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E8F72A">
      <w:start w:val="1"/>
      <w:numFmt w:val="lowerRoman"/>
      <w:lvlText w:val="%9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B710FE5"/>
    <w:multiLevelType w:val="hybridMultilevel"/>
    <w:tmpl w:val="DDE64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A11C7"/>
    <w:multiLevelType w:val="hybridMultilevel"/>
    <w:tmpl w:val="71568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06854">
    <w:abstractNumId w:val="3"/>
  </w:num>
  <w:num w:numId="2" w16cid:durableId="453671915">
    <w:abstractNumId w:val="0"/>
  </w:num>
  <w:num w:numId="3" w16cid:durableId="1086077204">
    <w:abstractNumId w:val="4"/>
  </w:num>
  <w:num w:numId="4" w16cid:durableId="1367564483">
    <w:abstractNumId w:val="2"/>
  </w:num>
  <w:num w:numId="5" w16cid:durableId="1981571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88"/>
    <w:rsid w:val="000975D4"/>
    <w:rsid w:val="000B666D"/>
    <w:rsid w:val="000E0565"/>
    <w:rsid w:val="000F3400"/>
    <w:rsid w:val="00146878"/>
    <w:rsid w:val="001829A0"/>
    <w:rsid w:val="001A57AD"/>
    <w:rsid w:val="001F2044"/>
    <w:rsid w:val="00272E60"/>
    <w:rsid w:val="002F21A8"/>
    <w:rsid w:val="003453B4"/>
    <w:rsid w:val="003B7F54"/>
    <w:rsid w:val="005375D9"/>
    <w:rsid w:val="0056672D"/>
    <w:rsid w:val="005771DA"/>
    <w:rsid w:val="00577825"/>
    <w:rsid w:val="0063475C"/>
    <w:rsid w:val="0067266A"/>
    <w:rsid w:val="006827C3"/>
    <w:rsid w:val="00731D81"/>
    <w:rsid w:val="007F3A9D"/>
    <w:rsid w:val="00830FA1"/>
    <w:rsid w:val="00843C0D"/>
    <w:rsid w:val="008A557F"/>
    <w:rsid w:val="00927E49"/>
    <w:rsid w:val="0096393D"/>
    <w:rsid w:val="0097175B"/>
    <w:rsid w:val="00973FFC"/>
    <w:rsid w:val="00991DC5"/>
    <w:rsid w:val="009E7392"/>
    <w:rsid w:val="00A029B9"/>
    <w:rsid w:val="00A56879"/>
    <w:rsid w:val="00BC3B93"/>
    <w:rsid w:val="00C36D96"/>
    <w:rsid w:val="00C412A6"/>
    <w:rsid w:val="00D031E8"/>
    <w:rsid w:val="00D06A67"/>
    <w:rsid w:val="00D251AA"/>
    <w:rsid w:val="00D64695"/>
    <w:rsid w:val="00E1724B"/>
    <w:rsid w:val="00E7202A"/>
    <w:rsid w:val="00EB756F"/>
    <w:rsid w:val="00EC66CF"/>
    <w:rsid w:val="00F24688"/>
    <w:rsid w:val="00FD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8959"/>
  <w15:chartTrackingRefBased/>
  <w15:docId w15:val="{DC64E50F-1601-4DE2-9973-84E74AF6E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31D8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97175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717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ovec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rucnisuradnik-eu@vidove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google.hr/url?sa=i&amp;rct=j&amp;q=&amp;esrc=s&amp;frm=1&amp;source=images&amp;cd=&amp;ved=0CAcQjRw&amp;url=http://www.obbj.hr/author/vinko/page/4/&amp;ei=ecafVYW8Lsyy7QbVrIOgBg&amp;bvm=bv.96952980,d.ZGU&amp;psig=AFQjCNFsi6knnKKzRio6C_IDvgoDNKNGbw&amp;ust=143662070994180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rucnisuradnik-eu@vidovec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2023-03-03T07:21:00Z</cp:lastPrinted>
  <dcterms:created xsi:type="dcterms:W3CDTF">2024-07-03T06:20:00Z</dcterms:created>
  <dcterms:modified xsi:type="dcterms:W3CDTF">2024-07-03T06:20:00Z</dcterms:modified>
</cp:coreProperties>
</file>