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6DD3" w14:textId="312A7987" w:rsidR="009460BA" w:rsidRDefault="00171FF7" w:rsidP="00171FF7">
      <w:pPr>
        <w:rPr>
          <w:noProof/>
          <w:sz w:val="22"/>
          <w:szCs w:val="22"/>
        </w:rPr>
      </w:pPr>
      <w:r w:rsidRPr="00B64799">
        <w:rPr>
          <w:rFonts w:ascii="Arial" w:hAnsi="Arial" w:cs="Arial"/>
          <w:noProof/>
        </w:rPr>
        <w:drawing>
          <wp:anchor distT="0" distB="0" distL="114300" distR="114300" simplePos="0" relativeHeight="251659264" behindDoc="1" locked="0" layoutInCell="1" allowOverlap="1" wp14:anchorId="1D312C3B" wp14:editId="1DBFAA50">
            <wp:simplePos x="0" y="0"/>
            <wp:positionH relativeFrom="column">
              <wp:posOffset>509825</wp:posOffset>
            </wp:positionH>
            <wp:positionV relativeFrom="paragraph">
              <wp:posOffset>7710</wp:posOffset>
            </wp:positionV>
            <wp:extent cx="460375" cy="626745"/>
            <wp:effectExtent l="0" t="0" r="0" b="1905"/>
            <wp:wrapTight wrapText="bothSides">
              <wp:wrapPolygon edited="0">
                <wp:start x="0" y="0"/>
                <wp:lineTo x="0" y="21009"/>
                <wp:lineTo x="20557" y="21009"/>
                <wp:lineTo x="20557" y="0"/>
                <wp:lineTo x="0" y="0"/>
              </wp:wrapPolygon>
            </wp:wrapTight>
            <wp:docPr id="1419816316" name="Slika 141981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60375" cy="626745"/>
                    </a:xfrm>
                    <a:prstGeom prst="rect">
                      <a:avLst/>
                    </a:prstGeom>
                    <a:solidFill>
                      <a:srgbClr val="FFFFFF"/>
                    </a:solidFill>
                    <a:ln>
                      <a:noFill/>
                    </a:ln>
                  </pic:spPr>
                </pic:pic>
              </a:graphicData>
            </a:graphic>
          </wp:anchor>
        </w:drawing>
      </w:r>
      <w:r w:rsidR="009460BA" w:rsidRPr="00736780">
        <w:rPr>
          <w:sz w:val="22"/>
          <w:szCs w:val="22"/>
        </w:rPr>
        <w:t xml:space="preserve">   </w:t>
      </w:r>
    </w:p>
    <w:p w14:paraId="0AF20167" w14:textId="77777777" w:rsidR="00171FF7" w:rsidRDefault="00171FF7" w:rsidP="00171FF7">
      <w:pPr>
        <w:rPr>
          <w:noProof/>
          <w:sz w:val="22"/>
          <w:szCs w:val="22"/>
        </w:rPr>
      </w:pPr>
    </w:p>
    <w:p w14:paraId="43A475C6" w14:textId="77777777" w:rsidR="00171FF7" w:rsidRDefault="00171FF7" w:rsidP="00171FF7">
      <w:pPr>
        <w:rPr>
          <w:noProof/>
          <w:sz w:val="22"/>
          <w:szCs w:val="22"/>
        </w:rPr>
      </w:pPr>
    </w:p>
    <w:p w14:paraId="1B937CF7" w14:textId="6B4D526C" w:rsidR="00171FF7" w:rsidRPr="00736780" w:rsidRDefault="00171FF7" w:rsidP="00171FF7">
      <w:pPr>
        <w:rPr>
          <w:sz w:val="22"/>
          <w:szCs w:val="22"/>
        </w:rPr>
      </w:pPr>
      <w:r>
        <w:rPr>
          <w:sz w:val="22"/>
          <w:szCs w:val="22"/>
        </w:rPr>
        <w:t xml:space="preserve">  </w:t>
      </w:r>
    </w:p>
    <w:p w14:paraId="5EA50221" w14:textId="77777777" w:rsidR="009460BA" w:rsidRPr="00736780" w:rsidRDefault="009460BA" w:rsidP="009460BA">
      <w:pPr>
        <w:rPr>
          <w:rFonts w:ascii="Arial" w:hAnsi="Arial" w:cs="Arial"/>
          <w:b/>
          <w:bCs/>
          <w:sz w:val="22"/>
          <w:szCs w:val="22"/>
        </w:rPr>
      </w:pPr>
      <w:r w:rsidRPr="00736780">
        <w:rPr>
          <w:rFonts w:ascii="Arial" w:hAnsi="Arial" w:cs="Arial"/>
          <w:b/>
          <w:bCs/>
          <w:sz w:val="22"/>
          <w:szCs w:val="22"/>
        </w:rPr>
        <w:t>REPUBLIKA HRVATSKA</w:t>
      </w:r>
    </w:p>
    <w:p w14:paraId="7B4F9AF4" w14:textId="700BAA1C" w:rsidR="009460BA" w:rsidRPr="00736780" w:rsidRDefault="009460BA" w:rsidP="009460BA">
      <w:pPr>
        <w:rPr>
          <w:rFonts w:ascii="Arial" w:hAnsi="Arial" w:cs="Arial"/>
          <w:b/>
          <w:bCs/>
          <w:sz w:val="22"/>
          <w:szCs w:val="22"/>
        </w:rPr>
      </w:pPr>
      <w:r w:rsidRPr="00736780">
        <w:rPr>
          <w:rFonts w:ascii="Arial" w:hAnsi="Arial" w:cs="Arial"/>
          <w:b/>
          <w:bCs/>
          <w:sz w:val="22"/>
          <w:szCs w:val="22"/>
        </w:rPr>
        <w:t>VARAŽDINSKA ŽUPANIJA</w:t>
      </w:r>
    </w:p>
    <w:p w14:paraId="37F88338" w14:textId="71134C9C" w:rsidR="009460BA" w:rsidRPr="00736780" w:rsidRDefault="009460BA" w:rsidP="009460BA">
      <w:pPr>
        <w:rPr>
          <w:rFonts w:ascii="Arial" w:hAnsi="Arial" w:cs="Arial"/>
          <w:b/>
          <w:bCs/>
          <w:sz w:val="22"/>
          <w:szCs w:val="22"/>
        </w:rPr>
      </w:pPr>
      <w:r w:rsidRPr="00736780">
        <w:rPr>
          <w:rFonts w:ascii="Arial" w:hAnsi="Arial" w:cs="Arial"/>
          <w:b/>
          <w:bCs/>
          <w:sz w:val="22"/>
          <w:szCs w:val="22"/>
        </w:rPr>
        <w:t xml:space="preserve">      OPĆINA </w:t>
      </w:r>
      <w:r w:rsidR="00D342F5" w:rsidRPr="00736780">
        <w:rPr>
          <w:rFonts w:ascii="Arial" w:hAnsi="Arial" w:cs="Arial"/>
          <w:b/>
          <w:bCs/>
          <w:sz w:val="22"/>
          <w:szCs w:val="22"/>
        </w:rPr>
        <w:t>VIDOVEC</w:t>
      </w:r>
    </w:p>
    <w:p w14:paraId="53CEC97E" w14:textId="1FF85437" w:rsidR="009460BA" w:rsidRPr="00736780" w:rsidRDefault="00E5057E" w:rsidP="009460BA">
      <w:pPr>
        <w:rPr>
          <w:rFonts w:ascii="Arial" w:hAnsi="Arial" w:cs="Arial"/>
          <w:b/>
          <w:bCs/>
          <w:sz w:val="22"/>
          <w:szCs w:val="22"/>
        </w:rPr>
      </w:pPr>
      <w:r w:rsidRPr="00736780">
        <w:rPr>
          <w:rFonts w:ascii="Arial" w:hAnsi="Arial" w:cs="Arial"/>
          <w:b/>
          <w:bCs/>
          <w:sz w:val="22"/>
          <w:szCs w:val="22"/>
        </w:rPr>
        <w:t xml:space="preserve"> </w:t>
      </w:r>
      <w:r w:rsidR="00C82D08">
        <w:rPr>
          <w:rFonts w:ascii="Arial" w:hAnsi="Arial" w:cs="Arial"/>
          <w:b/>
          <w:bCs/>
          <w:sz w:val="22"/>
          <w:szCs w:val="22"/>
        </w:rPr>
        <w:t>Jedinstveni upravni odjel</w:t>
      </w:r>
    </w:p>
    <w:p w14:paraId="3F14D1EC" w14:textId="77777777" w:rsidR="00662173" w:rsidRPr="00B25DED" w:rsidRDefault="00662173" w:rsidP="009460BA">
      <w:pPr>
        <w:rPr>
          <w:rFonts w:ascii="Arial" w:hAnsi="Arial" w:cs="Arial"/>
          <w:sz w:val="22"/>
          <w:szCs w:val="22"/>
        </w:rPr>
      </w:pPr>
    </w:p>
    <w:p w14:paraId="1CC61AD6" w14:textId="347F073F" w:rsidR="009460BA" w:rsidRPr="00B25DED" w:rsidRDefault="00340F50" w:rsidP="009460BA">
      <w:pPr>
        <w:rPr>
          <w:rFonts w:ascii="Arial" w:hAnsi="Arial" w:cs="Arial"/>
          <w:sz w:val="22"/>
          <w:szCs w:val="22"/>
        </w:rPr>
      </w:pPr>
      <w:r w:rsidRPr="00B25DED">
        <w:rPr>
          <w:rFonts w:ascii="Arial" w:hAnsi="Arial" w:cs="Arial"/>
          <w:sz w:val="22"/>
          <w:szCs w:val="22"/>
        </w:rPr>
        <w:t xml:space="preserve">KLASA: </w:t>
      </w:r>
      <w:r w:rsidR="00BA6D80" w:rsidRPr="00B25DED">
        <w:rPr>
          <w:rFonts w:ascii="Arial" w:hAnsi="Arial" w:cs="Arial"/>
          <w:sz w:val="22"/>
          <w:szCs w:val="22"/>
        </w:rPr>
        <w:t>406-0</w:t>
      </w:r>
      <w:r w:rsidR="009E78C4" w:rsidRPr="00B25DED">
        <w:rPr>
          <w:rFonts w:ascii="Arial" w:hAnsi="Arial" w:cs="Arial"/>
          <w:sz w:val="22"/>
          <w:szCs w:val="22"/>
        </w:rPr>
        <w:t>6</w:t>
      </w:r>
      <w:r w:rsidR="00BA6D80" w:rsidRPr="00B25DED">
        <w:rPr>
          <w:rFonts w:ascii="Arial" w:hAnsi="Arial" w:cs="Arial"/>
          <w:sz w:val="22"/>
          <w:szCs w:val="22"/>
        </w:rPr>
        <w:t>/2</w:t>
      </w:r>
      <w:r w:rsidR="00B25DED" w:rsidRPr="00B25DED">
        <w:rPr>
          <w:rFonts w:ascii="Arial" w:hAnsi="Arial" w:cs="Arial"/>
          <w:sz w:val="22"/>
          <w:szCs w:val="22"/>
        </w:rPr>
        <w:t>4</w:t>
      </w:r>
      <w:r w:rsidR="00BA6D80" w:rsidRPr="00B25DED">
        <w:rPr>
          <w:rFonts w:ascii="Arial" w:hAnsi="Arial" w:cs="Arial"/>
          <w:sz w:val="22"/>
          <w:szCs w:val="22"/>
        </w:rPr>
        <w:t>-01/</w:t>
      </w:r>
      <w:r w:rsidR="00B25DED" w:rsidRPr="00B25DED">
        <w:rPr>
          <w:rFonts w:ascii="Arial" w:hAnsi="Arial" w:cs="Arial"/>
          <w:sz w:val="22"/>
          <w:szCs w:val="22"/>
        </w:rPr>
        <w:t>0</w:t>
      </w:r>
      <w:r w:rsidR="00013F07">
        <w:rPr>
          <w:rFonts w:ascii="Arial" w:hAnsi="Arial" w:cs="Arial"/>
          <w:sz w:val="22"/>
          <w:szCs w:val="22"/>
        </w:rPr>
        <w:t>4</w:t>
      </w:r>
    </w:p>
    <w:p w14:paraId="77003DE2" w14:textId="59A7BA2B" w:rsidR="009460BA" w:rsidRPr="00B25DED" w:rsidRDefault="00F46E85" w:rsidP="009460BA">
      <w:pPr>
        <w:rPr>
          <w:rFonts w:ascii="Arial" w:hAnsi="Arial" w:cs="Arial"/>
          <w:sz w:val="22"/>
          <w:szCs w:val="22"/>
        </w:rPr>
      </w:pPr>
      <w:r w:rsidRPr="00B25DED">
        <w:rPr>
          <w:rFonts w:ascii="Arial" w:hAnsi="Arial" w:cs="Arial"/>
          <w:sz w:val="22"/>
          <w:szCs w:val="22"/>
        </w:rPr>
        <w:t>URBROJ: 2186</w:t>
      </w:r>
      <w:r w:rsidR="00B25DED" w:rsidRPr="00B25DED">
        <w:rPr>
          <w:rFonts w:ascii="Arial" w:hAnsi="Arial" w:cs="Arial"/>
          <w:sz w:val="22"/>
          <w:szCs w:val="22"/>
        </w:rPr>
        <w:t>-10</w:t>
      </w:r>
      <w:r w:rsidRPr="00B25DED">
        <w:rPr>
          <w:rFonts w:ascii="Arial" w:hAnsi="Arial" w:cs="Arial"/>
          <w:sz w:val="22"/>
          <w:szCs w:val="22"/>
        </w:rPr>
        <w:t>-</w:t>
      </w:r>
      <w:r w:rsidR="00B25DED" w:rsidRPr="00B25DED">
        <w:rPr>
          <w:rFonts w:ascii="Arial" w:hAnsi="Arial" w:cs="Arial"/>
          <w:sz w:val="22"/>
          <w:szCs w:val="22"/>
        </w:rPr>
        <w:t>03</w:t>
      </w:r>
      <w:r w:rsidRPr="00B25DED">
        <w:rPr>
          <w:rFonts w:ascii="Arial" w:hAnsi="Arial" w:cs="Arial"/>
          <w:sz w:val="22"/>
          <w:szCs w:val="22"/>
        </w:rPr>
        <w:t>/1-2</w:t>
      </w:r>
      <w:r w:rsidR="00B25DED" w:rsidRPr="00B25DED">
        <w:rPr>
          <w:rFonts w:ascii="Arial" w:hAnsi="Arial" w:cs="Arial"/>
          <w:sz w:val="22"/>
          <w:szCs w:val="22"/>
        </w:rPr>
        <w:t>4</w:t>
      </w:r>
      <w:r w:rsidR="00D154E7" w:rsidRPr="00B25DED">
        <w:rPr>
          <w:rFonts w:ascii="Arial" w:hAnsi="Arial" w:cs="Arial"/>
          <w:sz w:val="22"/>
          <w:szCs w:val="22"/>
        </w:rPr>
        <w:t>-</w:t>
      </w:r>
      <w:r w:rsidR="00B25DED" w:rsidRPr="00B25DED">
        <w:rPr>
          <w:rFonts w:ascii="Arial" w:hAnsi="Arial" w:cs="Arial"/>
          <w:sz w:val="22"/>
          <w:szCs w:val="22"/>
        </w:rPr>
        <w:t>03</w:t>
      </w:r>
    </w:p>
    <w:p w14:paraId="5F530581" w14:textId="152EE477" w:rsidR="009460BA" w:rsidRPr="00B25DED" w:rsidRDefault="00D342F5" w:rsidP="009460BA">
      <w:pPr>
        <w:rPr>
          <w:rFonts w:ascii="Arial" w:hAnsi="Arial" w:cs="Arial"/>
          <w:sz w:val="22"/>
          <w:szCs w:val="22"/>
        </w:rPr>
      </w:pPr>
      <w:r w:rsidRPr="00B25DED">
        <w:rPr>
          <w:rFonts w:ascii="Arial" w:hAnsi="Arial" w:cs="Arial"/>
          <w:sz w:val="22"/>
          <w:szCs w:val="22"/>
        </w:rPr>
        <w:t xml:space="preserve">Vidovec, </w:t>
      </w:r>
      <w:r w:rsidR="00013F07">
        <w:rPr>
          <w:rFonts w:ascii="Arial" w:hAnsi="Arial" w:cs="Arial"/>
          <w:sz w:val="22"/>
          <w:szCs w:val="22"/>
        </w:rPr>
        <w:t>15. studenoga 2024.</w:t>
      </w:r>
      <w:r w:rsidR="00276944">
        <w:rPr>
          <w:rFonts w:ascii="Arial" w:hAnsi="Arial" w:cs="Arial"/>
          <w:sz w:val="22"/>
          <w:szCs w:val="22"/>
        </w:rPr>
        <w:t xml:space="preserve"> </w:t>
      </w:r>
    </w:p>
    <w:p w14:paraId="1D04D19D" w14:textId="77777777" w:rsidR="00BF4DEC" w:rsidRPr="00D342F5" w:rsidRDefault="00BF4DEC" w:rsidP="009460BA">
      <w:pPr>
        <w:rPr>
          <w:rFonts w:ascii="Arial" w:hAnsi="Arial" w:cs="Arial"/>
          <w:b/>
          <w:bCs/>
        </w:rPr>
      </w:pPr>
    </w:p>
    <w:p w14:paraId="2005C6BA" w14:textId="01936BAE" w:rsidR="009460BA" w:rsidRPr="00D342F5" w:rsidRDefault="00D342F5" w:rsidP="00B25DED">
      <w:pPr>
        <w:autoSpaceDE w:val="0"/>
        <w:autoSpaceDN w:val="0"/>
        <w:adjustRightInd w:val="0"/>
        <w:ind w:firstLine="708"/>
        <w:jc w:val="both"/>
        <w:rPr>
          <w:rFonts w:ascii="Arial" w:hAnsi="Arial" w:cs="Arial"/>
          <w:color w:val="000000"/>
          <w:sz w:val="22"/>
          <w:szCs w:val="22"/>
        </w:rPr>
      </w:pPr>
      <w:r w:rsidRPr="00D342F5">
        <w:rPr>
          <w:rFonts w:ascii="Arial" w:hAnsi="Arial" w:cs="Arial"/>
          <w:color w:val="000000"/>
          <w:sz w:val="22"/>
          <w:szCs w:val="22"/>
        </w:rPr>
        <w:t xml:space="preserve">Na temelju članka 35. stavka 2. i </w:t>
      </w:r>
      <w:r w:rsidR="00B25DED">
        <w:rPr>
          <w:rFonts w:ascii="Arial" w:hAnsi="Arial" w:cs="Arial"/>
          <w:color w:val="000000"/>
          <w:sz w:val="22"/>
          <w:szCs w:val="22"/>
        </w:rPr>
        <w:t xml:space="preserve">članka </w:t>
      </w:r>
      <w:r w:rsidRPr="00D342F5">
        <w:rPr>
          <w:rFonts w:ascii="Arial" w:hAnsi="Arial" w:cs="Arial"/>
          <w:color w:val="000000"/>
          <w:sz w:val="22"/>
          <w:szCs w:val="22"/>
        </w:rPr>
        <w:t xml:space="preserve">391. Zakona o vlasništvu i drugim stvarnim pravima („Narodne novine“, broj 91/96, 68/98, 137/99, 22/00, 73/00, 129/00, 114/01, 79/06, 141/06, 146/08, 38/09,153/09, 143/12, 152/14, 81/15 i 94/17), članka 47. Statuta Općine Vidovec („Službeni vjesnik Varaždinske županije“ broj 20/21), te </w:t>
      </w:r>
      <w:r w:rsidR="00B25DED">
        <w:rPr>
          <w:rFonts w:ascii="Arial" w:hAnsi="Arial" w:cs="Arial"/>
          <w:color w:val="000000"/>
          <w:sz w:val="22"/>
          <w:szCs w:val="22"/>
        </w:rPr>
        <w:t xml:space="preserve">članka 11. </w:t>
      </w:r>
      <w:r w:rsidRPr="00D342F5">
        <w:rPr>
          <w:rFonts w:ascii="Arial" w:hAnsi="Arial" w:cs="Arial"/>
          <w:color w:val="000000"/>
          <w:sz w:val="22"/>
          <w:szCs w:val="22"/>
        </w:rPr>
        <w:t xml:space="preserve">Odluke o </w:t>
      </w:r>
      <w:r w:rsidR="00F94724">
        <w:rPr>
          <w:rFonts w:ascii="Arial" w:hAnsi="Arial" w:cs="Arial"/>
          <w:color w:val="000000"/>
          <w:sz w:val="22"/>
          <w:szCs w:val="22"/>
        </w:rPr>
        <w:t xml:space="preserve">ponovnom </w:t>
      </w:r>
      <w:r w:rsidRPr="00D342F5">
        <w:rPr>
          <w:rFonts w:ascii="Arial" w:hAnsi="Arial" w:cs="Arial"/>
          <w:color w:val="000000"/>
          <w:sz w:val="22"/>
          <w:szCs w:val="22"/>
        </w:rPr>
        <w:t xml:space="preserve">raspisivanju javnog natječaja za prodaju nekretnina u vlasništvu Općine Vidovec putem prikupljanja pisanih ponuda koju je donio općinski načelnik Općine Vidovec dana </w:t>
      </w:r>
      <w:r w:rsidR="00013F07">
        <w:rPr>
          <w:rFonts w:ascii="Arial" w:hAnsi="Arial" w:cs="Arial"/>
          <w:color w:val="000000"/>
          <w:sz w:val="22"/>
          <w:szCs w:val="22"/>
        </w:rPr>
        <w:t>15.</w:t>
      </w:r>
      <w:r w:rsidR="00CE4D85">
        <w:rPr>
          <w:rFonts w:ascii="Arial" w:hAnsi="Arial" w:cs="Arial"/>
          <w:color w:val="000000"/>
          <w:sz w:val="22"/>
          <w:szCs w:val="22"/>
        </w:rPr>
        <w:t xml:space="preserve"> </w:t>
      </w:r>
      <w:r w:rsidR="00013F07">
        <w:rPr>
          <w:rFonts w:ascii="Arial" w:hAnsi="Arial" w:cs="Arial"/>
          <w:color w:val="000000"/>
          <w:sz w:val="22"/>
          <w:szCs w:val="22"/>
        </w:rPr>
        <w:t xml:space="preserve">studenoga </w:t>
      </w:r>
      <w:r w:rsidRPr="00D342F5">
        <w:rPr>
          <w:rFonts w:ascii="Arial" w:hAnsi="Arial" w:cs="Arial"/>
          <w:color w:val="000000"/>
          <w:sz w:val="22"/>
          <w:szCs w:val="22"/>
        </w:rPr>
        <w:t>2024. godine, KLASA: 406-06/24-01/0</w:t>
      </w:r>
      <w:r w:rsidR="00013F07">
        <w:rPr>
          <w:rFonts w:ascii="Arial" w:hAnsi="Arial" w:cs="Arial"/>
          <w:color w:val="000000"/>
          <w:sz w:val="22"/>
          <w:szCs w:val="22"/>
        </w:rPr>
        <w:t>4</w:t>
      </w:r>
      <w:r w:rsidRPr="00D342F5">
        <w:rPr>
          <w:rFonts w:ascii="Arial" w:hAnsi="Arial" w:cs="Arial"/>
          <w:color w:val="000000"/>
          <w:sz w:val="22"/>
          <w:szCs w:val="22"/>
        </w:rPr>
        <w:t>, URBROJ: 2186-10-0</w:t>
      </w:r>
      <w:r w:rsidR="00B25DED">
        <w:rPr>
          <w:rFonts w:ascii="Arial" w:hAnsi="Arial" w:cs="Arial"/>
          <w:color w:val="000000"/>
          <w:sz w:val="22"/>
          <w:szCs w:val="22"/>
        </w:rPr>
        <w:t>2</w:t>
      </w:r>
      <w:r w:rsidRPr="00D342F5">
        <w:rPr>
          <w:rFonts w:ascii="Arial" w:hAnsi="Arial" w:cs="Arial"/>
          <w:color w:val="000000"/>
          <w:sz w:val="22"/>
          <w:szCs w:val="22"/>
        </w:rPr>
        <w:t>/</w:t>
      </w:r>
      <w:r w:rsidR="00B25DED">
        <w:rPr>
          <w:rFonts w:ascii="Arial" w:hAnsi="Arial" w:cs="Arial"/>
          <w:color w:val="000000"/>
          <w:sz w:val="22"/>
          <w:szCs w:val="22"/>
        </w:rPr>
        <w:t>1</w:t>
      </w:r>
      <w:r w:rsidRPr="00D342F5">
        <w:rPr>
          <w:rFonts w:ascii="Arial" w:hAnsi="Arial" w:cs="Arial"/>
          <w:color w:val="000000"/>
          <w:sz w:val="22"/>
          <w:szCs w:val="22"/>
        </w:rPr>
        <w:t xml:space="preserve">-24-01, raspisuje se sljedeći </w:t>
      </w:r>
    </w:p>
    <w:p w14:paraId="6FC80477" w14:textId="77777777" w:rsidR="00D342F5" w:rsidRPr="00D342F5" w:rsidRDefault="00D342F5" w:rsidP="00D342F5">
      <w:pPr>
        <w:autoSpaceDE w:val="0"/>
        <w:autoSpaceDN w:val="0"/>
        <w:adjustRightInd w:val="0"/>
        <w:jc w:val="both"/>
        <w:rPr>
          <w:rFonts w:ascii="Arial" w:hAnsi="Arial" w:cs="Arial"/>
          <w:color w:val="000000"/>
          <w:sz w:val="22"/>
          <w:szCs w:val="22"/>
        </w:rPr>
      </w:pPr>
    </w:p>
    <w:p w14:paraId="7061A1EF" w14:textId="77777777" w:rsidR="00D342F5" w:rsidRPr="00D342F5" w:rsidRDefault="00D342F5" w:rsidP="00D342F5">
      <w:pPr>
        <w:autoSpaceDE w:val="0"/>
        <w:autoSpaceDN w:val="0"/>
        <w:adjustRightInd w:val="0"/>
        <w:jc w:val="both"/>
        <w:rPr>
          <w:rFonts w:ascii="Arial" w:hAnsi="Arial" w:cs="Arial"/>
          <w:color w:val="000000"/>
          <w:sz w:val="22"/>
          <w:szCs w:val="22"/>
        </w:rPr>
      </w:pPr>
    </w:p>
    <w:p w14:paraId="4ED7913E" w14:textId="77777777" w:rsidR="00D342F5" w:rsidRPr="00D342F5" w:rsidRDefault="00D342F5" w:rsidP="00D342F5">
      <w:pPr>
        <w:autoSpaceDE w:val="0"/>
        <w:autoSpaceDN w:val="0"/>
        <w:adjustRightInd w:val="0"/>
        <w:jc w:val="center"/>
        <w:rPr>
          <w:rFonts w:ascii="Arial" w:hAnsi="Arial" w:cs="Arial"/>
          <w:b/>
          <w:bCs/>
          <w:sz w:val="22"/>
          <w:szCs w:val="22"/>
        </w:rPr>
      </w:pPr>
      <w:r w:rsidRPr="00D342F5">
        <w:rPr>
          <w:rFonts w:ascii="Arial" w:hAnsi="Arial" w:cs="Arial"/>
          <w:b/>
          <w:bCs/>
          <w:sz w:val="22"/>
          <w:szCs w:val="22"/>
        </w:rPr>
        <w:t>JAVNI NATJEČAJ</w:t>
      </w:r>
    </w:p>
    <w:p w14:paraId="3EEBDC01" w14:textId="700B5DD8" w:rsidR="00D342F5" w:rsidRPr="00D342F5" w:rsidRDefault="00D342F5" w:rsidP="00D342F5">
      <w:pPr>
        <w:autoSpaceDE w:val="0"/>
        <w:autoSpaceDN w:val="0"/>
        <w:adjustRightInd w:val="0"/>
        <w:jc w:val="center"/>
        <w:rPr>
          <w:rFonts w:ascii="Arial" w:hAnsi="Arial" w:cs="Arial"/>
          <w:b/>
          <w:bCs/>
          <w:sz w:val="22"/>
          <w:szCs w:val="22"/>
        </w:rPr>
      </w:pPr>
      <w:r w:rsidRPr="00D342F5">
        <w:rPr>
          <w:rFonts w:ascii="Arial" w:hAnsi="Arial" w:cs="Arial"/>
          <w:b/>
          <w:bCs/>
          <w:sz w:val="22"/>
          <w:szCs w:val="22"/>
        </w:rPr>
        <w:t>za prodaju nekretnina u vlasništvu Općine Vidovec</w:t>
      </w:r>
    </w:p>
    <w:p w14:paraId="7572CB81" w14:textId="77777777" w:rsidR="00D342F5" w:rsidRPr="00D342F5" w:rsidRDefault="00D342F5" w:rsidP="00D342F5">
      <w:pPr>
        <w:autoSpaceDE w:val="0"/>
        <w:autoSpaceDN w:val="0"/>
        <w:adjustRightInd w:val="0"/>
        <w:jc w:val="center"/>
        <w:rPr>
          <w:rFonts w:ascii="Arial" w:hAnsi="Arial" w:cs="Arial"/>
          <w:b/>
          <w:bCs/>
          <w:sz w:val="22"/>
          <w:szCs w:val="22"/>
        </w:rPr>
      </w:pPr>
    </w:p>
    <w:p w14:paraId="06FF545F" w14:textId="7AAEEF95" w:rsidR="00D342F5" w:rsidRPr="00D342F5" w:rsidRDefault="00D342F5" w:rsidP="00D342F5">
      <w:pPr>
        <w:autoSpaceDE w:val="0"/>
        <w:autoSpaceDN w:val="0"/>
        <w:adjustRightInd w:val="0"/>
        <w:rPr>
          <w:rFonts w:ascii="Arial" w:hAnsi="Arial" w:cs="Arial"/>
          <w:b/>
          <w:bCs/>
          <w:sz w:val="22"/>
          <w:szCs w:val="22"/>
        </w:rPr>
      </w:pPr>
      <w:r w:rsidRPr="00D342F5">
        <w:rPr>
          <w:rFonts w:ascii="Arial" w:hAnsi="Arial" w:cs="Arial"/>
          <w:b/>
          <w:bCs/>
          <w:sz w:val="22"/>
          <w:szCs w:val="22"/>
        </w:rPr>
        <w:t>I. PREDMET PRODAJE</w:t>
      </w:r>
    </w:p>
    <w:p w14:paraId="21AB5941" w14:textId="77777777" w:rsidR="00D342F5" w:rsidRPr="00D342F5" w:rsidRDefault="00D342F5" w:rsidP="00D342F5">
      <w:pPr>
        <w:autoSpaceDE w:val="0"/>
        <w:autoSpaceDN w:val="0"/>
        <w:adjustRightInd w:val="0"/>
        <w:rPr>
          <w:rFonts w:ascii="Arial" w:hAnsi="Arial" w:cs="Arial"/>
          <w:b/>
          <w:bCs/>
          <w:sz w:val="22"/>
          <w:szCs w:val="22"/>
        </w:rPr>
      </w:pPr>
    </w:p>
    <w:p w14:paraId="0C54774A" w14:textId="5E273865" w:rsidR="00D342F5" w:rsidRPr="00D342F5" w:rsidRDefault="00D342F5" w:rsidP="00D342F5">
      <w:pPr>
        <w:autoSpaceDE w:val="0"/>
        <w:autoSpaceDN w:val="0"/>
        <w:adjustRightInd w:val="0"/>
        <w:rPr>
          <w:rFonts w:ascii="Arial" w:hAnsi="Arial" w:cs="Arial"/>
          <w:sz w:val="22"/>
          <w:szCs w:val="22"/>
        </w:rPr>
      </w:pPr>
      <w:r w:rsidRPr="00D342F5">
        <w:rPr>
          <w:rFonts w:ascii="Arial" w:hAnsi="Arial" w:cs="Arial"/>
          <w:sz w:val="22"/>
          <w:szCs w:val="22"/>
        </w:rPr>
        <w:t>Raspisuje se javni natječaj za prodaju nekretnina putem prikupljanja pisanih ponuda.</w:t>
      </w:r>
    </w:p>
    <w:p w14:paraId="40D8F476" w14:textId="77777777" w:rsidR="00D342F5" w:rsidRPr="00D342F5" w:rsidRDefault="00D342F5" w:rsidP="00D342F5">
      <w:pPr>
        <w:autoSpaceDE w:val="0"/>
        <w:autoSpaceDN w:val="0"/>
        <w:adjustRightInd w:val="0"/>
        <w:rPr>
          <w:rFonts w:ascii="Arial" w:hAnsi="Arial" w:cs="Arial"/>
          <w:sz w:val="22"/>
          <w:szCs w:val="22"/>
        </w:rPr>
      </w:pPr>
    </w:p>
    <w:p w14:paraId="43D66413" w14:textId="143F75D1" w:rsidR="00D342F5" w:rsidRPr="00D342F5" w:rsidRDefault="00D342F5" w:rsidP="00F94724">
      <w:pPr>
        <w:autoSpaceDE w:val="0"/>
        <w:autoSpaceDN w:val="0"/>
        <w:adjustRightInd w:val="0"/>
        <w:jc w:val="both"/>
        <w:rPr>
          <w:rFonts w:ascii="Arial" w:hAnsi="Arial" w:cs="Arial"/>
          <w:sz w:val="22"/>
          <w:szCs w:val="22"/>
        </w:rPr>
      </w:pPr>
      <w:r w:rsidRPr="00D342F5">
        <w:rPr>
          <w:rFonts w:ascii="Arial" w:hAnsi="Arial" w:cs="Arial"/>
          <w:sz w:val="22"/>
          <w:szCs w:val="22"/>
        </w:rPr>
        <w:t xml:space="preserve">Predmet javnog natječaja je prodaja nekretnina </w:t>
      </w:r>
      <w:r w:rsidR="00F94724" w:rsidRPr="00F94724">
        <w:rPr>
          <w:rFonts w:ascii="Arial" w:hAnsi="Arial" w:cs="Arial"/>
          <w:sz w:val="22"/>
          <w:szCs w:val="22"/>
        </w:rPr>
        <w:t>upisan</w:t>
      </w:r>
      <w:r w:rsidR="00F94724">
        <w:rPr>
          <w:rFonts w:ascii="Arial" w:hAnsi="Arial" w:cs="Arial"/>
          <w:sz w:val="22"/>
          <w:szCs w:val="22"/>
        </w:rPr>
        <w:t>ih</w:t>
      </w:r>
      <w:r w:rsidR="00F94724" w:rsidRPr="00F94724">
        <w:rPr>
          <w:rFonts w:ascii="Arial" w:hAnsi="Arial" w:cs="Arial"/>
          <w:sz w:val="22"/>
          <w:szCs w:val="22"/>
        </w:rPr>
        <w:t xml:space="preserve"> u </w:t>
      </w:r>
      <w:r w:rsidR="00F94724">
        <w:rPr>
          <w:rFonts w:ascii="Arial" w:hAnsi="Arial" w:cs="Arial"/>
          <w:sz w:val="22"/>
          <w:szCs w:val="22"/>
        </w:rPr>
        <w:t>zemljišnoknjižni</w:t>
      </w:r>
      <w:r w:rsidR="00F94724" w:rsidRPr="00F94724">
        <w:rPr>
          <w:rFonts w:ascii="Arial" w:hAnsi="Arial" w:cs="Arial"/>
          <w:sz w:val="22"/>
          <w:szCs w:val="22"/>
        </w:rPr>
        <w:t xml:space="preserve"> ul</w:t>
      </w:r>
      <w:r w:rsidR="00F94724">
        <w:rPr>
          <w:rFonts w:ascii="Arial" w:hAnsi="Arial" w:cs="Arial"/>
          <w:sz w:val="22"/>
          <w:szCs w:val="22"/>
        </w:rPr>
        <w:t xml:space="preserve">ožak </w:t>
      </w:r>
      <w:r w:rsidR="00F94724" w:rsidRPr="00F94724">
        <w:rPr>
          <w:rFonts w:ascii="Arial" w:hAnsi="Arial" w:cs="Arial"/>
          <w:sz w:val="22"/>
          <w:szCs w:val="22"/>
        </w:rPr>
        <w:t>br. 6256, k</w:t>
      </w:r>
      <w:r w:rsidR="00F94724">
        <w:rPr>
          <w:rFonts w:ascii="Arial" w:hAnsi="Arial" w:cs="Arial"/>
          <w:sz w:val="22"/>
          <w:szCs w:val="22"/>
        </w:rPr>
        <w:t xml:space="preserve">atastarska općina </w:t>
      </w:r>
      <w:r w:rsidR="00F94724" w:rsidRPr="00F94724">
        <w:rPr>
          <w:rFonts w:ascii="Arial" w:hAnsi="Arial" w:cs="Arial"/>
          <w:sz w:val="22"/>
          <w:szCs w:val="22"/>
        </w:rPr>
        <w:t xml:space="preserve">Cerje Tužno, vlasnički dio 1/1 Općina Vidovec </w:t>
      </w:r>
      <w:r w:rsidRPr="00D342F5">
        <w:rPr>
          <w:rFonts w:ascii="Arial" w:hAnsi="Arial" w:cs="Arial"/>
          <w:sz w:val="22"/>
          <w:szCs w:val="22"/>
        </w:rPr>
        <w:t xml:space="preserve">kako slijedi: </w:t>
      </w:r>
    </w:p>
    <w:p w14:paraId="34937AF6" w14:textId="77777777" w:rsidR="00D342F5" w:rsidRPr="00D342F5" w:rsidRDefault="00D342F5" w:rsidP="00D342F5">
      <w:pPr>
        <w:autoSpaceDE w:val="0"/>
        <w:autoSpaceDN w:val="0"/>
        <w:adjustRightInd w:val="0"/>
        <w:rPr>
          <w:rFonts w:ascii="Arial" w:hAnsi="Arial" w:cs="Arial"/>
          <w:sz w:val="22"/>
          <w:szCs w:val="22"/>
        </w:rPr>
      </w:pPr>
    </w:p>
    <w:p w14:paraId="5D329FD5" w14:textId="77777777" w:rsidR="00D342F5" w:rsidRPr="00D342F5" w:rsidRDefault="00D342F5" w:rsidP="00D342F5">
      <w:pPr>
        <w:widowControl w:val="0"/>
        <w:numPr>
          <w:ilvl w:val="0"/>
          <w:numId w:val="11"/>
        </w:numPr>
        <w:tabs>
          <w:tab w:val="left" w:pos="289"/>
        </w:tabs>
        <w:autoSpaceDE w:val="0"/>
        <w:autoSpaceDN w:val="0"/>
        <w:spacing w:line="276" w:lineRule="auto"/>
        <w:rPr>
          <w:rFonts w:ascii="Arial" w:eastAsiaTheme="minorHAnsi" w:hAnsi="Arial" w:cs="Arial"/>
          <w:b/>
          <w:bCs/>
          <w:sz w:val="22"/>
          <w:szCs w:val="22"/>
          <w:lang w:eastAsia="en-US"/>
        </w:rPr>
      </w:pPr>
      <w:bookmarkStart w:id="0" w:name="_Hlk173246884"/>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671/3, Ivanečka ulica 61, u naravi:</w:t>
      </w:r>
    </w:p>
    <w:p w14:paraId="7A2A83A5"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DVORIŠTE…………………………………………………….ukupne površine 1354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4C0945E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12 m</w:t>
      </w:r>
      <w:r w:rsidRPr="00D342F5">
        <w:rPr>
          <w:rFonts w:ascii="Arial" w:eastAsiaTheme="minorHAnsi" w:hAnsi="Arial" w:cs="Arial"/>
          <w:sz w:val="22"/>
          <w:szCs w:val="22"/>
          <w:vertAlign w:val="superscript"/>
          <w:lang w:eastAsia="en-US"/>
        </w:rPr>
        <w:t>2</w:t>
      </w:r>
    </w:p>
    <w:p w14:paraId="1ACB9D9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16 m</w:t>
      </w:r>
      <w:r w:rsidRPr="00D342F5">
        <w:rPr>
          <w:rFonts w:ascii="Arial" w:eastAsiaTheme="minorHAnsi" w:hAnsi="Arial" w:cs="Arial"/>
          <w:sz w:val="22"/>
          <w:szCs w:val="22"/>
          <w:vertAlign w:val="superscript"/>
          <w:lang w:eastAsia="en-US"/>
        </w:rPr>
        <w:t>2</w:t>
      </w:r>
    </w:p>
    <w:p w14:paraId="10696833"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117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6CF24CD"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86 m</w:t>
      </w:r>
      <w:r w:rsidRPr="00D342F5">
        <w:rPr>
          <w:rFonts w:ascii="Arial" w:eastAsiaTheme="minorHAnsi" w:hAnsi="Arial" w:cs="Arial"/>
          <w:sz w:val="22"/>
          <w:szCs w:val="22"/>
          <w:vertAlign w:val="superscript"/>
          <w:lang w:eastAsia="en-US"/>
        </w:rPr>
        <w:t>2</w:t>
      </w:r>
    </w:p>
    <w:p w14:paraId="43C38FC2"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KUĆA…………………………………………………………… ukupne površine 106 m</w:t>
      </w:r>
      <w:r w:rsidRPr="00D342F5">
        <w:rPr>
          <w:rFonts w:ascii="Arial" w:eastAsiaTheme="minorHAnsi" w:hAnsi="Arial" w:cs="Arial"/>
          <w:sz w:val="22"/>
          <w:szCs w:val="22"/>
          <w:vertAlign w:val="superscript"/>
          <w:lang w:eastAsia="en-US"/>
        </w:rPr>
        <w:t>2</w:t>
      </w:r>
    </w:p>
    <w:p w14:paraId="406EE3A9" w14:textId="77777777" w:rsidR="00D342F5" w:rsidRPr="00D342F5" w:rsidRDefault="00D342F5" w:rsidP="00D342F5">
      <w:pPr>
        <w:widowControl w:val="0"/>
        <w:tabs>
          <w:tab w:val="left" w:pos="289"/>
        </w:tabs>
        <w:autoSpaceDE w:val="0"/>
        <w:autoSpaceDN w:val="0"/>
        <w:ind w:left="720" w:right="157"/>
        <w:rPr>
          <w:rFonts w:ascii="Arial" w:eastAsiaTheme="minorHAnsi" w:hAnsi="Arial" w:cs="Arial"/>
          <w:sz w:val="22"/>
          <w:szCs w:val="22"/>
          <w:lang w:eastAsia="en-US"/>
        </w:rPr>
      </w:pP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t>_________________________________________</w:t>
      </w:r>
    </w:p>
    <w:p w14:paraId="01C5E22E" w14:textId="14C391C8" w:rsidR="00D342F5" w:rsidRPr="00D342F5" w:rsidRDefault="00D342F5" w:rsidP="00C82D08">
      <w:pPr>
        <w:tabs>
          <w:tab w:val="left" w:pos="289"/>
        </w:tabs>
        <w:spacing w:line="276" w:lineRule="auto"/>
        <w:rPr>
          <w:rFonts w:ascii="Arial" w:eastAsiaTheme="minorHAnsi" w:hAnsi="Arial" w:cs="Arial"/>
          <w:sz w:val="22"/>
          <w:szCs w:val="22"/>
          <w:lang w:eastAsia="en-US"/>
        </w:rPr>
      </w:pPr>
      <w:r w:rsidRPr="00D342F5">
        <w:rPr>
          <w:rFonts w:ascii="Arial" w:eastAsiaTheme="minorHAnsi" w:hAnsi="Arial" w:cs="Arial"/>
          <w:sz w:val="22"/>
          <w:szCs w:val="22"/>
          <w:lang w:eastAsia="en-US"/>
        </w:rPr>
        <w:t xml:space="preserve">               </w:t>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t xml:space="preserve">     Sveukupne površine: 1691 m</w:t>
      </w:r>
      <w:r w:rsidRPr="00D342F5">
        <w:rPr>
          <w:rFonts w:ascii="Arial" w:eastAsiaTheme="minorHAnsi" w:hAnsi="Arial" w:cs="Arial"/>
          <w:sz w:val="22"/>
          <w:szCs w:val="22"/>
          <w:vertAlign w:val="superscript"/>
          <w:lang w:eastAsia="en-US"/>
        </w:rPr>
        <w:t>2</w:t>
      </w:r>
    </w:p>
    <w:p w14:paraId="1F82A155" w14:textId="77777777" w:rsidR="00D342F5" w:rsidRPr="00D342F5" w:rsidRDefault="00D342F5" w:rsidP="00D342F5">
      <w:pPr>
        <w:ind w:firstLine="708"/>
        <w:jc w:val="both"/>
        <w:rPr>
          <w:rFonts w:ascii="Arial" w:eastAsiaTheme="minorHAnsi" w:hAnsi="Arial" w:cs="Arial"/>
          <w:sz w:val="22"/>
          <w:szCs w:val="22"/>
          <w:lang w:eastAsia="en-US"/>
        </w:rPr>
      </w:pPr>
    </w:p>
    <w:p w14:paraId="7173EA35" w14:textId="77777777" w:rsidR="00D342F5" w:rsidRPr="00D342F5" w:rsidRDefault="00D342F5" w:rsidP="00D342F5">
      <w:pPr>
        <w:widowControl w:val="0"/>
        <w:numPr>
          <w:ilvl w:val="0"/>
          <w:numId w:val="11"/>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671/12, Ivanečka ulica, u naravi:</w:t>
      </w:r>
    </w:p>
    <w:p w14:paraId="06ECEA2B"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688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0C3F22AB"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6D21B34A" w14:textId="77777777" w:rsidR="00D342F5" w:rsidRPr="00D342F5" w:rsidRDefault="00D342F5" w:rsidP="00D342F5">
      <w:pPr>
        <w:widowControl w:val="0"/>
        <w:numPr>
          <w:ilvl w:val="0"/>
          <w:numId w:val="11"/>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671/13, Ivanečka ulica,  u naravi:</w:t>
      </w:r>
    </w:p>
    <w:p w14:paraId="40E80E6D"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679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217E3ED8"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p>
    <w:p w14:paraId="1DE42861" w14:textId="54EDC9A9" w:rsidR="002F70F7" w:rsidRDefault="002F70F7" w:rsidP="002F70F7">
      <w:pPr>
        <w:widowControl w:val="0"/>
        <w:tabs>
          <w:tab w:val="left" w:pos="289"/>
        </w:tabs>
        <w:autoSpaceDE w:val="0"/>
        <w:autoSpaceDN w:val="0"/>
        <w:ind w:left="720" w:right="157"/>
        <w:rPr>
          <w:rFonts w:ascii="Arial" w:eastAsiaTheme="minorHAnsi" w:hAnsi="Arial" w:cs="Arial"/>
          <w:b/>
          <w:bCs/>
          <w:sz w:val="22"/>
          <w:szCs w:val="22"/>
          <w:lang w:eastAsia="en-US"/>
        </w:rPr>
      </w:pPr>
    </w:p>
    <w:p w14:paraId="71985B6E" w14:textId="11EF217B" w:rsidR="00D342F5" w:rsidRPr="00D342F5" w:rsidRDefault="00D342F5" w:rsidP="00D342F5">
      <w:pPr>
        <w:widowControl w:val="0"/>
        <w:tabs>
          <w:tab w:val="left" w:pos="289"/>
        </w:tabs>
        <w:autoSpaceDE w:val="0"/>
        <w:autoSpaceDN w:val="0"/>
        <w:ind w:left="360"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t xml:space="preserve">         </w:t>
      </w:r>
    </w:p>
    <w:p w14:paraId="0D13DD74" w14:textId="77777777" w:rsidR="00D342F5" w:rsidRDefault="00D342F5" w:rsidP="00D342F5">
      <w:pPr>
        <w:autoSpaceDE w:val="0"/>
        <w:autoSpaceDN w:val="0"/>
        <w:adjustRightInd w:val="0"/>
        <w:rPr>
          <w:rFonts w:ascii="Arial" w:hAnsi="Arial" w:cs="Arial"/>
          <w:sz w:val="22"/>
          <w:szCs w:val="22"/>
        </w:rPr>
      </w:pPr>
    </w:p>
    <w:p w14:paraId="5D72CDC6" w14:textId="049E8680" w:rsidR="00D342F5" w:rsidRDefault="00D342F5" w:rsidP="00D342F5">
      <w:pPr>
        <w:autoSpaceDE w:val="0"/>
        <w:autoSpaceDN w:val="0"/>
        <w:adjustRightInd w:val="0"/>
        <w:rPr>
          <w:rFonts w:ascii="Arial" w:hAnsi="Arial" w:cs="Arial"/>
          <w:b/>
          <w:bCs/>
          <w:sz w:val="22"/>
          <w:szCs w:val="22"/>
        </w:rPr>
      </w:pPr>
      <w:r w:rsidRPr="00D342F5">
        <w:rPr>
          <w:rFonts w:ascii="Arial" w:hAnsi="Arial" w:cs="Arial"/>
          <w:b/>
          <w:bCs/>
          <w:sz w:val="22"/>
          <w:szCs w:val="22"/>
        </w:rPr>
        <w:t>II. KUPOPRODAJNA CIJENA</w:t>
      </w:r>
    </w:p>
    <w:p w14:paraId="5441BF1D" w14:textId="77777777" w:rsidR="00D342F5" w:rsidRPr="00D342F5" w:rsidRDefault="00D342F5" w:rsidP="00D342F5">
      <w:pPr>
        <w:autoSpaceDE w:val="0"/>
        <w:autoSpaceDN w:val="0"/>
        <w:adjustRightInd w:val="0"/>
        <w:jc w:val="both"/>
        <w:rPr>
          <w:rFonts w:ascii="Arial" w:hAnsi="Arial" w:cs="Arial"/>
          <w:sz w:val="22"/>
          <w:szCs w:val="22"/>
        </w:rPr>
      </w:pPr>
    </w:p>
    <w:p w14:paraId="46528A1C" w14:textId="77777777" w:rsidR="00D342F5" w:rsidRPr="00D342F5" w:rsidRDefault="00D342F5" w:rsidP="00D342F5">
      <w:pPr>
        <w:autoSpaceDE w:val="0"/>
        <w:autoSpaceDN w:val="0"/>
        <w:adjustRightInd w:val="0"/>
        <w:jc w:val="both"/>
        <w:rPr>
          <w:rFonts w:ascii="Arial" w:hAnsi="Arial" w:cs="Arial"/>
          <w:sz w:val="22"/>
          <w:szCs w:val="22"/>
        </w:rPr>
      </w:pPr>
      <w:r w:rsidRPr="00D342F5">
        <w:rPr>
          <w:rFonts w:ascii="Arial" w:hAnsi="Arial" w:cs="Arial"/>
          <w:sz w:val="22"/>
          <w:szCs w:val="22"/>
        </w:rPr>
        <w:t xml:space="preserve">Početna kupoprodajna cijena nekretnina utvrđena je Elaboratom o procijenjenoj vrijednosti nekretnina, ARS 03-24/2024 od 19.03.2024. godine izrađenog od strane tvrtke </w:t>
      </w:r>
      <w:proofErr w:type="spellStart"/>
      <w:r w:rsidRPr="00D342F5">
        <w:rPr>
          <w:rFonts w:ascii="Arial" w:hAnsi="Arial" w:cs="Arial"/>
          <w:sz w:val="22"/>
          <w:szCs w:val="22"/>
        </w:rPr>
        <w:t>Arsing</w:t>
      </w:r>
      <w:proofErr w:type="spellEnd"/>
      <w:r w:rsidRPr="00D342F5">
        <w:rPr>
          <w:rFonts w:ascii="Arial" w:hAnsi="Arial" w:cs="Arial"/>
          <w:sz w:val="22"/>
          <w:szCs w:val="22"/>
        </w:rPr>
        <w:t xml:space="preserve"> d.o.o. iz Varaždina, </w:t>
      </w:r>
      <w:proofErr w:type="spellStart"/>
      <w:r w:rsidRPr="00D342F5">
        <w:rPr>
          <w:rFonts w:ascii="Arial" w:hAnsi="Arial" w:cs="Arial"/>
          <w:sz w:val="22"/>
          <w:szCs w:val="22"/>
        </w:rPr>
        <w:t>Fabijanska</w:t>
      </w:r>
      <w:proofErr w:type="spellEnd"/>
      <w:r w:rsidRPr="00D342F5">
        <w:rPr>
          <w:rFonts w:ascii="Arial" w:hAnsi="Arial" w:cs="Arial"/>
          <w:sz w:val="22"/>
          <w:szCs w:val="22"/>
        </w:rPr>
        <w:t xml:space="preserve"> 23.</w:t>
      </w:r>
    </w:p>
    <w:p w14:paraId="67892265" w14:textId="77777777" w:rsidR="00D342F5" w:rsidRPr="00D342F5" w:rsidRDefault="00D342F5" w:rsidP="00D342F5">
      <w:pPr>
        <w:autoSpaceDE w:val="0"/>
        <w:autoSpaceDN w:val="0"/>
        <w:adjustRightInd w:val="0"/>
        <w:jc w:val="both"/>
        <w:rPr>
          <w:rFonts w:ascii="Arial" w:hAnsi="Arial" w:cs="Arial"/>
          <w:sz w:val="22"/>
          <w:szCs w:val="22"/>
        </w:rPr>
      </w:pPr>
    </w:p>
    <w:p w14:paraId="2E833356" w14:textId="5C18F4B1" w:rsidR="00D342F5" w:rsidRPr="00D342F5" w:rsidRDefault="00D342F5" w:rsidP="00D342F5">
      <w:pPr>
        <w:autoSpaceDE w:val="0"/>
        <w:autoSpaceDN w:val="0"/>
        <w:adjustRightInd w:val="0"/>
        <w:jc w:val="both"/>
        <w:rPr>
          <w:rFonts w:ascii="Arial" w:hAnsi="Arial" w:cs="Arial"/>
          <w:sz w:val="22"/>
          <w:szCs w:val="22"/>
        </w:rPr>
      </w:pPr>
      <w:r w:rsidRPr="00D342F5">
        <w:rPr>
          <w:rFonts w:ascii="Arial" w:hAnsi="Arial" w:cs="Arial"/>
          <w:sz w:val="22"/>
          <w:szCs w:val="22"/>
        </w:rPr>
        <w:t>Uzimajući u obzir početne kupoprodajne cijene predmetnih nekretnina prikazanih Elaboratom o procijenjenoj vrijednosti,</w:t>
      </w:r>
      <w:r w:rsidR="002E3B0D">
        <w:rPr>
          <w:rFonts w:ascii="Arial" w:hAnsi="Arial" w:cs="Arial"/>
          <w:sz w:val="22"/>
          <w:szCs w:val="22"/>
        </w:rPr>
        <w:t xml:space="preserve"> iste se </w:t>
      </w:r>
      <w:r w:rsidRPr="00D342F5">
        <w:rPr>
          <w:rFonts w:ascii="Arial" w:hAnsi="Arial" w:cs="Arial"/>
          <w:sz w:val="22"/>
          <w:szCs w:val="22"/>
        </w:rPr>
        <w:t>utvrđuju kako slijedi:</w:t>
      </w:r>
    </w:p>
    <w:bookmarkEnd w:id="0"/>
    <w:p w14:paraId="6B7CF82D" w14:textId="77777777" w:rsidR="00D342F5" w:rsidRPr="00D342F5" w:rsidRDefault="00D342F5" w:rsidP="00D342F5">
      <w:pPr>
        <w:autoSpaceDE w:val="0"/>
        <w:autoSpaceDN w:val="0"/>
        <w:adjustRightInd w:val="0"/>
        <w:rPr>
          <w:rFonts w:ascii="Arial" w:hAnsi="Arial" w:cs="Arial"/>
          <w:sz w:val="22"/>
          <w:szCs w:val="22"/>
        </w:rPr>
      </w:pPr>
    </w:p>
    <w:p w14:paraId="3DFB0EAD" w14:textId="6C698011" w:rsidR="00D342F5" w:rsidRPr="00C82D08" w:rsidRDefault="00D342F5" w:rsidP="00C82D08">
      <w:pPr>
        <w:pStyle w:val="Odlomakpopisa"/>
        <w:widowControl w:val="0"/>
        <w:numPr>
          <w:ilvl w:val="0"/>
          <w:numId w:val="13"/>
        </w:numPr>
        <w:tabs>
          <w:tab w:val="left" w:pos="289"/>
        </w:tabs>
        <w:autoSpaceDE w:val="0"/>
        <w:autoSpaceDN w:val="0"/>
        <w:spacing w:line="276" w:lineRule="auto"/>
        <w:rPr>
          <w:rFonts w:ascii="Arial" w:eastAsiaTheme="minorHAnsi" w:hAnsi="Arial" w:cs="Arial"/>
          <w:b/>
          <w:bCs/>
          <w:sz w:val="22"/>
          <w:szCs w:val="22"/>
          <w:lang w:eastAsia="en-US"/>
        </w:rPr>
      </w:pPr>
      <w:r w:rsidRPr="00C82D08">
        <w:rPr>
          <w:rFonts w:ascii="Arial" w:eastAsiaTheme="minorHAnsi" w:hAnsi="Arial" w:cs="Arial"/>
          <w:b/>
          <w:bCs/>
          <w:sz w:val="22"/>
          <w:szCs w:val="22"/>
          <w:lang w:eastAsia="en-US"/>
        </w:rPr>
        <w:t>k.č.br.</w:t>
      </w:r>
      <w:r w:rsidRPr="00C82D08">
        <w:rPr>
          <w:rFonts w:ascii="Arial" w:eastAsiaTheme="minorHAnsi" w:hAnsi="Arial" w:cs="Arial"/>
          <w:b/>
          <w:bCs/>
          <w:spacing w:val="-8"/>
          <w:sz w:val="22"/>
          <w:szCs w:val="22"/>
          <w:lang w:eastAsia="en-US"/>
        </w:rPr>
        <w:t xml:space="preserve"> </w:t>
      </w:r>
      <w:r w:rsidRPr="00C82D08">
        <w:rPr>
          <w:rFonts w:ascii="Arial" w:eastAsiaTheme="minorHAnsi" w:hAnsi="Arial" w:cs="Arial"/>
          <w:b/>
          <w:bCs/>
          <w:sz w:val="22"/>
          <w:szCs w:val="22"/>
          <w:lang w:eastAsia="en-US"/>
        </w:rPr>
        <w:t>671/3,</w:t>
      </w:r>
      <w:r w:rsidR="00F94724">
        <w:rPr>
          <w:rFonts w:ascii="Arial" w:eastAsiaTheme="minorHAnsi" w:hAnsi="Arial" w:cs="Arial"/>
          <w:b/>
          <w:bCs/>
          <w:sz w:val="22"/>
          <w:szCs w:val="22"/>
          <w:lang w:eastAsia="en-US"/>
        </w:rPr>
        <w:t xml:space="preserve"> k.o. Cerje Tužno,</w:t>
      </w:r>
      <w:r w:rsidRPr="00C82D08">
        <w:rPr>
          <w:rFonts w:ascii="Arial" w:eastAsiaTheme="minorHAnsi" w:hAnsi="Arial" w:cs="Arial"/>
          <w:b/>
          <w:bCs/>
          <w:sz w:val="22"/>
          <w:szCs w:val="22"/>
          <w:lang w:eastAsia="en-US"/>
        </w:rPr>
        <w:t xml:space="preserve"> Ivanečka ulica 61, u naravi:</w:t>
      </w:r>
    </w:p>
    <w:p w14:paraId="636EE381"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DVORIŠTE…………………………………………………….ukupne površine 1354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01AB1D8"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12 m</w:t>
      </w:r>
      <w:r w:rsidRPr="00D342F5">
        <w:rPr>
          <w:rFonts w:ascii="Arial" w:eastAsiaTheme="minorHAnsi" w:hAnsi="Arial" w:cs="Arial"/>
          <w:sz w:val="22"/>
          <w:szCs w:val="22"/>
          <w:vertAlign w:val="superscript"/>
          <w:lang w:eastAsia="en-US"/>
        </w:rPr>
        <w:t>2</w:t>
      </w:r>
    </w:p>
    <w:p w14:paraId="0B25671D"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16 m</w:t>
      </w:r>
      <w:r w:rsidRPr="00D342F5">
        <w:rPr>
          <w:rFonts w:ascii="Arial" w:eastAsiaTheme="minorHAnsi" w:hAnsi="Arial" w:cs="Arial"/>
          <w:sz w:val="22"/>
          <w:szCs w:val="22"/>
          <w:vertAlign w:val="superscript"/>
          <w:lang w:eastAsia="en-US"/>
        </w:rPr>
        <w:t>2</w:t>
      </w:r>
    </w:p>
    <w:p w14:paraId="34F18D7E"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117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1CDD8F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86 m</w:t>
      </w:r>
      <w:r w:rsidRPr="00D342F5">
        <w:rPr>
          <w:rFonts w:ascii="Arial" w:eastAsiaTheme="minorHAnsi" w:hAnsi="Arial" w:cs="Arial"/>
          <w:sz w:val="22"/>
          <w:szCs w:val="22"/>
          <w:vertAlign w:val="superscript"/>
          <w:lang w:eastAsia="en-US"/>
        </w:rPr>
        <w:t>2</w:t>
      </w:r>
    </w:p>
    <w:p w14:paraId="41094C6E"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KUĆA…………………………………………………………… ukupne površine 106 m</w:t>
      </w:r>
      <w:r w:rsidRPr="00D342F5">
        <w:rPr>
          <w:rFonts w:ascii="Arial" w:eastAsiaTheme="minorHAnsi" w:hAnsi="Arial" w:cs="Arial"/>
          <w:sz w:val="22"/>
          <w:szCs w:val="22"/>
          <w:vertAlign w:val="superscript"/>
          <w:lang w:eastAsia="en-US"/>
        </w:rPr>
        <w:t>2</w:t>
      </w:r>
    </w:p>
    <w:p w14:paraId="1CC5E37E" w14:textId="77777777" w:rsidR="00D342F5" w:rsidRPr="00D342F5" w:rsidRDefault="00D342F5" w:rsidP="00D342F5">
      <w:pPr>
        <w:widowControl w:val="0"/>
        <w:tabs>
          <w:tab w:val="left" w:pos="289"/>
        </w:tabs>
        <w:autoSpaceDE w:val="0"/>
        <w:autoSpaceDN w:val="0"/>
        <w:ind w:left="720" w:right="157"/>
        <w:rPr>
          <w:rFonts w:ascii="Arial" w:eastAsiaTheme="minorHAnsi" w:hAnsi="Arial" w:cs="Arial"/>
          <w:sz w:val="22"/>
          <w:szCs w:val="22"/>
          <w:lang w:eastAsia="en-US"/>
        </w:rPr>
      </w:pP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t>_________________________________________</w:t>
      </w:r>
    </w:p>
    <w:p w14:paraId="6EB50FD8" w14:textId="77777777" w:rsidR="00D342F5" w:rsidRPr="00D342F5" w:rsidRDefault="00D342F5" w:rsidP="00D342F5">
      <w:pPr>
        <w:tabs>
          <w:tab w:val="left" w:pos="289"/>
        </w:tabs>
        <w:spacing w:line="276" w:lineRule="auto"/>
        <w:rPr>
          <w:rFonts w:ascii="Arial" w:eastAsiaTheme="minorHAnsi" w:hAnsi="Arial" w:cs="Arial"/>
          <w:sz w:val="22"/>
          <w:szCs w:val="22"/>
          <w:lang w:eastAsia="en-US"/>
        </w:rPr>
      </w:pPr>
      <w:r w:rsidRPr="00D342F5">
        <w:rPr>
          <w:rFonts w:ascii="Arial" w:eastAsiaTheme="minorHAnsi" w:hAnsi="Arial" w:cs="Arial"/>
          <w:sz w:val="22"/>
          <w:szCs w:val="22"/>
          <w:lang w:eastAsia="en-US"/>
        </w:rPr>
        <w:t xml:space="preserve">               </w:t>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t xml:space="preserve">     Sveukupne površine: 1691 m</w:t>
      </w:r>
      <w:r w:rsidRPr="00D342F5">
        <w:rPr>
          <w:rFonts w:ascii="Arial" w:eastAsiaTheme="minorHAnsi" w:hAnsi="Arial" w:cs="Arial"/>
          <w:sz w:val="22"/>
          <w:szCs w:val="22"/>
          <w:vertAlign w:val="superscript"/>
          <w:lang w:eastAsia="en-US"/>
        </w:rPr>
        <w:t>2</w:t>
      </w:r>
    </w:p>
    <w:p w14:paraId="332DBEB7" w14:textId="54A11A02" w:rsidR="00D342F5" w:rsidRPr="00D342F5" w:rsidRDefault="00D342F5" w:rsidP="00D342F5">
      <w:pPr>
        <w:jc w:val="both"/>
        <w:rPr>
          <w:rFonts w:ascii="Arial" w:eastAsiaTheme="minorHAnsi" w:hAnsi="Arial" w:cs="Arial"/>
          <w:b/>
          <w:bCs/>
          <w:sz w:val="22"/>
          <w:szCs w:val="22"/>
        </w:rPr>
      </w:pPr>
      <w:r w:rsidRPr="00D342F5">
        <w:rPr>
          <w:rFonts w:ascii="Arial" w:eastAsiaTheme="minorHAnsi" w:hAnsi="Arial" w:cs="Arial"/>
          <w:b/>
          <w:bCs/>
          <w:sz w:val="22"/>
          <w:szCs w:val="22"/>
        </w:rPr>
        <w:t>Početna kupoprodajna cijena: 3</w:t>
      </w:r>
      <w:r w:rsidR="008F0896">
        <w:rPr>
          <w:rFonts w:ascii="Arial" w:eastAsiaTheme="minorHAnsi" w:hAnsi="Arial" w:cs="Arial"/>
          <w:b/>
          <w:bCs/>
          <w:sz w:val="22"/>
          <w:szCs w:val="22"/>
        </w:rPr>
        <w:t>0</w:t>
      </w:r>
      <w:r w:rsidRPr="00D342F5">
        <w:rPr>
          <w:rFonts w:ascii="Arial" w:eastAsiaTheme="minorHAnsi" w:hAnsi="Arial" w:cs="Arial"/>
          <w:b/>
          <w:bCs/>
          <w:sz w:val="22"/>
          <w:szCs w:val="22"/>
        </w:rPr>
        <w:t xml:space="preserve">.000,00 EUR </w:t>
      </w:r>
    </w:p>
    <w:p w14:paraId="7CFA4606" w14:textId="77777777" w:rsidR="00D342F5" w:rsidRPr="00D342F5" w:rsidRDefault="00D342F5" w:rsidP="00D342F5">
      <w:pPr>
        <w:pBdr>
          <w:bottom w:val="single" w:sz="12" w:space="1" w:color="auto"/>
        </w:pBdr>
        <w:jc w:val="both"/>
        <w:rPr>
          <w:rFonts w:ascii="Arial" w:eastAsiaTheme="minorHAnsi" w:hAnsi="Arial" w:cs="Arial"/>
          <w:sz w:val="22"/>
          <w:szCs w:val="22"/>
        </w:rPr>
      </w:pPr>
    </w:p>
    <w:p w14:paraId="285D4253" w14:textId="77777777" w:rsidR="00D342F5" w:rsidRPr="00D342F5" w:rsidRDefault="00D342F5" w:rsidP="00D342F5">
      <w:pPr>
        <w:jc w:val="both"/>
        <w:rPr>
          <w:rFonts w:ascii="Arial" w:eastAsiaTheme="minorHAnsi" w:hAnsi="Arial" w:cs="Arial"/>
          <w:sz w:val="22"/>
          <w:szCs w:val="22"/>
        </w:rPr>
      </w:pPr>
    </w:p>
    <w:p w14:paraId="1CC64498" w14:textId="77777777" w:rsidR="00D342F5" w:rsidRPr="00D342F5" w:rsidRDefault="00D342F5" w:rsidP="00D342F5">
      <w:pPr>
        <w:ind w:firstLine="708"/>
        <w:jc w:val="both"/>
        <w:rPr>
          <w:rFonts w:ascii="Arial" w:eastAsiaTheme="minorHAnsi" w:hAnsi="Arial" w:cs="Arial"/>
          <w:sz w:val="22"/>
          <w:szCs w:val="22"/>
          <w:lang w:eastAsia="en-US"/>
        </w:rPr>
      </w:pPr>
    </w:p>
    <w:p w14:paraId="7D4237E8" w14:textId="5C009316" w:rsidR="00D342F5" w:rsidRPr="00D342F5" w:rsidRDefault="00D342F5" w:rsidP="00C82D08">
      <w:pPr>
        <w:widowControl w:val="0"/>
        <w:numPr>
          <w:ilvl w:val="0"/>
          <w:numId w:val="13"/>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671/12</w:t>
      </w:r>
      <w:r w:rsidR="00F94724">
        <w:rPr>
          <w:rFonts w:ascii="Arial" w:eastAsiaTheme="minorHAnsi" w:hAnsi="Arial" w:cs="Arial"/>
          <w:b/>
          <w:bCs/>
          <w:sz w:val="22"/>
          <w:szCs w:val="22"/>
          <w:lang w:eastAsia="en-US"/>
        </w:rPr>
        <w:t>, k.o. Cerje Tužno</w:t>
      </w:r>
      <w:r w:rsidRPr="00D342F5">
        <w:rPr>
          <w:rFonts w:ascii="Arial" w:eastAsiaTheme="minorHAnsi" w:hAnsi="Arial" w:cs="Arial"/>
          <w:b/>
          <w:bCs/>
          <w:sz w:val="22"/>
          <w:szCs w:val="22"/>
          <w:lang w:eastAsia="en-US"/>
        </w:rPr>
        <w:t>, Ivanečka ulica, u naravi:</w:t>
      </w:r>
    </w:p>
    <w:p w14:paraId="7067C46D"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688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57E78142"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67569DF6" w14:textId="214EA6EB"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 xml:space="preserve">Početna kupoprodajna cijena: </w:t>
      </w:r>
      <w:r w:rsidR="008F0896">
        <w:rPr>
          <w:rFonts w:ascii="Arial" w:eastAsiaTheme="minorHAnsi" w:hAnsi="Arial" w:cs="Arial"/>
          <w:b/>
          <w:bCs/>
          <w:sz w:val="22"/>
          <w:szCs w:val="22"/>
          <w:lang w:eastAsia="en-US"/>
        </w:rPr>
        <w:t>9.840,00</w:t>
      </w:r>
      <w:r w:rsidRPr="00D342F5">
        <w:rPr>
          <w:rFonts w:ascii="Arial" w:eastAsiaTheme="minorHAnsi" w:hAnsi="Arial" w:cs="Arial"/>
          <w:b/>
          <w:bCs/>
          <w:sz w:val="22"/>
          <w:szCs w:val="22"/>
          <w:lang w:eastAsia="en-US"/>
        </w:rPr>
        <w:t xml:space="preserve"> EUR</w:t>
      </w:r>
    </w:p>
    <w:p w14:paraId="00F6D02C" w14:textId="77777777" w:rsidR="00D342F5" w:rsidRPr="00D342F5" w:rsidRDefault="00D342F5" w:rsidP="00D342F5">
      <w:pPr>
        <w:widowControl w:val="0"/>
        <w:pBdr>
          <w:bottom w:val="single" w:sz="12" w:space="1" w:color="auto"/>
        </w:pBdr>
        <w:tabs>
          <w:tab w:val="left" w:pos="289"/>
        </w:tabs>
        <w:autoSpaceDE w:val="0"/>
        <w:autoSpaceDN w:val="0"/>
        <w:rPr>
          <w:rFonts w:ascii="Arial" w:eastAsiaTheme="minorHAnsi" w:hAnsi="Arial" w:cs="Arial"/>
          <w:b/>
          <w:bCs/>
          <w:sz w:val="22"/>
          <w:szCs w:val="22"/>
          <w:lang w:eastAsia="en-US"/>
        </w:rPr>
      </w:pPr>
    </w:p>
    <w:p w14:paraId="179CC762"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7499B232" w14:textId="18231A13" w:rsidR="00D342F5" w:rsidRPr="00D342F5" w:rsidRDefault="00D342F5" w:rsidP="00C82D08">
      <w:pPr>
        <w:widowControl w:val="0"/>
        <w:numPr>
          <w:ilvl w:val="0"/>
          <w:numId w:val="13"/>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 xml:space="preserve">671/13, </w:t>
      </w:r>
      <w:r w:rsidR="00F94724">
        <w:rPr>
          <w:rFonts w:ascii="Arial" w:eastAsiaTheme="minorHAnsi" w:hAnsi="Arial" w:cs="Arial"/>
          <w:b/>
          <w:bCs/>
          <w:sz w:val="22"/>
          <w:szCs w:val="22"/>
          <w:lang w:eastAsia="en-US"/>
        </w:rPr>
        <w:t xml:space="preserve">k.o. Cerje Tužno, </w:t>
      </w:r>
      <w:r w:rsidRPr="00D342F5">
        <w:rPr>
          <w:rFonts w:ascii="Arial" w:eastAsiaTheme="minorHAnsi" w:hAnsi="Arial" w:cs="Arial"/>
          <w:b/>
          <w:bCs/>
          <w:sz w:val="22"/>
          <w:szCs w:val="22"/>
          <w:lang w:eastAsia="en-US"/>
        </w:rPr>
        <w:t>Ivanečka ulica,  u naravi:</w:t>
      </w:r>
    </w:p>
    <w:p w14:paraId="47562B53"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679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4FC8FAD3"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p>
    <w:p w14:paraId="6C4B4B2A" w14:textId="7CE2EDF1"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 xml:space="preserve">Početna kupoprodajna cijena: </w:t>
      </w:r>
      <w:r w:rsidR="008F0896">
        <w:rPr>
          <w:rFonts w:ascii="Arial" w:eastAsiaTheme="minorHAnsi" w:hAnsi="Arial" w:cs="Arial"/>
          <w:b/>
          <w:bCs/>
          <w:sz w:val="22"/>
          <w:szCs w:val="22"/>
          <w:lang w:eastAsia="en-US"/>
        </w:rPr>
        <w:t>9.710,00</w:t>
      </w:r>
      <w:r w:rsidRPr="00D342F5">
        <w:rPr>
          <w:rFonts w:ascii="Arial" w:eastAsiaTheme="minorHAnsi" w:hAnsi="Arial" w:cs="Arial"/>
          <w:b/>
          <w:bCs/>
          <w:sz w:val="22"/>
          <w:szCs w:val="22"/>
          <w:lang w:eastAsia="en-US"/>
        </w:rPr>
        <w:t xml:space="preserve"> EUR</w:t>
      </w:r>
    </w:p>
    <w:p w14:paraId="1F8F7449" w14:textId="77777777" w:rsidR="00D342F5" w:rsidRPr="00D342F5" w:rsidRDefault="00D342F5" w:rsidP="00D342F5">
      <w:pPr>
        <w:widowControl w:val="0"/>
        <w:tabs>
          <w:tab w:val="left" w:pos="289"/>
        </w:tabs>
        <w:autoSpaceDE w:val="0"/>
        <w:autoSpaceDN w:val="0"/>
        <w:ind w:left="360"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t xml:space="preserve">         </w:t>
      </w:r>
    </w:p>
    <w:p w14:paraId="5D6CC8E5" w14:textId="304F00BE" w:rsidR="00D342F5" w:rsidRPr="003371B6" w:rsidRDefault="00D342F5" w:rsidP="00D342F5">
      <w:pPr>
        <w:autoSpaceDE w:val="0"/>
        <w:autoSpaceDN w:val="0"/>
        <w:adjustRightInd w:val="0"/>
        <w:rPr>
          <w:rFonts w:ascii="Arial" w:hAnsi="Arial" w:cs="Arial"/>
          <w:b/>
          <w:bCs/>
          <w:sz w:val="22"/>
          <w:szCs w:val="22"/>
        </w:rPr>
      </w:pPr>
      <w:r w:rsidRPr="003371B6">
        <w:rPr>
          <w:rFonts w:ascii="Arial" w:hAnsi="Arial" w:cs="Arial"/>
          <w:b/>
          <w:bCs/>
          <w:sz w:val="22"/>
          <w:szCs w:val="22"/>
        </w:rPr>
        <w:t xml:space="preserve">III. UVJETI </w:t>
      </w:r>
    </w:p>
    <w:p w14:paraId="5BB181F9" w14:textId="77777777" w:rsidR="00D342F5" w:rsidRDefault="00D342F5" w:rsidP="00D342F5">
      <w:pPr>
        <w:autoSpaceDE w:val="0"/>
        <w:autoSpaceDN w:val="0"/>
        <w:adjustRightInd w:val="0"/>
        <w:rPr>
          <w:rFonts w:ascii="Arial" w:hAnsi="Arial" w:cs="Arial"/>
          <w:sz w:val="22"/>
          <w:szCs w:val="22"/>
        </w:rPr>
      </w:pPr>
    </w:p>
    <w:p w14:paraId="3BE31558" w14:textId="77777777" w:rsidR="00D342F5" w:rsidRDefault="00D342F5" w:rsidP="00D342F5">
      <w:pPr>
        <w:autoSpaceDE w:val="0"/>
        <w:autoSpaceDN w:val="0"/>
        <w:adjustRightInd w:val="0"/>
        <w:rPr>
          <w:rFonts w:ascii="Arial" w:hAnsi="Arial" w:cs="Arial"/>
          <w:sz w:val="22"/>
          <w:szCs w:val="22"/>
        </w:rPr>
      </w:pPr>
    </w:p>
    <w:p w14:paraId="027D179B" w14:textId="77777777" w:rsidR="00C82D08" w:rsidRP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Pravo sudjelovanja na Javnom natječaju imaju sve fizičke i pravne osobe koje sukladno važećim propisima Republike Hrvatske mogu stjecati vlasništvo nekretnina na području Republike Hrvatske i imaju prebivalište, odnosno sjedište u Republici Hrvatskoj.</w:t>
      </w:r>
    </w:p>
    <w:p w14:paraId="13FF4F75" w14:textId="77777777" w:rsidR="00C82D08" w:rsidRPr="00C82D08" w:rsidRDefault="00C82D08" w:rsidP="00C82D08">
      <w:pPr>
        <w:autoSpaceDE w:val="0"/>
        <w:autoSpaceDN w:val="0"/>
        <w:adjustRightInd w:val="0"/>
        <w:jc w:val="both"/>
        <w:rPr>
          <w:rFonts w:ascii="Arial" w:hAnsi="Arial" w:cs="Arial"/>
          <w:sz w:val="22"/>
          <w:szCs w:val="22"/>
        </w:rPr>
      </w:pPr>
    </w:p>
    <w:p w14:paraId="4F804092" w14:textId="4497ED2F" w:rsidR="003371B6"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Također, pravo podnošenja ponuda imaju i strane fizičke i pravne osobe sukladno odredbama  članka 354. do 358. a Zakona o vlasništvu i drugim stvarnim pravima („Narodne novine“, broj 91/96, 68/98, 137/99, 22/00, 73/00, 129/00, 114/01, 79/06, 141/06, 146/08, 38/09,153/09, 143/12, 152/14, 81/15 i 94/17).</w:t>
      </w:r>
    </w:p>
    <w:p w14:paraId="3DAC09DF" w14:textId="77777777" w:rsidR="00C82D08" w:rsidRDefault="00C82D08" w:rsidP="00C82D08">
      <w:pPr>
        <w:autoSpaceDE w:val="0"/>
        <w:autoSpaceDN w:val="0"/>
        <w:adjustRightInd w:val="0"/>
        <w:jc w:val="both"/>
        <w:rPr>
          <w:rFonts w:ascii="Arial" w:hAnsi="Arial" w:cs="Arial"/>
          <w:sz w:val="22"/>
          <w:szCs w:val="22"/>
        </w:rPr>
      </w:pPr>
    </w:p>
    <w:p w14:paraId="2511AD8F" w14:textId="77777777" w:rsid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Svaki sudionik natječaja dužan je uplatiti jamčevinu u iznosu od 10 % od ukupno određene početne cijene nekretnine, odvojeno za svaku nekretninu te uz ponudu dostaviti potvrdu o plaćenoj jamčevini.</w:t>
      </w:r>
    </w:p>
    <w:p w14:paraId="7954F494" w14:textId="77777777" w:rsidR="00C82D08" w:rsidRDefault="00C82D08" w:rsidP="00C82D08">
      <w:pPr>
        <w:autoSpaceDE w:val="0"/>
        <w:autoSpaceDN w:val="0"/>
        <w:adjustRightInd w:val="0"/>
        <w:jc w:val="both"/>
        <w:rPr>
          <w:rFonts w:ascii="Arial" w:hAnsi="Arial" w:cs="Arial"/>
          <w:sz w:val="22"/>
          <w:szCs w:val="22"/>
        </w:rPr>
      </w:pPr>
    </w:p>
    <w:p w14:paraId="363457A4" w14:textId="77777777" w:rsidR="00C82D08" w:rsidRPr="00C82D08" w:rsidRDefault="00C82D08" w:rsidP="00C82D08">
      <w:pPr>
        <w:autoSpaceDE w:val="0"/>
        <w:autoSpaceDN w:val="0"/>
        <w:adjustRightInd w:val="0"/>
        <w:jc w:val="both"/>
        <w:rPr>
          <w:rFonts w:ascii="Arial" w:hAnsi="Arial" w:cs="Arial"/>
          <w:sz w:val="22"/>
          <w:szCs w:val="22"/>
        </w:rPr>
      </w:pPr>
    </w:p>
    <w:p w14:paraId="1E6E0E21" w14:textId="77777777" w:rsid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lastRenderedPageBreak/>
        <w:t xml:space="preserve">Jamčevina se uplaćuje u korist Općine Vidovec na žiro račun IBAN: HR6323600001848400002, model: HR68, poziv na broj: 9016 – OIB uz naznaku „Jamčevina za sudjelovanje u natječaju“. </w:t>
      </w:r>
    </w:p>
    <w:p w14:paraId="26DB695C" w14:textId="77777777" w:rsidR="00C82D08" w:rsidRDefault="00C82D08" w:rsidP="00C82D08">
      <w:pPr>
        <w:autoSpaceDE w:val="0"/>
        <w:autoSpaceDN w:val="0"/>
        <w:adjustRightInd w:val="0"/>
        <w:jc w:val="both"/>
        <w:rPr>
          <w:rFonts w:ascii="Arial" w:hAnsi="Arial" w:cs="Arial"/>
          <w:sz w:val="22"/>
          <w:szCs w:val="22"/>
        </w:rPr>
      </w:pPr>
    </w:p>
    <w:p w14:paraId="717082DD" w14:textId="2C42904D" w:rsidR="003371B6"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Jamčevina se uračunava u kupoprodajnu cijenu, a natjecateljima (ponuditeljima) koji ne uspij</w:t>
      </w:r>
      <w:r>
        <w:rPr>
          <w:rFonts w:ascii="Arial" w:hAnsi="Arial" w:cs="Arial"/>
          <w:sz w:val="22"/>
          <w:szCs w:val="22"/>
        </w:rPr>
        <w:t>u</w:t>
      </w:r>
      <w:r w:rsidRPr="00C82D08">
        <w:rPr>
          <w:rFonts w:ascii="Arial" w:hAnsi="Arial" w:cs="Arial"/>
          <w:sz w:val="22"/>
          <w:szCs w:val="22"/>
        </w:rPr>
        <w:t xml:space="preserve"> u natječaju (čija ponuda nije najpovoljnija) vratiti će se uplaćena jamčevina u roku od 8 (slovima: osam) dana od dana stupanja na snagu odluke o utvrđivanju najpovoljnijeg natjecatelja (ponuditelja).</w:t>
      </w:r>
    </w:p>
    <w:p w14:paraId="3B482077" w14:textId="77777777" w:rsidR="00C82D08" w:rsidRDefault="00C82D08" w:rsidP="00C82D08">
      <w:pPr>
        <w:autoSpaceDE w:val="0"/>
        <w:autoSpaceDN w:val="0"/>
        <w:adjustRightInd w:val="0"/>
        <w:jc w:val="both"/>
        <w:rPr>
          <w:rFonts w:ascii="Arial" w:hAnsi="Arial" w:cs="Arial"/>
          <w:sz w:val="22"/>
          <w:szCs w:val="22"/>
        </w:rPr>
      </w:pPr>
    </w:p>
    <w:p w14:paraId="624BA65C" w14:textId="2D3661BC" w:rsidR="003371B6" w:rsidRDefault="00C82D08" w:rsidP="003371B6">
      <w:pPr>
        <w:autoSpaceDE w:val="0"/>
        <w:autoSpaceDN w:val="0"/>
        <w:adjustRightInd w:val="0"/>
        <w:jc w:val="both"/>
        <w:rPr>
          <w:rFonts w:ascii="Arial" w:hAnsi="Arial" w:cs="Arial"/>
          <w:sz w:val="22"/>
          <w:szCs w:val="22"/>
        </w:rPr>
      </w:pPr>
      <w:r w:rsidRPr="00C82D08">
        <w:rPr>
          <w:rFonts w:ascii="Arial" w:hAnsi="Arial" w:cs="Arial"/>
          <w:sz w:val="22"/>
          <w:szCs w:val="22"/>
        </w:rPr>
        <w:t>Ponuditelj koji odustane od zaključenja kupoprodajnog ugovora nakon što je utvrđen kao najpovoljniji natjecatelj ili koji ne sklopi ugovor o kupoprodaji nekretnine s Općinom Vidovec kao prodavateljem, u predviđenom vremenu, nema pravo na povrat jamčevine.</w:t>
      </w:r>
    </w:p>
    <w:p w14:paraId="128E7A03" w14:textId="77777777" w:rsidR="00C82D08" w:rsidRDefault="00C82D08" w:rsidP="003371B6">
      <w:pPr>
        <w:autoSpaceDE w:val="0"/>
        <w:autoSpaceDN w:val="0"/>
        <w:adjustRightInd w:val="0"/>
        <w:jc w:val="both"/>
        <w:rPr>
          <w:rFonts w:ascii="Arial" w:hAnsi="Arial" w:cs="Arial"/>
          <w:sz w:val="22"/>
          <w:szCs w:val="22"/>
        </w:rPr>
      </w:pPr>
    </w:p>
    <w:p w14:paraId="726827F2" w14:textId="001FE2C7" w:rsidR="003371B6" w:rsidRDefault="00D342F5" w:rsidP="003371B6">
      <w:pPr>
        <w:autoSpaceDE w:val="0"/>
        <w:autoSpaceDN w:val="0"/>
        <w:adjustRightInd w:val="0"/>
        <w:jc w:val="both"/>
      </w:pPr>
      <w:r w:rsidRPr="003371B6">
        <w:rPr>
          <w:rFonts w:ascii="Arial" w:hAnsi="Arial" w:cs="Arial"/>
          <w:sz w:val="22"/>
          <w:szCs w:val="22"/>
        </w:rPr>
        <w:t>Za izložene nekretnine na ovom natječaju ne postoji mogućnost zamjene.</w:t>
      </w:r>
      <w:r>
        <w:t xml:space="preserve"> </w:t>
      </w:r>
    </w:p>
    <w:p w14:paraId="66350252" w14:textId="77777777" w:rsidR="003371B6" w:rsidRDefault="003371B6" w:rsidP="003371B6">
      <w:pPr>
        <w:autoSpaceDE w:val="0"/>
        <w:autoSpaceDN w:val="0"/>
        <w:adjustRightInd w:val="0"/>
        <w:jc w:val="both"/>
      </w:pPr>
    </w:p>
    <w:p w14:paraId="29A0C368" w14:textId="22DDC8D0" w:rsidR="00D342F5" w:rsidRDefault="00D342F5" w:rsidP="003371B6">
      <w:pPr>
        <w:autoSpaceDE w:val="0"/>
        <w:autoSpaceDN w:val="0"/>
        <w:adjustRightInd w:val="0"/>
        <w:jc w:val="both"/>
        <w:rPr>
          <w:rFonts w:ascii="Arial" w:hAnsi="Arial" w:cs="Arial"/>
          <w:sz w:val="22"/>
          <w:szCs w:val="22"/>
        </w:rPr>
      </w:pPr>
      <w:r w:rsidRPr="003371B6">
        <w:rPr>
          <w:rFonts w:ascii="Arial" w:hAnsi="Arial" w:cs="Arial"/>
          <w:sz w:val="22"/>
          <w:szCs w:val="22"/>
        </w:rPr>
        <w:t xml:space="preserve">Najpovoljnija ponuda je ona ponuda koja ispunjava sve uvjete iz </w:t>
      </w:r>
      <w:r w:rsidR="00370639">
        <w:rPr>
          <w:rFonts w:ascii="Arial" w:hAnsi="Arial" w:cs="Arial"/>
          <w:sz w:val="22"/>
          <w:szCs w:val="22"/>
        </w:rPr>
        <w:t xml:space="preserve">ovog </w:t>
      </w:r>
      <w:r w:rsidRPr="003371B6">
        <w:rPr>
          <w:rFonts w:ascii="Arial" w:hAnsi="Arial" w:cs="Arial"/>
          <w:sz w:val="22"/>
          <w:szCs w:val="22"/>
        </w:rPr>
        <w:t>natječaja te kojom se ponudi najviši iznos kupoprodajne cijene.</w:t>
      </w:r>
    </w:p>
    <w:p w14:paraId="0F4C68EC" w14:textId="77777777" w:rsidR="003371B6" w:rsidRDefault="003371B6" w:rsidP="003371B6">
      <w:pPr>
        <w:autoSpaceDE w:val="0"/>
        <w:autoSpaceDN w:val="0"/>
        <w:adjustRightInd w:val="0"/>
        <w:jc w:val="both"/>
        <w:rPr>
          <w:rFonts w:ascii="Arial" w:hAnsi="Arial" w:cs="Arial"/>
          <w:sz w:val="22"/>
          <w:szCs w:val="22"/>
        </w:rPr>
      </w:pPr>
    </w:p>
    <w:p w14:paraId="31C2B5B6" w14:textId="432CD9E1" w:rsidR="003371B6" w:rsidRDefault="003371B6" w:rsidP="003371B6">
      <w:pPr>
        <w:autoSpaceDE w:val="0"/>
        <w:autoSpaceDN w:val="0"/>
        <w:adjustRightInd w:val="0"/>
        <w:jc w:val="both"/>
        <w:rPr>
          <w:rFonts w:ascii="Arial" w:hAnsi="Arial" w:cs="Arial"/>
          <w:b/>
          <w:bCs/>
          <w:sz w:val="22"/>
          <w:szCs w:val="22"/>
        </w:rPr>
      </w:pPr>
      <w:r w:rsidRPr="003371B6">
        <w:rPr>
          <w:rFonts w:ascii="Arial" w:hAnsi="Arial" w:cs="Arial"/>
          <w:b/>
          <w:bCs/>
          <w:sz w:val="22"/>
          <w:szCs w:val="22"/>
        </w:rPr>
        <w:t>IV. SADRŽAJ PONUDE</w:t>
      </w:r>
    </w:p>
    <w:p w14:paraId="26B7052A" w14:textId="77777777" w:rsidR="003371B6" w:rsidRPr="003371B6" w:rsidRDefault="003371B6" w:rsidP="003371B6">
      <w:pPr>
        <w:autoSpaceDE w:val="0"/>
        <w:autoSpaceDN w:val="0"/>
        <w:adjustRightInd w:val="0"/>
        <w:jc w:val="both"/>
        <w:rPr>
          <w:rFonts w:ascii="Arial" w:hAnsi="Arial" w:cs="Arial"/>
          <w:b/>
          <w:bCs/>
          <w:sz w:val="22"/>
          <w:szCs w:val="22"/>
        </w:rPr>
      </w:pPr>
    </w:p>
    <w:p w14:paraId="15C1D5A6" w14:textId="77777777"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Pisana ponuda mora sadržavati sljedeće podatke:</w:t>
      </w:r>
    </w:p>
    <w:p w14:paraId="12E93563" w14:textId="139255B8"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1.</w:t>
      </w:r>
      <w:r>
        <w:rPr>
          <w:rFonts w:ascii="Arial" w:hAnsi="Arial" w:cs="Arial"/>
          <w:sz w:val="22"/>
          <w:szCs w:val="22"/>
        </w:rPr>
        <w:t xml:space="preserve"> </w:t>
      </w:r>
      <w:r w:rsidRPr="003371B6">
        <w:rPr>
          <w:rFonts w:ascii="Arial" w:hAnsi="Arial" w:cs="Arial"/>
          <w:sz w:val="22"/>
          <w:szCs w:val="22"/>
        </w:rPr>
        <w:t xml:space="preserve">ime i prezime, OIB i adresu ponuditelja (fizička osoba), odnosno naziv i sjedište i  </w:t>
      </w:r>
    </w:p>
    <w:p w14:paraId="17B1CE57" w14:textId="77777777"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OIB ponuditelja (pravna osoba) s naznakom odgovorne osobe,</w:t>
      </w:r>
    </w:p>
    <w:p w14:paraId="1B459C00" w14:textId="67EBE680"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2.</w:t>
      </w:r>
      <w:r>
        <w:rPr>
          <w:rFonts w:ascii="Arial" w:hAnsi="Arial" w:cs="Arial"/>
          <w:sz w:val="22"/>
          <w:szCs w:val="22"/>
        </w:rPr>
        <w:t xml:space="preserve"> </w:t>
      </w:r>
      <w:r w:rsidRPr="003371B6">
        <w:rPr>
          <w:rFonts w:ascii="Arial" w:hAnsi="Arial" w:cs="Arial"/>
          <w:sz w:val="22"/>
          <w:szCs w:val="22"/>
        </w:rPr>
        <w:t>oznaku nekretnine za koju se daje ponuda</w:t>
      </w:r>
      <w:r w:rsidR="00E61C8E">
        <w:rPr>
          <w:rFonts w:ascii="Arial" w:hAnsi="Arial" w:cs="Arial"/>
          <w:sz w:val="22"/>
          <w:szCs w:val="22"/>
        </w:rPr>
        <w:t xml:space="preserve"> (oznaku katastarske čestice)</w:t>
      </w:r>
    </w:p>
    <w:p w14:paraId="587E6EE9" w14:textId="158D0FC4"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3.</w:t>
      </w:r>
      <w:r>
        <w:rPr>
          <w:rFonts w:ascii="Arial" w:hAnsi="Arial" w:cs="Arial"/>
          <w:sz w:val="22"/>
          <w:szCs w:val="22"/>
        </w:rPr>
        <w:t xml:space="preserve"> </w:t>
      </w:r>
      <w:r w:rsidRPr="003371B6">
        <w:rPr>
          <w:rFonts w:ascii="Arial" w:hAnsi="Arial" w:cs="Arial"/>
          <w:sz w:val="22"/>
          <w:szCs w:val="22"/>
        </w:rPr>
        <w:t>iznos ponuđene kupoprodajne cijene  izraženu u eurima</w:t>
      </w:r>
      <w:r w:rsidR="00E61C8E">
        <w:rPr>
          <w:rFonts w:ascii="Arial" w:hAnsi="Arial" w:cs="Arial"/>
          <w:sz w:val="22"/>
          <w:szCs w:val="22"/>
        </w:rPr>
        <w:t>,</w:t>
      </w:r>
    </w:p>
    <w:p w14:paraId="500CD9AA" w14:textId="77777777" w:rsid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 xml:space="preserve">4. </w:t>
      </w:r>
      <w:r>
        <w:rPr>
          <w:rFonts w:ascii="Arial" w:hAnsi="Arial" w:cs="Arial"/>
          <w:sz w:val="22"/>
          <w:szCs w:val="22"/>
        </w:rPr>
        <w:t xml:space="preserve"> </w:t>
      </w:r>
      <w:r w:rsidRPr="003371B6">
        <w:rPr>
          <w:rFonts w:ascii="Arial" w:hAnsi="Arial" w:cs="Arial"/>
          <w:sz w:val="22"/>
          <w:szCs w:val="22"/>
        </w:rPr>
        <w:t>broj žiro računa ili tekućeg računa (IBAN) radi eventualnog povrata jamčevine</w:t>
      </w:r>
      <w:r>
        <w:rPr>
          <w:rFonts w:ascii="Arial" w:hAnsi="Arial" w:cs="Arial"/>
          <w:sz w:val="22"/>
          <w:szCs w:val="22"/>
        </w:rPr>
        <w:t>.</w:t>
      </w:r>
    </w:p>
    <w:p w14:paraId="66653EFA" w14:textId="77777777" w:rsidR="003371B6" w:rsidRDefault="003371B6" w:rsidP="003371B6">
      <w:pPr>
        <w:autoSpaceDE w:val="0"/>
        <w:autoSpaceDN w:val="0"/>
        <w:adjustRightInd w:val="0"/>
        <w:jc w:val="both"/>
        <w:rPr>
          <w:rFonts w:ascii="Arial" w:hAnsi="Arial" w:cs="Arial"/>
          <w:sz w:val="22"/>
          <w:szCs w:val="22"/>
        </w:rPr>
      </w:pPr>
    </w:p>
    <w:p w14:paraId="24632560" w14:textId="18072D65" w:rsidR="003371B6" w:rsidRPr="003371B6" w:rsidRDefault="003371B6" w:rsidP="003371B6">
      <w:pPr>
        <w:autoSpaceDE w:val="0"/>
        <w:autoSpaceDN w:val="0"/>
        <w:adjustRightInd w:val="0"/>
        <w:jc w:val="both"/>
        <w:rPr>
          <w:rFonts w:ascii="Arial" w:hAnsi="Arial" w:cs="Arial"/>
          <w:i/>
          <w:iCs/>
          <w:sz w:val="22"/>
          <w:szCs w:val="22"/>
        </w:rPr>
      </w:pPr>
      <w:r w:rsidRPr="003371B6">
        <w:rPr>
          <w:rFonts w:ascii="Arial" w:hAnsi="Arial" w:cs="Arial"/>
          <w:i/>
          <w:iCs/>
          <w:sz w:val="22"/>
          <w:szCs w:val="22"/>
        </w:rPr>
        <w:t>Ponuda mora biti vlastoručno potpisana.</w:t>
      </w:r>
    </w:p>
    <w:p w14:paraId="5B379B90" w14:textId="77777777" w:rsidR="003371B6" w:rsidRDefault="003371B6" w:rsidP="003371B6">
      <w:pPr>
        <w:autoSpaceDE w:val="0"/>
        <w:autoSpaceDN w:val="0"/>
        <w:adjustRightInd w:val="0"/>
        <w:jc w:val="both"/>
        <w:rPr>
          <w:rFonts w:ascii="Arial" w:hAnsi="Arial" w:cs="Arial"/>
          <w:sz w:val="22"/>
          <w:szCs w:val="22"/>
        </w:rPr>
      </w:pPr>
    </w:p>
    <w:p w14:paraId="20E1824B" w14:textId="77777777" w:rsidR="002F70F7" w:rsidRPr="002F70F7" w:rsidRDefault="002F70F7" w:rsidP="002F70F7">
      <w:pPr>
        <w:autoSpaceDE w:val="0"/>
        <w:autoSpaceDN w:val="0"/>
        <w:adjustRightInd w:val="0"/>
        <w:jc w:val="both"/>
        <w:rPr>
          <w:rFonts w:ascii="Arial" w:hAnsi="Arial" w:cs="Arial"/>
          <w:sz w:val="22"/>
          <w:szCs w:val="22"/>
        </w:rPr>
      </w:pPr>
      <w:r w:rsidRPr="002F70F7">
        <w:rPr>
          <w:rFonts w:ascii="Arial" w:hAnsi="Arial" w:cs="Arial"/>
          <w:sz w:val="22"/>
          <w:szCs w:val="22"/>
        </w:rPr>
        <w:t>Uz ponudu ponuditelj prilaže:</w:t>
      </w:r>
    </w:p>
    <w:p w14:paraId="06503FDB" w14:textId="4F0FE24D"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fizičke osobe - dokaz o državljanstvu (preslika domovnice, osobne iskaznice ili putovnice)/ pravne osobe – dokaz o registraciji pravne osobe (izvadak iz sudskog registra) / obrtnici – dokaz o registraciji obrta (preslika obrtnice), ne starije od 30 (slovima: trideset) dana od dana objave natječaja,</w:t>
      </w:r>
    </w:p>
    <w:p w14:paraId="4FAE6869" w14:textId="7F3FCCE2"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pravne osobe/obrtnici – potvrda Porezne uprave o nepostojanju duga, ne starija od 30 (slovima: trideset) dana  od dana objave natječaja,</w:t>
      </w:r>
    </w:p>
    <w:p w14:paraId="70E8524B" w14:textId="2664987B"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dokaz o uplaćenoj jamčevini (10 % od ukupno određene početne cijene nekretnine) – preslika uplatnice / potvrda o izvršenom plaćanju,</w:t>
      </w:r>
    </w:p>
    <w:p w14:paraId="1BA9F265" w14:textId="6A5BD21E"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ovlaštenje odnosno punomoć (za ovlaštene predstavnike odnosno punomoćnike),</w:t>
      </w:r>
    </w:p>
    <w:p w14:paraId="61C4DCF0" w14:textId="3275BBB3" w:rsidR="002F70F7" w:rsidRPr="002F70F7" w:rsidRDefault="002F70F7" w:rsidP="00E61C8E">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 xml:space="preserve">dokaz o prvenstvenom pravu iz članka </w:t>
      </w:r>
      <w:r>
        <w:rPr>
          <w:rFonts w:ascii="Arial" w:hAnsi="Arial" w:cs="Arial"/>
          <w:sz w:val="22"/>
          <w:szCs w:val="22"/>
        </w:rPr>
        <w:t>6</w:t>
      </w:r>
      <w:r w:rsidRPr="002F70F7">
        <w:rPr>
          <w:rFonts w:ascii="Arial" w:hAnsi="Arial" w:cs="Arial"/>
          <w:sz w:val="22"/>
          <w:szCs w:val="22"/>
        </w:rPr>
        <w:t xml:space="preserve">. </w:t>
      </w:r>
      <w:r w:rsidR="00E61C8E">
        <w:rPr>
          <w:rFonts w:ascii="Arial" w:hAnsi="Arial" w:cs="Arial"/>
          <w:sz w:val="22"/>
          <w:szCs w:val="22"/>
        </w:rPr>
        <w:t xml:space="preserve">Odluke </w:t>
      </w:r>
      <w:r w:rsidR="00E61C8E" w:rsidRPr="00E61C8E">
        <w:rPr>
          <w:rFonts w:ascii="Arial" w:hAnsi="Arial" w:cs="Arial"/>
          <w:sz w:val="22"/>
          <w:szCs w:val="22"/>
        </w:rPr>
        <w:t>o</w:t>
      </w:r>
      <w:r w:rsidR="00445EB3">
        <w:rPr>
          <w:rFonts w:ascii="Arial" w:hAnsi="Arial" w:cs="Arial"/>
          <w:sz w:val="22"/>
          <w:szCs w:val="22"/>
        </w:rPr>
        <w:t xml:space="preserve"> ponovnom</w:t>
      </w:r>
      <w:r w:rsidR="00E61C8E" w:rsidRPr="00E61C8E">
        <w:rPr>
          <w:rFonts w:ascii="Arial" w:hAnsi="Arial" w:cs="Arial"/>
          <w:sz w:val="22"/>
          <w:szCs w:val="22"/>
        </w:rPr>
        <w:t xml:space="preserve"> raspisivanju javnog natječaja za prodaju  nekretnina u vlasništvu Općine Vidovec</w:t>
      </w:r>
      <w:r w:rsidR="00E61C8E">
        <w:t xml:space="preserve">, </w:t>
      </w:r>
      <w:r w:rsidR="00E61C8E" w:rsidRPr="00E61C8E">
        <w:rPr>
          <w:rFonts w:ascii="Arial" w:hAnsi="Arial" w:cs="Arial"/>
          <w:sz w:val="22"/>
          <w:szCs w:val="22"/>
        </w:rPr>
        <w:t>KLASA:  406-06/24-01/0</w:t>
      </w:r>
      <w:r w:rsidR="00B2218D">
        <w:rPr>
          <w:rFonts w:ascii="Arial" w:hAnsi="Arial" w:cs="Arial"/>
          <w:sz w:val="22"/>
          <w:szCs w:val="22"/>
        </w:rPr>
        <w:t>4</w:t>
      </w:r>
      <w:r w:rsidR="00E61C8E">
        <w:rPr>
          <w:rFonts w:ascii="Arial" w:hAnsi="Arial" w:cs="Arial"/>
          <w:sz w:val="22"/>
          <w:szCs w:val="22"/>
        </w:rPr>
        <w:t xml:space="preserve">, </w:t>
      </w:r>
      <w:r w:rsidR="00E61C8E" w:rsidRPr="00E61C8E">
        <w:rPr>
          <w:rFonts w:ascii="Arial" w:hAnsi="Arial" w:cs="Arial"/>
          <w:sz w:val="22"/>
          <w:szCs w:val="22"/>
        </w:rPr>
        <w:t xml:space="preserve">URBROJ: 2186-10-02/1-24-01 putem prikupljanja pisanih ponuda </w:t>
      </w:r>
      <w:r w:rsidRPr="002F70F7">
        <w:rPr>
          <w:rFonts w:ascii="Arial" w:hAnsi="Arial" w:cs="Arial"/>
          <w:sz w:val="22"/>
          <w:szCs w:val="22"/>
        </w:rPr>
        <w:t>(za osobe koje takvo pravo žele ostvariti),</w:t>
      </w:r>
    </w:p>
    <w:p w14:paraId="585CD1A1" w14:textId="7DEDE0C6"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druge priloge (izjave i sl.) propisane posebnim uvjetima natječaja.</w:t>
      </w:r>
    </w:p>
    <w:p w14:paraId="3824B51C" w14:textId="77777777" w:rsidR="002F70F7" w:rsidRDefault="002F70F7" w:rsidP="003371B6">
      <w:pPr>
        <w:autoSpaceDE w:val="0"/>
        <w:autoSpaceDN w:val="0"/>
        <w:adjustRightInd w:val="0"/>
        <w:jc w:val="both"/>
        <w:rPr>
          <w:rFonts w:ascii="Arial" w:hAnsi="Arial" w:cs="Arial"/>
          <w:sz w:val="22"/>
          <w:szCs w:val="22"/>
        </w:rPr>
      </w:pPr>
    </w:p>
    <w:p w14:paraId="0A9DAC12" w14:textId="552DDB01"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Pisane ponude dostavljaju se u zatvorenoj omotnici preporučeno putem pošte ili neposredno</w:t>
      </w:r>
    </w:p>
    <w:p w14:paraId="5DDED9FF" w14:textId="6A566BD1" w:rsid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 xml:space="preserve">na urudžbeni zapisnik Općine </w:t>
      </w:r>
      <w:r>
        <w:rPr>
          <w:rFonts w:ascii="Arial" w:hAnsi="Arial" w:cs="Arial"/>
          <w:sz w:val="22"/>
          <w:szCs w:val="22"/>
        </w:rPr>
        <w:t xml:space="preserve">Vidovec </w:t>
      </w:r>
      <w:r w:rsidRPr="003371B6">
        <w:rPr>
          <w:rFonts w:ascii="Arial" w:hAnsi="Arial" w:cs="Arial"/>
          <w:sz w:val="22"/>
          <w:szCs w:val="22"/>
        </w:rPr>
        <w:t>na adresu:</w:t>
      </w:r>
    </w:p>
    <w:p w14:paraId="2D1042EB" w14:textId="77777777" w:rsidR="008F0896" w:rsidRPr="003371B6" w:rsidRDefault="008F0896" w:rsidP="003371B6">
      <w:pPr>
        <w:autoSpaceDE w:val="0"/>
        <w:autoSpaceDN w:val="0"/>
        <w:adjustRightInd w:val="0"/>
        <w:jc w:val="both"/>
        <w:rPr>
          <w:rFonts w:ascii="Arial" w:hAnsi="Arial" w:cs="Arial"/>
          <w:sz w:val="22"/>
          <w:szCs w:val="22"/>
        </w:rPr>
      </w:pPr>
    </w:p>
    <w:p w14:paraId="495DF2F6" w14:textId="3E17EC43"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 xml:space="preserve">Općina </w:t>
      </w:r>
      <w:r>
        <w:rPr>
          <w:rFonts w:ascii="Arial" w:hAnsi="Arial" w:cs="Arial"/>
          <w:sz w:val="22"/>
          <w:szCs w:val="22"/>
        </w:rPr>
        <w:t>Vidovec</w:t>
      </w:r>
    </w:p>
    <w:p w14:paraId="343EB3B7" w14:textId="1E15114C" w:rsidR="003371B6" w:rsidRPr="003371B6" w:rsidRDefault="003371B6" w:rsidP="003371B6">
      <w:pPr>
        <w:autoSpaceDE w:val="0"/>
        <w:autoSpaceDN w:val="0"/>
        <w:adjustRightInd w:val="0"/>
        <w:jc w:val="center"/>
        <w:rPr>
          <w:rFonts w:ascii="Arial" w:hAnsi="Arial" w:cs="Arial"/>
          <w:sz w:val="22"/>
          <w:szCs w:val="22"/>
        </w:rPr>
      </w:pPr>
      <w:r>
        <w:rPr>
          <w:rFonts w:ascii="Arial" w:hAnsi="Arial" w:cs="Arial"/>
          <w:sz w:val="22"/>
          <w:szCs w:val="22"/>
        </w:rPr>
        <w:t>Trg svetog Vida 9</w:t>
      </w:r>
      <w:r w:rsidRPr="003371B6">
        <w:rPr>
          <w:rFonts w:ascii="Arial" w:hAnsi="Arial" w:cs="Arial"/>
          <w:sz w:val="22"/>
          <w:szCs w:val="22"/>
        </w:rPr>
        <w:t>,</w:t>
      </w:r>
    </w:p>
    <w:p w14:paraId="64813FFB" w14:textId="22DCF3AB"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HR-4220</w:t>
      </w:r>
      <w:r>
        <w:rPr>
          <w:rFonts w:ascii="Arial" w:hAnsi="Arial" w:cs="Arial"/>
          <w:sz w:val="22"/>
          <w:szCs w:val="22"/>
        </w:rPr>
        <w:t>5</w:t>
      </w:r>
      <w:r w:rsidRPr="003371B6">
        <w:rPr>
          <w:rFonts w:ascii="Arial" w:hAnsi="Arial" w:cs="Arial"/>
          <w:sz w:val="22"/>
          <w:szCs w:val="22"/>
        </w:rPr>
        <w:t xml:space="preserve"> </w:t>
      </w:r>
      <w:r>
        <w:rPr>
          <w:rFonts w:ascii="Arial" w:hAnsi="Arial" w:cs="Arial"/>
          <w:sz w:val="22"/>
          <w:szCs w:val="22"/>
        </w:rPr>
        <w:t>Vidovec</w:t>
      </w:r>
    </w:p>
    <w:p w14:paraId="18A20A1D" w14:textId="77777777"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s naznakom</w:t>
      </w:r>
    </w:p>
    <w:p w14:paraId="2415A46D" w14:textId="1B6AACF7" w:rsid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„Natječaj za prodaju nekretnina – ne otvaraj“</w:t>
      </w:r>
    </w:p>
    <w:p w14:paraId="11AD0EAC" w14:textId="77777777" w:rsidR="00667AF8" w:rsidRDefault="00667AF8" w:rsidP="00667AF8">
      <w:pPr>
        <w:autoSpaceDE w:val="0"/>
        <w:autoSpaceDN w:val="0"/>
        <w:adjustRightInd w:val="0"/>
        <w:jc w:val="both"/>
        <w:rPr>
          <w:rFonts w:ascii="Arial" w:hAnsi="Arial" w:cs="Arial"/>
          <w:sz w:val="22"/>
          <w:szCs w:val="22"/>
        </w:rPr>
      </w:pPr>
    </w:p>
    <w:p w14:paraId="44E19BD5" w14:textId="0932EE22" w:rsidR="00667AF8" w:rsidRPr="003371B6" w:rsidRDefault="00667AF8" w:rsidP="00667AF8">
      <w:pPr>
        <w:autoSpaceDE w:val="0"/>
        <w:autoSpaceDN w:val="0"/>
        <w:adjustRightInd w:val="0"/>
        <w:jc w:val="both"/>
        <w:rPr>
          <w:rFonts w:ascii="Arial" w:hAnsi="Arial" w:cs="Arial"/>
          <w:sz w:val="22"/>
          <w:szCs w:val="22"/>
        </w:rPr>
      </w:pPr>
      <w:r w:rsidRPr="00667AF8">
        <w:rPr>
          <w:rFonts w:ascii="Arial" w:hAnsi="Arial" w:cs="Arial"/>
          <w:sz w:val="22"/>
          <w:szCs w:val="22"/>
        </w:rPr>
        <w:lastRenderedPageBreak/>
        <w:t>Ponuditelj samostalno određuje način dostave ponude i sam snosi rizik eventualnog gubitka, odnosno nepravovremene dostave ponude.</w:t>
      </w:r>
    </w:p>
    <w:p w14:paraId="18E08151" w14:textId="77777777" w:rsidR="00010158" w:rsidRDefault="00010158" w:rsidP="00667AF8">
      <w:pPr>
        <w:ind w:firstLine="708"/>
        <w:jc w:val="both"/>
      </w:pPr>
    </w:p>
    <w:p w14:paraId="33069AF9" w14:textId="0A407A1B" w:rsidR="003371B6" w:rsidRPr="003371B6" w:rsidRDefault="003371B6" w:rsidP="003371B6">
      <w:pPr>
        <w:jc w:val="both"/>
        <w:rPr>
          <w:rFonts w:ascii="Arial" w:hAnsi="Arial" w:cs="Arial"/>
          <w:b/>
          <w:bCs/>
          <w:sz w:val="22"/>
          <w:szCs w:val="22"/>
        </w:rPr>
      </w:pPr>
      <w:r w:rsidRPr="003371B6">
        <w:rPr>
          <w:rFonts w:ascii="Arial" w:hAnsi="Arial" w:cs="Arial"/>
          <w:b/>
          <w:bCs/>
          <w:sz w:val="22"/>
          <w:szCs w:val="22"/>
        </w:rPr>
        <w:t xml:space="preserve">Krajnji rok za dostavu ponuda je </w:t>
      </w:r>
      <w:r w:rsidR="00B2218D">
        <w:rPr>
          <w:rFonts w:ascii="Arial" w:hAnsi="Arial" w:cs="Arial"/>
          <w:b/>
          <w:bCs/>
          <w:sz w:val="22"/>
          <w:szCs w:val="22"/>
        </w:rPr>
        <w:t>13. prosinca</w:t>
      </w:r>
      <w:r w:rsidR="008F0896">
        <w:rPr>
          <w:rFonts w:ascii="Arial" w:hAnsi="Arial" w:cs="Arial"/>
          <w:b/>
          <w:bCs/>
          <w:sz w:val="22"/>
          <w:szCs w:val="22"/>
        </w:rPr>
        <w:t xml:space="preserve"> </w:t>
      </w:r>
      <w:r w:rsidRPr="003371B6">
        <w:rPr>
          <w:rFonts w:ascii="Arial" w:hAnsi="Arial" w:cs="Arial"/>
          <w:b/>
          <w:bCs/>
          <w:sz w:val="22"/>
          <w:szCs w:val="22"/>
        </w:rPr>
        <w:t xml:space="preserve">2024. godine do 14:00 sati. </w:t>
      </w:r>
    </w:p>
    <w:p w14:paraId="43492E79" w14:textId="77777777" w:rsidR="003371B6" w:rsidRDefault="003371B6" w:rsidP="003371B6">
      <w:pPr>
        <w:jc w:val="both"/>
        <w:rPr>
          <w:rFonts w:ascii="Arial" w:hAnsi="Arial" w:cs="Arial"/>
          <w:sz w:val="22"/>
          <w:szCs w:val="22"/>
        </w:rPr>
      </w:pPr>
    </w:p>
    <w:p w14:paraId="3BC93467" w14:textId="7BD7B462" w:rsidR="003371B6" w:rsidRDefault="003371B6" w:rsidP="003371B6">
      <w:pPr>
        <w:jc w:val="both"/>
        <w:rPr>
          <w:rFonts w:ascii="Arial" w:hAnsi="Arial" w:cs="Arial"/>
          <w:sz w:val="22"/>
          <w:szCs w:val="22"/>
        </w:rPr>
      </w:pPr>
      <w:r w:rsidRPr="003371B6">
        <w:rPr>
          <w:rFonts w:ascii="Arial" w:hAnsi="Arial" w:cs="Arial"/>
          <w:sz w:val="22"/>
          <w:szCs w:val="22"/>
        </w:rPr>
        <w:t xml:space="preserve">Ponuda koja nije dostavljena na način, u roku ili ne sadržava elemente i priloge propisane ovim natječajem neće se razmatrati. </w:t>
      </w:r>
    </w:p>
    <w:p w14:paraId="6F8B4EE8" w14:textId="77777777" w:rsidR="003371B6" w:rsidRDefault="003371B6" w:rsidP="003371B6">
      <w:pPr>
        <w:jc w:val="both"/>
        <w:rPr>
          <w:rFonts w:ascii="Arial" w:hAnsi="Arial" w:cs="Arial"/>
          <w:sz w:val="22"/>
          <w:szCs w:val="22"/>
        </w:rPr>
      </w:pPr>
    </w:p>
    <w:p w14:paraId="73C2ADF3" w14:textId="0EF4A384" w:rsidR="003371B6" w:rsidRPr="00370639" w:rsidRDefault="003371B6" w:rsidP="003371B6">
      <w:pPr>
        <w:jc w:val="both"/>
        <w:rPr>
          <w:rFonts w:ascii="Arial" w:hAnsi="Arial" w:cs="Arial"/>
          <w:b/>
          <w:bCs/>
          <w:sz w:val="22"/>
          <w:szCs w:val="22"/>
        </w:rPr>
      </w:pPr>
      <w:r w:rsidRPr="00370639">
        <w:rPr>
          <w:rFonts w:ascii="Arial" w:hAnsi="Arial" w:cs="Arial"/>
          <w:b/>
          <w:bCs/>
          <w:sz w:val="22"/>
          <w:szCs w:val="22"/>
        </w:rPr>
        <w:t xml:space="preserve">Otvaranje ponuda je javno i održat će se dana </w:t>
      </w:r>
      <w:r w:rsidR="00B2218D">
        <w:rPr>
          <w:rFonts w:ascii="Arial" w:hAnsi="Arial" w:cs="Arial"/>
          <w:b/>
          <w:bCs/>
          <w:sz w:val="22"/>
          <w:szCs w:val="22"/>
        </w:rPr>
        <w:t>19</w:t>
      </w:r>
      <w:r w:rsidRPr="00370639">
        <w:rPr>
          <w:rFonts w:ascii="Arial" w:hAnsi="Arial" w:cs="Arial"/>
          <w:b/>
          <w:bCs/>
          <w:sz w:val="22"/>
          <w:szCs w:val="22"/>
        </w:rPr>
        <w:t xml:space="preserve">. </w:t>
      </w:r>
      <w:r w:rsidR="00B2218D">
        <w:rPr>
          <w:rFonts w:ascii="Arial" w:hAnsi="Arial" w:cs="Arial"/>
          <w:b/>
          <w:bCs/>
          <w:sz w:val="22"/>
          <w:szCs w:val="22"/>
        </w:rPr>
        <w:t>prosinca</w:t>
      </w:r>
      <w:r w:rsidRPr="00370639">
        <w:rPr>
          <w:rFonts w:ascii="Arial" w:hAnsi="Arial" w:cs="Arial"/>
          <w:b/>
          <w:bCs/>
          <w:sz w:val="22"/>
          <w:szCs w:val="22"/>
        </w:rPr>
        <w:t xml:space="preserve"> 2024. godine, u 09,00 sati u prostorij</w:t>
      </w:r>
      <w:r w:rsidR="00370639">
        <w:rPr>
          <w:rFonts w:ascii="Arial" w:hAnsi="Arial" w:cs="Arial"/>
          <w:b/>
          <w:bCs/>
          <w:sz w:val="22"/>
          <w:szCs w:val="22"/>
        </w:rPr>
        <w:t>i</w:t>
      </w:r>
      <w:r w:rsidRPr="00370639">
        <w:rPr>
          <w:rFonts w:ascii="Arial" w:hAnsi="Arial" w:cs="Arial"/>
          <w:b/>
          <w:bCs/>
          <w:sz w:val="22"/>
          <w:szCs w:val="22"/>
        </w:rPr>
        <w:t xml:space="preserve"> Općine Vidovec</w:t>
      </w:r>
      <w:r w:rsidR="00370639">
        <w:rPr>
          <w:rFonts w:ascii="Arial" w:hAnsi="Arial" w:cs="Arial"/>
          <w:b/>
          <w:bCs/>
          <w:sz w:val="22"/>
          <w:szCs w:val="22"/>
        </w:rPr>
        <w:t xml:space="preserve"> na gore navedenoj adresi.</w:t>
      </w:r>
    </w:p>
    <w:p w14:paraId="02BD934C" w14:textId="77777777" w:rsidR="003371B6" w:rsidRDefault="003371B6" w:rsidP="003371B6">
      <w:pPr>
        <w:jc w:val="both"/>
        <w:rPr>
          <w:rFonts w:ascii="Arial" w:hAnsi="Arial" w:cs="Arial"/>
          <w:sz w:val="22"/>
          <w:szCs w:val="22"/>
        </w:rPr>
      </w:pPr>
    </w:p>
    <w:p w14:paraId="4E101562" w14:textId="77777777" w:rsidR="003371B6" w:rsidRDefault="003371B6" w:rsidP="003371B6">
      <w:pPr>
        <w:jc w:val="both"/>
        <w:rPr>
          <w:rFonts w:ascii="Arial" w:hAnsi="Arial" w:cs="Arial"/>
          <w:sz w:val="22"/>
          <w:szCs w:val="22"/>
        </w:rPr>
      </w:pPr>
      <w:r w:rsidRPr="003371B6">
        <w:rPr>
          <w:rFonts w:ascii="Arial" w:hAnsi="Arial" w:cs="Arial"/>
          <w:sz w:val="22"/>
          <w:szCs w:val="22"/>
        </w:rPr>
        <w:t xml:space="preserve">Najpovoljnija ponuda je ona koja sadrži najviši iznos ponuđene cijene. </w:t>
      </w:r>
    </w:p>
    <w:p w14:paraId="61566E8C" w14:textId="77777777" w:rsidR="003371B6" w:rsidRDefault="003371B6" w:rsidP="003371B6">
      <w:pPr>
        <w:jc w:val="both"/>
        <w:rPr>
          <w:rFonts w:ascii="Arial" w:hAnsi="Arial" w:cs="Arial"/>
          <w:sz w:val="22"/>
          <w:szCs w:val="22"/>
        </w:rPr>
      </w:pPr>
    </w:p>
    <w:p w14:paraId="2F45AC53" w14:textId="77777777" w:rsidR="00370639" w:rsidRDefault="00370639" w:rsidP="003371B6">
      <w:pPr>
        <w:jc w:val="both"/>
        <w:rPr>
          <w:rFonts w:ascii="Arial" w:hAnsi="Arial" w:cs="Arial"/>
          <w:sz w:val="22"/>
          <w:szCs w:val="22"/>
        </w:rPr>
      </w:pPr>
      <w:r w:rsidRPr="00370639">
        <w:rPr>
          <w:rFonts w:ascii="Arial" w:hAnsi="Arial" w:cs="Arial"/>
          <w:sz w:val="22"/>
          <w:szCs w:val="22"/>
        </w:rPr>
        <w:t>Odluku o izboru najpovoljnijeg ponuditelja donosi općinski načelnik najkasnije u roku od 30 (slovima: trideset) dana od dana zaključenja ovog natječaja</w:t>
      </w:r>
      <w:r w:rsidR="003371B6" w:rsidRPr="003371B6">
        <w:rPr>
          <w:rFonts w:ascii="Arial" w:hAnsi="Arial" w:cs="Arial"/>
          <w:sz w:val="22"/>
          <w:szCs w:val="22"/>
        </w:rPr>
        <w:t>.</w:t>
      </w:r>
    </w:p>
    <w:p w14:paraId="00132B6A" w14:textId="77777777" w:rsidR="00370639" w:rsidRDefault="00370639" w:rsidP="003371B6">
      <w:pPr>
        <w:jc w:val="both"/>
        <w:rPr>
          <w:rFonts w:ascii="Arial" w:hAnsi="Arial" w:cs="Arial"/>
          <w:sz w:val="22"/>
          <w:szCs w:val="22"/>
        </w:rPr>
      </w:pPr>
    </w:p>
    <w:p w14:paraId="6A3EEE10" w14:textId="1475A3A2" w:rsidR="003371B6" w:rsidRDefault="003371B6" w:rsidP="003371B6">
      <w:pPr>
        <w:jc w:val="both"/>
        <w:rPr>
          <w:rFonts w:ascii="Arial" w:hAnsi="Arial" w:cs="Arial"/>
          <w:sz w:val="22"/>
          <w:szCs w:val="22"/>
        </w:rPr>
      </w:pPr>
      <w:r w:rsidRPr="003371B6">
        <w:rPr>
          <w:rFonts w:ascii="Arial" w:hAnsi="Arial" w:cs="Arial"/>
          <w:sz w:val="22"/>
          <w:szCs w:val="22"/>
        </w:rPr>
        <w:t xml:space="preserve">U slučaju da dva ili više sudionika natječaja ponude istu cijenu, provest će se postupak </w:t>
      </w:r>
      <w:r>
        <w:rPr>
          <w:rFonts w:ascii="Arial" w:hAnsi="Arial" w:cs="Arial"/>
          <w:sz w:val="22"/>
          <w:szCs w:val="22"/>
        </w:rPr>
        <w:t>usmenog</w:t>
      </w:r>
      <w:r w:rsidRPr="003371B6">
        <w:rPr>
          <w:rFonts w:ascii="Arial" w:hAnsi="Arial" w:cs="Arial"/>
          <w:sz w:val="22"/>
          <w:szCs w:val="22"/>
        </w:rPr>
        <w:t xml:space="preserve"> nadmetanja između sudionika natječaja po principu veće ponuđene kupoprodajne cijene. </w:t>
      </w:r>
    </w:p>
    <w:p w14:paraId="0D908A05" w14:textId="77777777" w:rsidR="003371B6" w:rsidRDefault="003371B6" w:rsidP="003371B6">
      <w:pPr>
        <w:jc w:val="both"/>
        <w:rPr>
          <w:rFonts w:ascii="Arial" w:hAnsi="Arial" w:cs="Arial"/>
          <w:sz w:val="22"/>
          <w:szCs w:val="22"/>
        </w:rPr>
      </w:pPr>
    </w:p>
    <w:p w14:paraId="3BDF4BEF" w14:textId="77777777" w:rsidR="00370639" w:rsidRPr="00370639" w:rsidRDefault="00370639" w:rsidP="00370639">
      <w:pPr>
        <w:jc w:val="both"/>
        <w:rPr>
          <w:rFonts w:ascii="Arial" w:hAnsi="Arial" w:cs="Arial"/>
          <w:sz w:val="22"/>
          <w:szCs w:val="22"/>
        </w:rPr>
      </w:pPr>
      <w:r w:rsidRPr="00370639">
        <w:rPr>
          <w:rFonts w:ascii="Arial" w:hAnsi="Arial" w:cs="Arial"/>
          <w:sz w:val="22"/>
          <w:szCs w:val="22"/>
        </w:rPr>
        <w:t>Jedinstveni upravni odjel Općine Vidovec će svim ponuditeljima dostaviti dopis s preslikom Odluke načelnika o prihvaćanju najpovoljnije ponude u roku od 15 dana od dana donošenja Odluke načelnika.</w:t>
      </w:r>
    </w:p>
    <w:p w14:paraId="0070ED0A" w14:textId="77777777" w:rsidR="00370639" w:rsidRPr="00370639" w:rsidRDefault="00370639" w:rsidP="00370639">
      <w:pPr>
        <w:jc w:val="both"/>
        <w:rPr>
          <w:rFonts w:ascii="Arial" w:hAnsi="Arial" w:cs="Arial"/>
          <w:sz w:val="22"/>
          <w:szCs w:val="22"/>
        </w:rPr>
      </w:pPr>
    </w:p>
    <w:p w14:paraId="6D1734E6" w14:textId="5C2DDFA6" w:rsidR="003371B6" w:rsidRDefault="00370639" w:rsidP="00370639">
      <w:pPr>
        <w:jc w:val="both"/>
        <w:rPr>
          <w:rFonts w:ascii="Arial" w:hAnsi="Arial" w:cs="Arial"/>
          <w:sz w:val="22"/>
          <w:szCs w:val="22"/>
        </w:rPr>
      </w:pPr>
      <w:r w:rsidRPr="00370639">
        <w:rPr>
          <w:rFonts w:ascii="Arial" w:hAnsi="Arial" w:cs="Arial"/>
          <w:sz w:val="22"/>
          <w:szCs w:val="22"/>
        </w:rPr>
        <w:t xml:space="preserve">U roku od 8 (osam) dana od prijema </w:t>
      </w:r>
      <w:r>
        <w:rPr>
          <w:rFonts w:ascii="Arial" w:hAnsi="Arial" w:cs="Arial"/>
          <w:sz w:val="22"/>
          <w:szCs w:val="22"/>
        </w:rPr>
        <w:t xml:space="preserve">navedene </w:t>
      </w:r>
      <w:r w:rsidRPr="00370639">
        <w:rPr>
          <w:rFonts w:ascii="Arial" w:hAnsi="Arial" w:cs="Arial"/>
          <w:sz w:val="22"/>
          <w:szCs w:val="22"/>
        </w:rPr>
        <w:t>Odluke ponuditelji imaju pravo na prigovor na Odluku općinskog načelnika, ali samo na dio natječaja koji se odnosi na nekretninu za koju su dostavili ponudu. Ako ponuditelj dostavi prigovor istekom navedenog roka, prigovor će se odbaciti te se uopće neće razmatrati.</w:t>
      </w:r>
      <w:r w:rsidR="003371B6" w:rsidRPr="003371B6">
        <w:rPr>
          <w:rFonts w:ascii="Arial" w:hAnsi="Arial" w:cs="Arial"/>
          <w:sz w:val="22"/>
          <w:szCs w:val="22"/>
        </w:rPr>
        <w:t xml:space="preserve"> </w:t>
      </w:r>
    </w:p>
    <w:p w14:paraId="17AEA144" w14:textId="77777777" w:rsidR="003371B6" w:rsidRDefault="003371B6" w:rsidP="003371B6">
      <w:pPr>
        <w:jc w:val="both"/>
        <w:rPr>
          <w:rFonts w:ascii="Arial" w:hAnsi="Arial" w:cs="Arial"/>
          <w:sz w:val="22"/>
          <w:szCs w:val="22"/>
        </w:rPr>
      </w:pPr>
    </w:p>
    <w:p w14:paraId="7E947817" w14:textId="77777777" w:rsidR="003371B6" w:rsidRPr="003371B6" w:rsidRDefault="003371B6" w:rsidP="003371B6">
      <w:pPr>
        <w:jc w:val="both"/>
        <w:rPr>
          <w:rFonts w:ascii="Arial" w:hAnsi="Arial" w:cs="Arial"/>
          <w:b/>
          <w:bCs/>
          <w:sz w:val="22"/>
          <w:szCs w:val="22"/>
        </w:rPr>
      </w:pPr>
      <w:r w:rsidRPr="003371B6">
        <w:rPr>
          <w:rFonts w:ascii="Arial" w:hAnsi="Arial" w:cs="Arial"/>
          <w:b/>
          <w:bCs/>
          <w:sz w:val="22"/>
          <w:szCs w:val="22"/>
        </w:rPr>
        <w:t xml:space="preserve">V. OSTALE ODREDBE </w:t>
      </w:r>
    </w:p>
    <w:p w14:paraId="6A0C2C48" w14:textId="77777777" w:rsidR="003371B6" w:rsidRDefault="003371B6" w:rsidP="003371B6">
      <w:pPr>
        <w:jc w:val="both"/>
        <w:rPr>
          <w:rFonts w:ascii="Arial" w:hAnsi="Arial" w:cs="Arial"/>
          <w:sz w:val="22"/>
          <w:szCs w:val="22"/>
        </w:rPr>
      </w:pPr>
    </w:p>
    <w:p w14:paraId="007C4958" w14:textId="4C01560F" w:rsidR="00736780" w:rsidRDefault="004A0492" w:rsidP="003371B6">
      <w:pPr>
        <w:jc w:val="both"/>
        <w:rPr>
          <w:rFonts w:ascii="Arial" w:hAnsi="Arial" w:cs="Arial"/>
          <w:sz w:val="22"/>
          <w:szCs w:val="22"/>
        </w:rPr>
      </w:pPr>
      <w:r w:rsidRPr="004A0492">
        <w:rPr>
          <w:rFonts w:ascii="Arial" w:hAnsi="Arial" w:cs="Arial"/>
          <w:sz w:val="22"/>
          <w:szCs w:val="22"/>
        </w:rPr>
        <w:t>Općina Vidovec će s ponuditeljem čija je ponuda utvrđena kao najpovoljnija sklopiti Ugovor o kupoprodaji u roku od 15 dana od dana kada je primio Odluku općinskog načelnika o prihvaćanju najpovoljnije ponude. U navedenom slučaju uplaćena jamčevina se uračunava u kupoprodajnu cijenu.</w:t>
      </w:r>
    </w:p>
    <w:p w14:paraId="7F3C55EA" w14:textId="77777777" w:rsidR="004A0492" w:rsidRDefault="004A0492" w:rsidP="003371B6">
      <w:pPr>
        <w:jc w:val="both"/>
        <w:rPr>
          <w:rFonts w:ascii="Arial" w:hAnsi="Arial" w:cs="Arial"/>
          <w:sz w:val="22"/>
          <w:szCs w:val="22"/>
        </w:rPr>
      </w:pPr>
    </w:p>
    <w:p w14:paraId="2680763F" w14:textId="673A877E" w:rsidR="00736780" w:rsidRDefault="004A0492" w:rsidP="003371B6">
      <w:pPr>
        <w:jc w:val="both"/>
        <w:rPr>
          <w:rFonts w:ascii="Arial" w:hAnsi="Arial" w:cs="Arial"/>
          <w:sz w:val="22"/>
          <w:szCs w:val="22"/>
        </w:rPr>
      </w:pPr>
      <w:r w:rsidRPr="004A0492">
        <w:rPr>
          <w:rFonts w:ascii="Arial" w:hAnsi="Arial" w:cs="Arial"/>
          <w:sz w:val="22"/>
          <w:szCs w:val="22"/>
        </w:rPr>
        <w:t>Ponuditelj koji odustane od zaključenja kupoprodajnog ugovora nakon što je utvrđen kao najpovoljniji natjecatelj ili koji ne sklopi ugovor o kupoprodaji nekretnine s Općinom Vidovec kao prodavateljem, u predviđenom vremenu, nema pravo na povrat jamčevine.</w:t>
      </w:r>
    </w:p>
    <w:p w14:paraId="2ACF3B62" w14:textId="77777777" w:rsidR="004A0492" w:rsidRDefault="004A0492" w:rsidP="003371B6">
      <w:pPr>
        <w:jc w:val="both"/>
        <w:rPr>
          <w:rFonts w:ascii="Arial" w:hAnsi="Arial" w:cs="Arial"/>
          <w:sz w:val="22"/>
          <w:szCs w:val="22"/>
        </w:rPr>
      </w:pPr>
    </w:p>
    <w:p w14:paraId="579DD9C6" w14:textId="7EA5748F" w:rsidR="00736780" w:rsidRPr="00736780" w:rsidRDefault="003371B6" w:rsidP="003371B6">
      <w:pPr>
        <w:jc w:val="both"/>
        <w:rPr>
          <w:rFonts w:ascii="Arial" w:hAnsi="Arial" w:cs="Arial"/>
          <w:b/>
          <w:bCs/>
          <w:sz w:val="22"/>
          <w:szCs w:val="22"/>
        </w:rPr>
      </w:pPr>
      <w:r w:rsidRPr="003371B6">
        <w:rPr>
          <w:rFonts w:ascii="Arial" w:hAnsi="Arial" w:cs="Arial"/>
          <w:sz w:val="22"/>
          <w:szCs w:val="22"/>
        </w:rPr>
        <w:t xml:space="preserve">Najpovoljniji ponuditelj obvezan je u roku od </w:t>
      </w:r>
      <w:r w:rsidR="004A0492">
        <w:rPr>
          <w:rFonts w:ascii="Arial" w:hAnsi="Arial" w:cs="Arial"/>
          <w:sz w:val="22"/>
          <w:szCs w:val="22"/>
        </w:rPr>
        <w:t>7</w:t>
      </w:r>
      <w:r w:rsidRPr="003371B6">
        <w:rPr>
          <w:rFonts w:ascii="Arial" w:hAnsi="Arial" w:cs="Arial"/>
          <w:sz w:val="22"/>
          <w:szCs w:val="22"/>
        </w:rPr>
        <w:t xml:space="preserve"> dana od dana sklapanja Ugovora o kupoprodaji uplatiti na račun Općine </w:t>
      </w:r>
      <w:r w:rsidR="00736780">
        <w:rPr>
          <w:rFonts w:ascii="Arial" w:hAnsi="Arial" w:cs="Arial"/>
          <w:sz w:val="22"/>
          <w:szCs w:val="22"/>
        </w:rPr>
        <w:t>Vidovec</w:t>
      </w:r>
      <w:r w:rsidRPr="003371B6">
        <w:rPr>
          <w:rFonts w:ascii="Arial" w:hAnsi="Arial" w:cs="Arial"/>
          <w:sz w:val="22"/>
          <w:szCs w:val="22"/>
        </w:rPr>
        <w:t xml:space="preserve"> </w:t>
      </w:r>
      <w:r w:rsidRPr="00736780">
        <w:rPr>
          <w:rFonts w:ascii="Arial" w:hAnsi="Arial" w:cs="Arial"/>
          <w:b/>
          <w:bCs/>
          <w:sz w:val="22"/>
          <w:szCs w:val="22"/>
        </w:rPr>
        <w:t xml:space="preserve">jednokratno – cjelokupni iznos kupoprodajne cijene. </w:t>
      </w:r>
    </w:p>
    <w:p w14:paraId="07E6020E" w14:textId="77777777" w:rsidR="00736780" w:rsidRDefault="00736780" w:rsidP="003371B6">
      <w:pPr>
        <w:jc w:val="both"/>
        <w:rPr>
          <w:rFonts w:ascii="Arial" w:hAnsi="Arial" w:cs="Arial"/>
          <w:sz w:val="22"/>
          <w:szCs w:val="22"/>
        </w:rPr>
      </w:pPr>
    </w:p>
    <w:p w14:paraId="2562D6E3"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 protivnom, Općina </w:t>
      </w:r>
      <w:r w:rsidR="00736780">
        <w:rPr>
          <w:rFonts w:ascii="Arial" w:hAnsi="Arial" w:cs="Arial"/>
          <w:sz w:val="22"/>
          <w:szCs w:val="22"/>
        </w:rPr>
        <w:t>Vidovec</w:t>
      </w:r>
      <w:r w:rsidRPr="003371B6">
        <w:rPr>
          <w:rFonts w:ascii="Arial" w:hAnsi="Arial" w:cs="Arial"/>
          <w:sz w:val="22"/>
          <w:szCs w:val="22"/>
        </w:rPr>
        <w:t xml:space="preserve"> si u svojstvu prodavatelja pridržava pravo raskinuti ugovor kada kupac zakasni s plaćanjem kupoprodajne cijene uz zadržavanje iznosa uplaćene jamčevine. </w:t>
      </w:r>
    </w:p>
    <w:p w14:paraId="6B9FDA08" w14:textId="77777777" w:rsidR="00736780" w:rsidRDefault="00736780" w:rsidP="003371B6">
      <w:pPr>
        <w:jc w:val="both"/>
        <w:rPr>
          <w:rFonts w:ascii="Arial" w:hAnsi="Arial" w:cs="Arial"/>
          <w:sz w:val="22"/>
          <w:szCs w:val="22"/>
        </w:rPr>
      </w:pPr>
    </w:p>
    <w:p w14:paraId="35201644"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Upis prava vlasništva na kupljenim nekretninama kupac može ishoditi temeljem Ugovora o kupoprodaji nekretnine i </w:t>
      </w:r>
      <w:proofErr w:type="spellStart"/>
      <w:r w:rsidRPr="003371B6">
        <w:rPr>
          <w:rFonts w:ascii="Arial" w:hAnsi="Arial" w:cs="Arial"/>
          <w:sz w:val="22"/>
          <w:szCs w:val="22"/>
        </w:rPr>
        <w:t>tabularne</w:t>
      </w:r>
      <w:proofErr w:type="spellEnd"/>
      <w:r w:rsidRPr="003371B6">
        <w:rPr>
          <w:rFonts w:ascii="Arial" w:hAnsi="Arial" w:cs="Arial"/>
          <w:sz w:val="22"/>
          <w:szCs w:val="22"/>
        </w:rPr>
        <w:t xml:space="preserve"> isprave Općine </w:t>
      </w:r>
      <w:r w:rsidR="00736780">
        <w:rPr>
          <w:rFonts w:ascii="Arial" w:hAnsi="Arial" w:cs="Arial"/>
          <w:sz w:val="22"/>
          <w:szCs w:val="22"/>
        </w:rPr>
        <w:t>Vidovec</w:t>
      </w:r>
      <w:r w:rsidRPr="003371B6">
        <w:rPr>
          <w:rFonts w:ascii="Arial" w:hAnsi="Arial" w:cs="Arial"/>
          <w:sz w:val="22"/>
          <w:szCs w:val="22"/>
        </w:rPr>
        <w:t xml:space="preserve"> o isplati kupoprodajne cijene u cijelosti. </w:t>
      </w:r>
    </w:p>
    <w:p w14:paraId="2F6882CA" w14:textId="77777777" w:rsidR="00736780" w:rsidRDefault="00736780" w:rsidP="003371B6">
      <w:pPr>
        <w:jc w:val="both"/>
        <w:rPr>
          <w:rFonts w:ascii="Arial" w:hAnsi="Arial" w:cs="Arial"/>
          <w:sz w:val="22"/>
          <w:szCs w:val="22"/>
        </w:rPr>
      </w:pPr>
    </w:p>
    <w:p w14:paraId="7ED4A45B"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će </w:t>
      </w:r>
      <w:proofErr w:type="spellStart"/>
      <w:r w:rsidRPr="003371B6">
        <w:rPr>
          <w:rFonts w:ascii="Arial" w:hAnsi="Arial" w:cs="Arial"/>
          <w:sz w:val="22"/>
          <w:szCs w:val="22"/>
        </w:rPr>
        <w:t>tabularnu</w:t>
      </w:r>
      <w:proofErr w:type="spellEnd"/>
      <w:r w:rsidRPr="003371B6">
        <w:rPr>
          <w:rFonts w:ascii="Arial" w:hAnsi="Arial" w:cs="Arial"/>
          <w:sz w:val="22"/>
          <w:szCs w:val="22"/>
        </w:rPr>
        <w:t xml:space="preserve"> ispravu potrebnu za upis prava vlasništva kupcu izdati u roku od </w:t>
      </w:r>
      <w:r w:rsidR="00736780">
        <w:rPr>
          <w:rFonts w:ascii="Arial" w:hAnsi="Arial" w:cs="Arial"/>
          <w:sz w:val="22"/>
          <w:szCs w:val="22"/>
        </w:rPr>
        <w:t>5</w:t>
      </w:r>
      <w:r w:rsidRPr="003371B6">
        <w:rPr>
          <w:rFonts w:ascii="Arial" w:hAnsi="Arial" w:cs="Arial"/>
          <w:sz w:val="22"/>
          <w:szCs w:val="22"/>
        </w:rPr>
        <w:t xml:space="preserve"> (slovima: </w:t>
      </w:r>
      <w:r w:rsidR="00736780">
        <w:rPr>
          <w:rFonts w:ascii="Arial" w:hAnsi="Arial" w:cs="Arial"/>
          <w:sz w:val="22"/>
          <w:szCs w:val="22"/>
        </w:rPr>
        <w:t>pet</w:t>
      </w:r>
      <w:r w:rsidRPr="003371B6">
        <w:rPr>
          <w:rFonts w:ascii="Arial" w:hAnsi="Arial" w:cs="Arial"/>
          <w:sz w:val="22"/>
          <w:szCs w:val="22"/>
        </w:rPr>
        <w:t xml:space="preserve">) dana nakon isplate kupoprodajne cijene. </w:t>
      </w:r>
    </w:p>
    <w:p w14:paraId="571E4A27" w14:textId="77777777" w:rsidR="00736780" w:rsidRDefault="00736780" w:rsidP="003371B6">
      <w:pPr>
        <w:jc w:val="both"/>
        <w:rPr>
          <w:rFonts w:ascii="Arial" w:hAnsi="Arial" w:cs="Arial"/>
          <w:sz w:val="22"/>
          <w:szCs w:val="22"/>
        </w:rPr>
      </w:pPr>
    </w:p>
    <w:p w14:paraId="27538F3D" w14:textId="3144DAB4" w:rsidR="00736780" w:rsidRDefault="004A0492" w:rsidP="003371B6">
      <w:pPr>
        <w:jc w:val="both"/>
        <w:rPr>
          <w:rFonts w:ascii="Arial" w:hAnsi="Arial" w:cs="Arial"/>
          <w:sz w:val="22"/>
          <w:szCs w:val="22"/>
        </w:rPr>
      </w:pPr>
      <w:r w:rsidRPr="004A0492">
        <w:rPr>
          <w:rFonts w:ascii="Arial" w:hAnsi="Arial" w:cs="Arial"/>
          <w:sz w:val="22"/>
          <w:szCs w:val="22"/>
        </w:rPr>
        <w:lastRenderedPageBreak/>
        <w:t>U kupoprodajnu cijenu nije uračunat porez na promet nekretnina te istog, kao i sve druge troškove prijenosa nekretnina u vlasništvo kupca (prijenos prava u zemljišnim knjigama, ovjere potpisa i slično) snosi kupac.</w:t>
      </w:r>
    </w:p>
    <w:p w14:paraId="76992DEE" w14:textId="77777777" w:rsidR="00736780" w:rsidRDefault="00736780" w:rsidP="003371B6">
      <w:pPr>
        <w:jc w:val="both"/>
        <w:rPr>
          <w:rFonts w:ascii="Arial" w:hAnsi="Arial" w:cs="Arial"/>
          <w:sz w:val="22"/>
          <w:szCs w:val="22"/>
        </w:rPr>
      </w:pPr>
    </w:p>
    <w:p w14:paraId="7A9EF8BF"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će dopustiti kupcu ulazak u posjed kupljenih nekretnina odmah po isplati utvrđene kupoprodajne cijene. </w:t>
      </w:r>
    </w:p>
    <w:p w14:paraId="50BF84E1" w14:textId="77777777" w:rsidR="00736780" w:rsidRDefault="00736780" w:rsidP="003371B6">
      <w:pPr>
        <w:jc w:val="both"/>
        <w:rPr>
          <w:rFonts w:ascii="Arial" w:hAnsi="Arial" w:cs="Arial"/>
          <w:sz w:val="22"/>
          <w:szCs w:val="22"/>
        </w:rPr>
      </w:pPr>
    </w:p>
    <w:p w14:paraId="2E4ECEF2"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Svaka dostavljena ponuda koja se odnosi na kupnju nekretnine izložene na prodaju putem ovog javnog natječaja ima se smatrati valjanom ukoliko sadrži sve tražene podatke i potrebnu dokumentaciju te ukoliko je pravovremeno dostavljena. </w:t>
      </w:r>
    </w:p>
    <w:p w14:paraId="7D799C01" w14:textId="77777777" w:rsidR="00736780" w:rsidRDefault="00736780" w:rsidP="003371B6">
      <w:pPr>
        <w:jc w:val="both"/>
        <w:rPr>
          <w:rFonts w:ascii="Arial" w:hAnsi="Arial" w:cs="Arial"/>
          <w:sz w:val="22"/>
          <w:szCs w:val="22"/>
        </w:rPr>
      </w:pPr>
    </w:p>
    <w:p w14:paraId="1262FFF1"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Sve nerazumljive, nepotpune te nepravovremene ponude uključujući i ponude u kojima je iznos ponuđene kupoprodajne cijene niži od određenog u početnoj cijeni te ponude bez dokaza o uplaćenoj jamčevini smatrat će se nevažećima te se neće niti razmatrati. </w:t>
      </w:r>
    </w:p>
    <w:p w14:paraId="02E9956A" w14:textId="77777777" w:rsidR="00736780" w:rsidRDefault="00736780" w:rsidP="003371B6">
      <w:pPr>
        <w:jc w:val="both"/>
        <w:rPr>
          <w:rFonts w:ascii="Arial" w:hAnsi="Arial" w:cs="Arial"/>
          <w:sz w:val="22"/>
          <w:szCs w:val="22"/>
        </w:rPr>
      </w:pPr>
    </w:p>
    <w:p w14:paraId="5B199F56"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Sudionici javnog natječaja mogu izvršiti uvid u nekretnine koje su predmetom ovog javnog natječaja, uz prethodnu najavu i dogovor sa Jedinstvenim upravnim odjelom Općine </w:t>
      </w:r>
      <w:r w:rsidR="00736780">
        <w:rPr>
          <w:rFonts w:ascii="Arial" w:hAnsi="Arial" w:cs="Arial"/>
          <w:sz w:val="22"/>
          <w:szCs w:val="22"/>
        </w:rPr>
        <w:t>Vidovec</w:t>
      </w:r>
      <w:r w:rsidRPr="003371B6">
        <w:rPr>
          <w:rFonts w:ascii="Arial" w:hAnsi="Arial" w:cs="Arial"/>
          <w:sz w:val="22"/>
          <w:szCs w:val="22"/>
        </w:rPr>
        <w:t xml:space="preserve"> putem sljedećeg broja telefona: 042/7</w:t>
      </w:r>
      <w:r w:rsidR="00736780">
        <w:rPr>
          <w:rFonts w:ascii="Arial" w:hAnsi="Arial" w:cs="Arial"/>
          <w:sz w:val="22"/>
          <w:szCs w:val="22"/>
        </w:rPr>
        <w:t>41</w:t>
      </w:r>
      <w:r w:rsidRPr="003371B6">
        <w:rPr>
          <w:rFonts w:ascii="Arial" w:hAnsi="Arial" w:cs="Arial"/>
          <w:sz w:val="22"/>
          <w:szCs w:val="22"/>
        </w:rPr>
        <w:t>-</w:t>
      </w:r>
      <w:r w:rsidR="00736780">
        <w:rPr>
          <w:rFonts w:ascii="Arial" w:hAnsi="Arial" w:cs="Arial"/>
          <w:sz w:val="22"/>
          <w:szCs w:val="22"/>
        </w:rPr>
        <w:t>201</w:t>
      </w:r>
      <w:r w:rsidRPr="003371B6">
        <w:rPr>
          <w:rFonts w:ascii="Arial" w:hAnsi="Arial" w:cs="Arial"/>
          <w:sz w:val="22"/>
          <w:szCs w:val="22"/>
        </w:rPr>
        <w:t>, radnim danom u razdoblju od 9:00 do 14:00 h.</w:t>
      </w:r>
    </w:p>
    <w:p w14:paraId="59A7A3E7" w14:textId="77777777" w:rsidR="00736780" w:rsidRDefault="00736780" w:rsidP="003371B6">
      <w:pPr>
        <w:jc w:val="both"/>
        <w:rPr>
          <w:rFonts w:ascii="Arial" w:hAnsi="Arial" w:cs="Arial"/>
          <w:sz w:val="22"/>
          <w:szCs w:val="22"/>
        </w:rPr>
      </w:pPr>
    </w:p>
    <w:p w14:paraId="5DFD5067" w14:textId="1AC27F69"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kao prodavatelj pridržava pravo poništiti ovaj javni natječaj, ne prihvatiti niti jednu ponudu, odnosno odustati od sklapanja Ugovora o kupoprodaji bez obrazloženja pri čemu ne snosi nikakvu odgovornost prema sudionicima natječaja, niti snosi troškove sudjelovanja u javnom natječaju. </w:t>
      </w:r>
    </w:p>
    <w:p w14:paraId="2AD0207D" w14:textId="77777777" w:rsidR="00736780" w:rsidRDefault="00736780" w:rsidP="003371B6">
      <w:pPr>
        <w:jc w:val="both"/>
        <w:rPr>
          <w:rFonts w:ascii="Arial" w:hAnsi="Arial" w:cs="Arial"/>
          <w:sz w:val="22"/>
          <w:szCs w:val="22"/>
        </w:rPr>
      </w:pPr>
    </w:p>
    <w:p w14:paraId="4A88ABFE"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 slučaju poništavanja natječaja, obveza je Općine </w:t>
      </w:r>
      <w:r w:rsidR="00736780">
        <w:rPr>
          <w:rFonts w:ascii="Arial" w:hAnsi="Arial" w:cs="Arial"/>
          <w:sz w:val="22"/>
          <w:szCs w:val="22"/>
        </w:rPr>
        <w:t>Vidovec</w:t>
      </w:r>
      <w:r w:rsidRPr="003371B6">
        <w:rPr>
          <w:rFonts w:ascii="Arial" w:hAnsi="Arial" w:cs="Arial"/>
          <w:sz w:val="22"/>
          <w:szCs w:val="22"/>
        </w:rPr>
        <w:t xml:space="preserve"> u svojstvu prodavatelja vratiti sudionicima uplaćene jamčevine u cijelosti. </w:t>
      </w:r>
    </w:p>
    <w:p w14:paraId="0A2A429C" w14:textId="77777777" w:rsidR="00736780" w:rsidRDefault="00736780" w:rsidP="003371B6">
      <w:pPr>
        <w:jc w:val="both"/>
        <w:rPr>
          <w:rFonts w:ascii="Arial" w:hAnsi="Arial" w:cs="Arial"/>
          <w:sz w:val="22"/>
          <w:szCs w:val="22"/>
        </w:rPr>
      </w:pPr>
    </w:p>
    <w:p w14:paraId="1AE6E4E9" w14:textId="77777777" w:rsidR="00736780" w:rsidRPr="00667AF8" w:rsidRDefault="003371B6" w:rsidP="003371B6">
      <w:pPr>
        <w:jc w:val="both"/>
        <w:rPr>
          <w:rFonts w:ascii="Arial" w:hAnsi="Arial" w:cs="Arial"/>
          <w:sz w:val="22"/>
          <w:szCs w:val="22"/>
        </w:rPr>
      </w:pPr>
      <w:r w:rsidRPr="003371B6">
        <w:rPr>
          <w:rFonts w:ascii="Arial" w:hAnsi="Arial" w:cs="Arial"/>
          <w:sz w:val="22"/>
          <w:szCs w:val="22"/>
        </w:rPr>
        <w:t xml:space="preserve">Podnošenjem ponude za kupnju nekretnina koje su predmet ovog javnog natječaja ima se smatrati da su sudionici natječaja dali privolu Općini </w:t>
      </w:r>
      <w:r w:rsidR="00736780">
        <w:rPr>
          <w:rFonts w:ascii="Arial" w:hAnsi="Arial" w:cs="Arial"/>
          <w:sz w:val="22"/>
          <w:szCs w:val="22"/>
        </w:rPr>
        <w:t>Vidovec</w:t>
      </w:r>
      <w:r w:rsidRPr="003371B6">
        <w:rPr>
          <w:rFonts w:ascii="Arial" w:hAnsi="Arial" w:cs="Arial"/>
          <w:sz w:val="22"/>
          <w:szCs w:val="22"/>
        </w:rPr>
        <w:t xml:space="preserve"> za prikupljanje, obradu i korištenje njihovih osobnih podataka, a sukladno odredbama Uredbe (EU) 2016/679 Europskog parlamenta i Vijeća od 27. travnja 2016. o zaštiti pojedinaca u vezi s obradom </w:t>
      </w:r>
      <w:r w:rsidRPr="00667AF8">
        <w:rPr>
          <w:rFonts w:ascii="Arial" w:hAnsi="Arial" w:cs="Arial"/>
          <w:sz w:val="22"/>
          <w:szCs w:val="22"/>
        </w:rPr>
        <w:t xml:space="preserve">osobnih podataka i o slobodnom kretanju takvih podataka. </w:t>
      </w:r>
    </w:p>
    <w:p w14:paraId="7BC2994D" w14:textId="77777777" w:rsidR="00667AF8" w:rsidRDefault="00667AF8" w:rsidP="003371B6">
      <w:pPr>
        <w:jc w:val="both"/>
        <w:rPr>
          <w:rFonts w:ascii="Arial" w:hAnsi="Arial" w:cs="Arial"/>
          <w:color w:val="ED0000"/>
          <w:sz w:val="22"/>
          <w:szCs w:val="22"/>
        </w:rPr>
      </w:pPr>
    </w:p>
    <w:p w14:paraId="15A6251C" w14:textId="19AA0870" w:rsidR="00667AF8" w:rsidRPr="00986AC3" w:rsidRDefault="00C37993" w:rsidP="003371B6">
      <w:pPr>
        <w:jc w:val="both"/>
        <w:rPr>
          <w:rFonts w:ascii="Arial" w:hAnsi="Arial" w:cs="Arial"/>
          <w:sz w:val="22"/>
          <w:szCs w:val="22"/>
        </w:rPr>
      </w:pPr>
      <w:r w:rsidRPr="00986AC3">
        <w:rPr>
          <w:rFonts w:ascii="Arial" w:hAnsi="Arial" w:cs="Arial"/>
          <w:sz w:val="22"/>
          <w:szCs w:val="22"/>
        </w:rPr>
        <w:t>Sv</w:t>
      </w:r>
      <w:r w:rsidR="00986AC3" w:rsidRPr="00986AC3">
        <w:rPr>
          <w:rFonts w:ascii="Arial" w:hAnsi="Arial" w:cs="Arial"/>
          <w:sz w:val="22"/>
          <w:szCs w:val="22"/>
        </w:rPr>
        <w:t xml:space="preserve">e dodatne upute i detalji </w:t>
      </w:r>
      <w:r w:rsidRPr="00986AC3">
        <w:rPr>
          <w:rFonts w:ascii="Arial" w:hAnsi="Arial" w:cs="Arial"/>
          <w:sz w:val="22"/>
          <w:szCs w:val="22"/>
        </w:rPr>
        <w:t>vezani uz nekretnine koje su predmet prodaje pojašnjeni</w:t>
      </w:r>
      <w:r w:rsidR="00986AC3" w:rsidRPr="00986AC3">
        <w:rPr>
          <w:rFonts w:ascii="Arial" w:hAnsi="Arial" w:cs="Arial"/>
          <w:sz w:val="22"/>
          <w:szCs w:val="22"/>
        </w:rPr>
        <w:t xml:space="preserve"> su</w:t>
      </w:r>
      <w:r w:rsidRPr="00986AC3">
        <w:rPr>
          <w:rFonts w:ascii="Arial" w:hAnsi="Arial" w:cs="Arial"/>
          <w:sz w:val="22"/>
          <w:szCs w:val="22"/>
        </w:rPr>
        <w:t xml:space="preserve"> i opisani u Odluci o</w:t>
      </w:r>
      <w:r w:rsidR="0070144F">
        <w:rPr>
          <w:rFonts w:ascii="Arial" w:hAnsi="Arial" w:cs="Arial"/>
          <w:sz w:val="22"/>
          <w:szCs w:val="22"/>
        </w:rPr>
        <w:t xml:space="preserve"> ponovnom</w:t>
      </w:r>
      <w:r w:rsidRPr="00986AC3">
        <w:rPr>
          <w:rFonts w:ascii="Arial" w:hAnsi="Arial" w:cs="Arial"/>
          <w:sz w:val="22"/>
          <w:szCs w:val="22"/>
        </w:rPr>
        <w:t xml:space="preserve"> raspisivanju javnog natječaja za prodaju nekretnina u vlasništvu Općine Vidovec putem prikupljanja pisanih ponuda, KLASA: 406-06/24-01/0</w:t>
      </w:r>
      <w:r w:rsidR="00276944">
        <w:rPr>
          <w:rFonts w:ascii="Arial" w:hAnsi="Arial" w:cs="Arial"/>
          <w:sz w:val="22"/>
          <w:szCs w:val="22"/>
        </w:rPr>
        <w:t>4</w:t>
      </w:r>
      <w:r w:rsidRPr="00986AC3">
        <w:rPr>
          <w:rFonts w:ascii="Arial" w:hAnsi="Arial" w:cs="Arial"/>
          <w:sz w:val="22"/>
          <w:szCs w:val="22"/>
        </w:rPr>
        <w:t xml:space="preserve">, URBROJ: 2186-10-02/1-24-01 od </w:t>
      </w:r>
      <w:r w:rsidR="00276944">
        <w:rPr>
          <w:rFonts w:ascii="Arial" w:hAnsi="Arial" w:cs="Arial"/>
          <w:sz w:val="22"/>
          <w:szCs w:val="22"/>
        </w:rPr>
        <w:t>15. studenoga 2024.</w:t>
      </w:r>
      <w:r w:rsidRPr="00986AC3">
        <w:rPr>
          <w:rFonts w:ascii="Arial" w:hAnsi="Arial" w:cs="Arial"/>
          <w:sz w:val="22"/>
          <w:szCs w:val="22"/>
        </w:rPr>
        <w:t xml:space="preserve"> godine</w:t>
      </w:r>
      <w:r w:rsidR="00986AC3" w:rsidRPr="00986AC3">
        <w:rPr>
          <w:rFonts w:ascii="Arial" w:hAnsi="Arial" w:cs="Arial"/>
          <w:sz w:val="22"/>
          <w:szCs w:val="22"/>
        </w:rPr>
        <w:t xml:space="preserve">, stoga se svi </w:t>
      </w:r>
      <w:r w:rsidRPr="00986AC3">
        <w:rPr>
          <w:rFonts w:ascii="Arial" w:hAnsi="Arial" w:cs="Arial"/>
          <w:sz w:val="22"/>
          <w:szCs w:val="22"/>
        </w:rPr>
        <w:t>potencijalni ponuditelj</w:t>
      </w:r>
      <w:r w:rsidR="00986AC3" w:rsidRPr="00986AC3">
        <w:rPr>
          <w:rFonts w:ascii="Arial" w:hAnsi="Arial" w:cs="Arial"/>
          <w:sz w:val="22"/>
          <w:szCs w:val="22"/>
        </w:rPr>
        <w:t>i upućuju</w:t>
      </w:r>
      <w:r w:rsidRPr="00986AC3">
        <w:rPr>
          <w:rFonts w:ascii="Arial" w:hAnsi="Arial" w:cs="Arial"/>
          <w:sz w:val="22"/>
          <w:szCs w:val="22"/>
        </w:rPr>
        <w:t xml:space="preserve"> da </w:t>
      </w:r>
      <w:r w:rsidR="002C1106" w:rsidRPr="00986AC3">
        <w:rPr>
          <w:rFonts w:ascii="Arial" w:hAnsi="Arial" w:cs="Arial"/>
          <w:sz w:val="22"/>
          <w:szCs w:val="22"/>
        </w:rPr>
        <w:t xml:space="preserve">prije podnošenja ponude </w:t>
      </w:r>
      <w:r w:rsidRPr="00986AC3">
        <w:rPr>
          <w:rFonts w:ascii="Arial" w:hAnsi="Arial" w:cs="Arial"/>
          <w:sz w:val="22"/>
          <w:szCs w:val="22"/>
        </w:rPr>
        <w:t xml:space="preserve">prouče </w:t>
      </w:r>
      <w:r w:rsidR="002C1106" w:rsidRPr="00986AC3">
        <w:rPr>
          <w:rFonts w:ascii="Arial" w:hAnsi="Arial" w:cs="Arial"/>
          <w:sz w:val="22"/>
          <w:szCs w:val="22"/>
        </w:rPr>
        <w:t>navedenu Odluku</w:t>
      </w:r>
      <w:r w:rsidR="00986AC3" w:rsidRPr="00986AC3">
        <w:rPr>
          <w:rFonts w:ascii="Arial" w:hAnsi="Arial" w:cs="Arial"/>
          <w:sz w:val="22"/>
          <w:szCs w:val="22"/>
        </w:rPr>
        <w:t xml:space="preserve"> koja se objavljuje na isti način kao i ovaj Javni natječaj.</w:t>
      </w:r>
    </w:p>
    <w:p w14:paraId="39E7C37D" w14:textId="77777777" w:rsidR="00667AF8" w:rsidRDefault="00667AF8" w:rsidP="003371B6">
      <w:pPr>
        <w:jc w:val="both"/>
        <w:rPr>
          <w:rFonts w:ascii="Arial" w:hAnsi="Arial" w:cs="Arial"/>
          <w:color w:val="ED0000"/>
          <w:sz w:val="22"/>
          <w:szCs w:val="22"/>
        </w:rPr>
      </w:pPr>
    </w:p>
    <w:p w14:paraId="75FDCF73" w14:textId="77777777" w:rsidR="006D494B" w:rsidRDefault="006D494B" w:rsidP="003371B6">
      <w:pPr>
        <w:jc w:val="both"/>
        <w:rPr>
          <w:rFonts w:ascii="Arial" w:hAnsi="Arial" w:cs="Arial"/>
          <w:color w:val="ED0000"/>
          <w:sz w:val="22"/>
          <w:szCs w:val="22"/>
        </w:rPr>
      </w:pPr>
    </w:p>
    <w:p w14:paraId="07DD967E" w14:textId="0CA9734D" w:rsidR="003371B6" w:rsidRPr="003371B6" w:rsidRDefault="00986AC3" w:rsidP="00736780">
      <w:pPr>
        <w:jc w:val="right"/>
        <w:rPr>
          <w:rFonts w:ascii="Arial" w:hAnsi="Arial" w:cs="Arial"/>
          <w:sz w:val="22"/>
          <w:szCs w:val="22"/>
        </w:rPr>
      </w:pPr>
      <w:r>
        <w:rPr>
          <w:rFonts w:ascii="Arial" w:hAnsi="Arial" w:cs="Arial"/>
          <w:sz w:val="22"/>
          <w:szCs w:val="22"/>
        </w:rPr>
        <w:t>Jedinstveni upravni odjel</w:t>
      </w:r>
    </w:p>
    <w:p w14:paraId="54CAEB65" w14:textId="77777777" w:rsidR="003371B6" w:rsidRPr="003371B6" w:rsidRDefault="003371B6" w:rsidP="002A2AEC">
      <w:pPr>
        <w:ind w:firstLine="708"/>
        <w:jc w:val="both"/>
        <w:rPr>
          <w:rFonts w:ascii="Arial" w:hAnsi="Arial" w:cs="Arial"/>
          <w:sz w:val="22"/>
          <w:szCs w:val="22"/>
        </w:rPr>
      </w:pPr>
    </w:p>
    <w:p w14:paraId="54D592F2" w14:textId="77777777" w:rsidR="003371B6" w:rsidRPr="003371B6" w:rsidRDefault="003371B6" w:rsidP="002A2AEC">
      <w:pPr>
        <w:ind w:firstLine="708"/>
        <w:jc w:val="both"/>
        <w:rPr>
          <w:rFonts w:ascii="Arial" w:hAnsi="Arial" w:cs="Arial"/>
          <w:sz w:val="22"/>
          <w:szCs w:val="22"/>
        </w:rPr>
      </w:pPr>
    </w:p>
    <w:p w14:paraId="7F32ECFA" w14:textId="77777777" w:rsidR="003371B6" w:rsidRPr="003371B6" w:rsidRDefault="003371B6" w:rsidP="002A2AEC">
      <w:pPr>
        <w:ind w:firstLine="708"/>
        <w:jc w:val="both"/>
        <w:rPr>
          <w:rFonts w:ascii="Arial" w:hAnsi="Arial" w:cs="Arial"/>
          <w:sz w:val="22"/>
          <w:szCs w:val="22"/>
        </w:rPr>
      </w:pPr>
    </w:p>
    <w:sectPr w:rsidR="003371B6" w:rsidRPr="003371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8D65" w14:textId="77777777" w:rsidR="00022B8D" w:rsidRDefault="00022B8D" w:rsidP="00171FF7">
      <w:r>
        <w:separator/>
      </w:r>
    </w:p>
  </w:endnote>
  <w:endnote w:type="continuationSeparator" w:id="0">
    <w:p w14:paraId="10A8072A" w14:textId="77777777" w:rsidR="00022B8D" w:rsidRDefault="00022B8D" w:rsidP="0017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G DedaEna Block GPL&amp;GNU">
    <w:altName w:val="Calibri"/>
    <w:charset w:val="00"/>
    <w:family w:val="swiss"/>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854A" w14:textId="77777777" w:rsidR="00171FF7" w:rsidRDefault="00171FF7">
    <w:pPr>
      <w:pStyle w:val="Podnoj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5EDC08D7" w14:textId="77777777" w:rsidR="00171FF7" w:rsidRDefault="00171FF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C04D5" w14:textId="77777777" w:rsidR="00022B8D" w:rsidRDefault="00022B8D" w:rsidP="00171FF7">
      <w:r>
        <w:separator/>
      </w:r>
    </w:p>
  </w:footnote>
  <w:footnote w:type="continuationSeparator" w:id="0">
    <w:p w14:paraId="25903C05" w14:textId="77777777" w:rsidR="00022B8D" w:rsidRDefault="00022B8D" w:rsidP="00171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EEC"/>
    <w:multiLevelType w:val="hybridMultilevel"/>
    <w:tmpl w:val="11B0DAE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9B35111"/>
    <w:multiLevelType w:val="hybridMultilevel"/>
    <w:tmpl w:val="649E60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9F17FD"/>
    <w:multiLevelType w:val="hybridMultilevel"/>
    <w:tmpl w:val="5E901B7E"/>
    <w:lvl w:ilvl="0" w:tplc="285499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6D5EB0"/>
    <w:multiLevelType w:val="hybridMultilevel"/>
    <w:tmpl w:val="A80A2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506075"/>
    <w:multiLevelType w:val="hybridMultilevel"/>
    <w:tmpl w:val="B01E1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042954"/>
    <w:multiLevelType w:val="hybridMultilevel"/>
    <w:tmpl w:val="BA28FEA4"/>
    <w:lvl w:ilvl="0" w:tplc="C334333A">
      <w:start w:val="1"/>
      <w:numFmt w:val="decimal"/>
      <w:lvlText w:val="%1."/>
      <w:lvlJc w:val="left"/>
      <w:pPr>
        <w:ind w:left="1080" w:hanging="360"/>
      </w:pPr>
      <w:rPr>
        <w:rFonts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38C7799"/>
    <w:multiLevelType w:val="hybridMultilevel"/>
    <w:tmpl w:val="79CACCEE"/>
    <w:lvl w:ilvl="0" w:tplc="50D80266">
      <w:start w:val="1"/>
      <w:numFmt w:val="decimal"/>
      <w:lvlText w:val="%1."/>
      <w:lvlJc w:val="left"/>
      <w:pPr>
        <w:ind w:left="649" w:hanging="360"/>
      </w:pPr>
      <w:rPr>
        <w:rFonts w:hint="default"/>
      </w:rPr>
    </w:lvl>
    <w:lvl w:ilvl="1" w:tplc="041A0019" w:tentative="1">
      <w:start w:val="1"/>
      <w:numFmt w:val="lowerLetter"/>
      <w:lvlText w:val="%2."/>
      <w:lvlJc w:val="left"/>
      <w:pPr>
        <w:ind w:left="1369" w:hanging="360"/>
      </w:pPr>
    </w:lvl>
    <w:lvl w:ilvl="2" w:tplc="041A001B" w:tentative="1">
      <w:start w:val="1"/>
      <w:numFmt w:val="lowerRoman"/>
      <w:lvlText w:val="%3."/>
      <w:lvlJc w:val="right"/>
      <w:pPr>
        <w:ind w:left="2089" w:hanging="180"/>
      </w:pPr>
    </w:lvl>
    <w:lvl w:ilvl="3" w:tplc="041A000F" w:tentative="1">
      <w:start w:val="1"/>
      <w:numFmt w:val="decimal"/>
      <w:lvlText w:val="%4."/>
      <w:lvlJc w:val="left"/>
      <w:pPr>
        <w:ind w:left="2809" w:hanging="360"/>
      </w:pPr>
    </w:lvl>
    <w:lvl w:ilvl="4" w:tplc="041A0019" w:tentative="1">
      <w:start w:val="1"/>
      <w:numFmt w:val="lowerLetter"/>
      <w:lvlText w:val="%5."/>
      <w:lvlJc w:val="left"/>
      <w:pPr>
        <w:ind w:left="3529" w:hanging="360"/>
      </w:pPr>
    </w:lvl>
    <w:lvl w:ilvl="5" w:tplc="041A001B" w:tentative="1">
      <w:start w:val="1"/>
      <w:numFmt w:val="lowerRoman"/>
      <w:lvlText w:val="%6."/>
      <w:lvlJc w:val="right"/>
      <w:pPr>
        <w:ind w:left="4249" w:hanging="180"/>
      </w:pPr>
    </w:lvl>
    <w:lvl w:ilvl="6" w:tplc="041A000F" w:tentative="1">
      <w:start w:val="1"/>
      <w:numFmt w:val="decimal"/>
      <w:lvlText w:val="%7."/>
      <w:lvlJc w:val="left"/>
      <w:pPr>
        <w:ind w:left="4969" w:hanging="360"/>
      </w:pPr>
    </w:lvl>
    <w:lvl w:ilvl="7" w:tplc="041A0019" w:tentative="1">
      <w:start w:val="1"/>
      <w:numFmt w:val="lowerLetter"/>
      <w:lvlText w:val="%8."/>
      <w:lvlJc w:val="left"/>
      <w:pPr>
        <w:ind w:left="5689" w:hanging="360"/>
      </w:pPr>
    </w:lvl>
    <w:lvl w:ilvl="8" w:tplc="041A001B" w:tentative="1">
      <w:start w:val="1"/>
      <w:numFmt w:val="lowerRoman"/>
      <w:lvlText w:val="%9."/>
      <w:lvlJc w:val="right"/>
      <w:pPr>
        <w:ind w:left="6409" w:hanging="180"/>
      </w:pPr>
    </w:lvl>
  </w:abstractNum>
  <w:abstractNum w:abstractNumId="7" w15:restartNumberingAfterBreak="0">
    <w:nsid w:val="36191F65"/>
    <w:multiLevelType w:val="hybridMultilevel"/>
    <w:tmpl w:val="1B8A039E"/>
    <w:lvl w:ilvl="0" w:tplc="AC8CF6BE">
      <w:start w:val="1"/>
      <w:numFmt w:val="decimal"/>
      <w:lvlText w:val="%1."/>
      <w:lvlJc w:val="left"/>
      <w:pPr>
        <w:ind w:left="64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16034D"/>
    <w:multiLevelType w:val="hybridMultilevel"/>
    <w:tmpl w:val="687E1C34"/>
    <w:lvl w:ilvl="0" w:tplc="906045F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64C65C89"/>
    <w:multiLevelType w:val="hybridMultilevel"/>
    <w:tmpl w:val="B7A258CC"/>
    <w:lvl w:ilvl="0" w:tplc="9EC46F6A">
      <w:numFmt w:val="bullet"/>
      <w:lvlText w:val="-"/>
      <w:lvlJc w:val="left"/>
      <w:pPr>
        <w:ind w:left="720" w:hanging="360"/>
      </w:pPr>
      <w:rPr>
        <w:rFonts w:ascii="BPG DedaEna Block GPL&amp;GNU" w:eastAsia="BPG DedaEna Block GPL&amp;GNU" w:hAnsi="BPG DedaEna Block GPL&amp;GNU" w:cs="BPG DedaEna Block GPL&amp;GNU" w:hint="default"/>
        <w:b w:val="0"/>
        <w:bCs w:val="0"/>
        <w:i w:val="0"/>
        <w:iCs w:val="0"/>
        <w:spacing w:val="0"/>
        <w:w w:val="103"/>
        <w:sz w:val="22"/>
        <w:szCs w:val="22"/>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5E3075B"/>
    <w:multiLevelType w:val="hybridMultilevel"/>
    <w:tmpl w:val="9126DD6A"/>
    <w:lvl w:ilvl="0" w:tplc="72BE504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B8B0829"/>
    <w:multiLevelType w:val="hybridMultilevel"/>
    <w:tmpl w:val="8E9C6F30"/>
    <w:lvl w:ilvl="0" w:tplc="E542C8F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F416841"/>
    <w:multiLevelType w:val="hybridMultilevel"/>
    <w:tmpl w:val="CAE0664E"/>
    <w:lvl w:ilvl="0" w:tplc="9EC46F6A">
      <w:numFmt w:val="bullet"/>
      <w:lvlText w:val="-"/>
      <w:lvlJc w:val="left"/>
      <w:pPr>
        <w:ind w:left="720" w:hanging="360"/>
      </w:pPr>
      <w:rPr>
        <w:rFonts w:ascii="BPG DedaEna Block GPL&amp;GNU" w:eastAsia="BPG DedaEna Block GPL&amp;GNU" w:hAnsi="BPG DedaEna Block GPL&amp;GNU" w:cs="BPG DedaEna Block GPL&amp;GNU" w:hint="default"/>
        <w:b w:val="0"/>
        <w:bCs w:val="0"/>
        <w:i w:val="0"/>
        <w:iCs w:val="0"/>
        <w:spacing w:val="0"/>
        <w:w w:val="103"/>
        <w:sz w:val="22"/>
        <w:szCs w:val="22"/>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01590634">
    <w:abstractNumId w:val="3"/>
  </w:num>
  <w:num w:numId="2" w16cid:durableId="284821404">
    <w:abstractNumId w:val="11"/>
  </w:num>
  <w:num w:numId="3" w16cid:durableId="1827090755">
    <w:abstractNumId w:val="10"/>
  </w:num>
  <w:num w:numId="4" w16cid:durableId="1385376354">
    <w:abstractNumId w:val="5"/>
  </w:num>
  <w:num w:numId="5" w16cid:durableId="1920168222">
    <w:abstractNumId w:val="8"/>
  </w:num>
  <w:num w:numId="6" w16cid:durableId="818375991">
    <w:abstractNumId w:val="0"/>
  </w:num>
  <w:num w:numId="7" w16cid:durableId="1495219767">
    <w:abstractNumId w:val="1"/>
  </w:num>
  <w:num w:numId="8" w16cid:durableId="1608389176">
    <w:abstractNumId w:val="2"/>
  </w:num>
  <w:num w:numId="9" w16cid:durableId="8072197">
    <w:abstractNumId w:val="12"/>
  </w:num>
  <w:num w:numId="10" w16cid:durableId="1931036051">
    <w:abstractNumId w:val="9"/>
  </w:num>
  <w:num w:numId="11" w16cid:durableId="414016416">
    <w:abstractNumId w:val="7"/>
  </w:num>
  <w:num w:numId="12" w16cid:durableId="1461533998">
    <w:abstractNumId w:val="4"/>
  </w:num>
  <w:num w:numId="13" w16cid:durableId="72898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F1"/>
    <w:rsid w:val="00001B77"/>
    <w:rsid w:val="000030AE"/>
    <w:rsid w:val="00010158"/>
    <w:rsid w:val="00013F07"/>
    <w:rsid w:val="00022B8D"/>
    <w:rsid w:val="000A12C3"/>
    <w:rsid w:val="00104731"/>
    <w:rsid w:val="00161E0E"/>
    <w:rsid w:val="00170DB6"/>
    <w:rsid w:val="00171FF7"/>
    <w:rsid w:val="00195172"/>
    <w:rsid w:val="001A00DB"/>
    <w:rsid w:val="001C1957"/>
    <w:rsid w:val="001D0E85"/>
    <w:rsid w:val="00211F74"/>
    <w:rsid w:val="00276944"/>
    <w:rsid w:val="002836E0"/>
    <w:rsid w:val="00296092"/>
    <w:rsid w:val="002A2AEC"/>
    <w:rsid w:val="002C1106"/>
    <w:rsid w:val="002E3B0D"/>
    <w:rsid w:val="002F70F7"/>
    <w:rsid w:val="00323BBB"/>
    <w:rsid w:val="003371B6"/>
    <w:rsid w:val="00340F50"/>
    <w:rsid w:val="00370639"/>
    <w:rsid w:val="003800A9"/>
    <w:rsid w:val="00394E8C"/>
    <w:rsid w:val="00426628"/>
    <w:rsid w:val="00445EB3"/>
    <w:rsid w:val="00461E36"/>
    <w:rsid w:val="0046438C"/>
    <w:rsid w:val="004A0492"/>
    <w:rsid w:val="004D2F6A"/>
    <w:rsid w:val="005B3CF3"/>
    <w:rsid w:val="005E14BB"/>
    <w:rsid w:val="00600EBE"/>
    <w:rsid w:val="00643F82"/>
    <w:rsid w:val="0064569F"/>
    <w:rsid w:val="00647613"/>
    <w:rsid w:val="00662173"/>
    <w:rsid w:val="00664E5E"/>
    <w:rsid w:val="00667AF8"/>
    <w:rsid w:val="006D494B"/>
    <w:rsid w:val="0070144F"/>
    <w:rsid w:val="0071224D"/>
    <w:rsid w:val="00720D6C"/>
    <w:rsid w:val="00736780"/>
    <w:rsid w:val="00774132"/>
    <w:rsid w:val="0077488B"/>
    <w:rsid w:val="00776E30"/>
    <w:rsid w:val="007D3B15"/>
    <w:rsid w:val="00807A5F"/>
    <w:rsid w:val="00832B44"/>
    <w:rsid w:val="008931B5"/>
    <w:rsid w:val="008D7410"/>
    <w:rsid w:val="008E3982"/>
    <w:rsid w:val="008F0896"/>
    <w:rsid w:val="009416FB"/>
    <w:rsid w:val="009460BA"/>
    <w:rsid w:val="0094780F"/>
    <w:rsid w:val="00971656"/>
    <w:rsid w:val="00986AC3"/>
    <w:rsid w:val="009E78C4"/>
    <w:rsid w:val="00A3432A"/>
    <w:rsid w:val="00A77CF1"/>
    <w:rsid w:val="00A8644B"/>
    <w:rsid w:val="00AD14EB"/>
    <w:rsid w:val="00AD3CCC"/>
    <w:rsid w:val="00AE15B6"/>
    <w:rsid w:val="00B2218D"/>
    <w:rsid w:val="00B25DED"/>
    <w:rsid w:val="00BA6D80"/>
    <w:rsid w:val="00BE237B"/>
    <w:rsid w:val="00BE6F3E"/>
    <w:rsid w:val="00BF4C6C"/>
    <w:rsid w:val="00BF4DEC"/>
    <w:rsid w:val="00C05A58"/>
    <w:rsid w:val="00C07872"/>
    <w:rsid w:val="00C37993"/>
    <w:rsid w:val="00C4751C"/>
    <w:rsid w:val="00C50EEA"/>
    <w:rsid w:val="00C64FF0"/>
    <w:rsid w:val="00C82D08"/>
    <w:rsid w:val="00CB2079"/>
    <w:rsid w:val="00CE4D85"/>
    <w:rsid w:val="00D154E7"/>
    <w:rsid w:val="00D305DD"/>
    <w:rsid w:val="00D342F5"/>
    <w:rsid w:val="00D95558"/>
    <w:rsid w:val="00DA51EA"/>
    <w:rsid w:val="00DC6CEC"/>
    <w:rsid w:val="00DD341A"/>
    <w:rsid w:val="00E5057E"/>
    <w:rsid w:val="00E61C8E"/>
    <w:rsid w:val="00E92D50"/>
    <w:rsid w:val="00EE5F3D"/>
    <w:rsid w:val="00F46E85"/>
    <w:rsid w:val="00F6548A"/>
    <w:rsid w:val="00F94724"/>
    <w:rsid w:val="00FF78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8123"/>
  <w15:docId w15:val="{156C4341-7E85-407B-BAE0-2DA61DD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B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460BA"/>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0BA"/>
    <w:rPr>
      <w:rFonts w:ascii="Tahoma" w:eastAsia="Times New Roman" w:hAnsi="Tahoma" w:cs="Tahoma"/>
      <w:sz w:val="16"/>
      <w:szCs w:val="16"/>
      <w:lang w:eastAsia="hr-HR"/>
    </w:rPr>
  </w:style>
  <w:style w:type="paragraph" w:styleId="Odlomakpopisa">
    <w:name w:val="List Paragraph"/>
    <w:basedOn w:val="Normal"/>
    <w:uiPriority w:val="34"/>
    <w:qFormat/>
    <w:rsid w:val="004D2F6A"/>
    <w:pPr>
      <w:ind w:left="720"/>
      <w:contextualSpacing/>
    </w:pPr>
  </w:style>
  <w:style w:type="paragraph" w:styleId="Zaglavlje">
    <w:name w:val="header"/>
    <w:basedOn w:val="Normal"/>
    <w:link w:val="ZaglavljeChar"/>
    <w:uiPriority w:val="99"/>
    <w:unhideWhenUsed/>
    <w:rsid w:val="00171FF7"/>
    <w:pPr>
      <w:tabs>
        <w:tab w:val="center" w:pos="4536"/>
        <w:tab w:val="right" w:pos="9072"/>
      </w:tabs>
    </w:pPr>
  </w:style>
  <w:style w:type="character" w:customStyle="1" w:styleId="ZaglavljeChar">
    <w:name w:val="Zaglavlje Char"/>
    <w:basedOn w:val="Zadanifontodlomka"/>
    <w:link w:val="Zaglavlje"/>
    <w:uiPriority w:val="99"/>
    <w:rsid w:val="00171FF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71FF7"/>
    <w:pPr>
      <w:tabs>
        <w:tab w:val="center" w:pos="4536"/>
        <w:tab w:val="right" w:pos="9072"/>
      </w:tabs>
    </w:pPr>
  </w:style>
  <w:style w:type="character" w:customStyle="1" w:styleId="PodnojeChar">
    <w:name w:val="Podnožje Char"/>
    <w:basedOn w:val="Zadanifontodlomka"/>
    <w:link w:val="Podnoje"/>
    <w:uiPriority w:val="99"/>
    <w:rsid w:val="00171FF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1744</Words>
  <Characters>9942</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Općina Vidovec</cp:lastModifiedBy>
  <cp:revision>15</cp:revision>
  <cp:lastPrinted>2024-11-15T10:43:00Z</cp:lastPrinted>
  <dcterms:created xsi:type="dcterms:W3CDTF">2024-07-31T12:36:00Z</dcterms:created>
  <dcterms:modified xsi:type="dcterms:W3CDTF">2024-11-15T10:53:00Z</dcterms:modified>
</cp:coreProperties>
</file>