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52D9" w14:textId="77777777" w:rsidR="001E03C2" w:rsidRPr="00BA5601" w:rsidRDefault="00BA5601" w:rsidP="0055538D">
      <w:pPr>
        <w:pStyle w:val="Default"/>
        <w:spacing w:line="20" w:lineRule="atLeast"/>
        <w:jc w:val="both"/>
        <w:rPr>
          <w:bCs/>
        </w:rPr>
      </w:pPr>
      <w:r>
        <w:t xml:space="preserve">               </w:t>
      </w:r>
      <w:r w:rsidR="00141124">
        <w:t xml:space="preserve">   </w:t>
      </w:r>
      <w:r>
        <w:t xml:space="preserve"> </w:t>
      </w:r>
    </w:p>
    <w:p w14:paraId="1548B992" w14:textId="77777777" w:rsidR="002919AD" w:rsidRPr="002919AD" w:rsidRDefault="002919AD" w:rsidP="002919AD">
      <w:pPr>
        <w:spacing w:after="0" w:line="2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2919AD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            </w:t>
      </w:r>
      <w:r w:rsidRPr="002919AD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7A7AF112" wp14:editId="597F418A">
            <wp:extent cx="524510" cy="67564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E2B1" w14:textId="77777777" w:rsidR="002919AD" w:rsidRPr="002919AD" w:rsidRDefault="002919AD" w:rsidP="002919AD">
      <w:pPr>
        <w:spacing w:after="0" w:line="20" w:lineRule="atLeast"/>
        <w:jc w:val="both"/>
        <w:rPr>
          <w:rFonts w:ascii="Calibri" w:eastAsia="Times New Roman" w:hAnsi="Calibri" w:cs="Calibri"/>
          <w:b/>
          <w:sz w:val="16"/>
          <w:szCs w:val="16"/>
          <w:lang w:eastAsia="hr-HR"/>
        </w:rPr>
      </w:pPr>
    </w:p>
    <w:p w14:paraId="0A1C732D" w14:textId="77777777" w:rsidR="002919AD" w:rsidRPr="002919AD" w:rsidRDefault="002919AD" w:rsidP="002919AD">
      <w:pPr>
        <w:keepNext/>
        <w:spacing w:after="0" w:line="20" w:lineRule="atLeast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19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007B34C8" w14:textId="77777777" w:rsidR="002919AD" w:rsidRPr="002919AD" w:rsidRDefault="002919AD" w:rsidP="002919AD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19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11A48F50" w14:textId="77777777" w:rsidR="002919AD" w:rsidRPr="002919AD" w:rsidRDefault="002919AD" w:rsidP="002919AD">
      <w:pPr>
        <w:keepNext/>
        <w:spacing w:after="0" w:line="20" w:lineRule="atLeast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19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VIDOVEC</w:t>
      </w:r>
    </w:p>
    <w:p w14:paraId="711A9B72" w14:textId="77777777" w:rsidR="002919AD" w:rsidRPr="002919AD" w:rsidRDefault="002919AD" w:rsidP="00291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19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24CA5046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00766639" w14:textId="0C28F481" w:rsidR="002919AD" w:rsidRPr="002919AD" w:rsidRDefault="002919AD" w:rsidP="0029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</w:t>
      </w:r>
      <w:r w:rsidR="00422D27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E63D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63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422D2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593C558C" w14:textId="72C8E1A1" w:rsidR="002919AD" w:rsidRPr="002919AD" w:rsidRDefault="002919AD" w:rsidP="0029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</w:t>
      </w:r>
      <w:r w:rsidR="00422D2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10-02/1-2</w:t>
      </w:r>
      <w:r w:rsidR="00E63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811FB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7AAAC894" w14:textId="7E4B8526" w:rsidR="002919AD" w:rsidRPr="002919AD" w:rsidRDefault="002919AD" w:rsidP="0029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Vidovec,  </w:t>
      </w:r>
      <w:r w:rsidR="00422D2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22D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siječnja 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63D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4DDD094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76627" w14:textId="5C1C5CEB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Na temelju članka 11., stavka 5. i 6. Zakona o pravu na pristup informacijama („Narodne novine broj: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25/13</w:t>
      </w:r>
      <w:r w:rsidR="00B44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85/15</w:t>
      </w:r>
      <w:r w:rsidR="00B44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69/22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) i članka 47. Statuta Općine Vidovec („Službeni vjesnik Varaždinske županije“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broj: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20/21), općinski načelnik Općine Vidovec dana </w:t>
      </w:r>
      <w:r w:rsidR="00422D27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22D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siječnja 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63D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godine, donosi</w:t>
      </w:r>
    </w:p>
    <w:p w14:paraId="6736BC55" w14:textId="77777777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E404BC" w14:textId="77777777" w:rsidR="002919AD" w:rsidRPr="002919AD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19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Plan savjetovanja s javnošću </w:t>
      </w:r>
    </w:p>
    <w:p w14:paraId="7B9683CC" w14:textId="06FBD2DE" w:rsidR="002919AD" w:rsidRPr="002919AD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9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 202</w:t>
      </w:r>
      <w:r w:rsidR="00E63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919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godini</w:t>
      </w:r>
      <w:r w:rsidRPr="00291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84B31B4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D94050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50AC3" w14:textId="77777777" w:rsidR="002919AD" w:rsidRPr="00573578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5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1.</w:t>
      </w:r>
    </w:p>
    <w:p w14:paraId="2EFAC28B" w14:textId="4CCA0A43" w:rsid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Donosi se Plan savjetovanja s javnošću u 202</w:t>
      </w:r>
      <w:r w:rsidR="00E63D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godini ( u daljnjem tekstu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Plan ) kojim se utvrđuje popis općih te drugih strateških, odnosno planskih akata koji se planiraju donijeti u 202</w:t>
      </w:r>
      <w:r w:rsidR="00E63D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godini, a za koje se provodi postupak savjetovanja sa javnošću, u smislu Zakona o pravu na pristup informacijama.</w:t>
      </w:r>
    </w:p>
    <w:p w14:paraId="1F92318D" w14:textId="77777777" w:rsidR="00573578" w:rsidRPr="002919AD" w:rsidRDefault="00573578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610F5" w14:textId="77777777" w:rsidR="002919AD" w:rsidRPr="00573578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5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2.</w:t>
      </w:r>
    </w:p>
    <w:p w14:paraId="34C56544" w14:textId="2C063FC2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Plan sadrži naziv općeg akta ili dokumenta za koji se provodi savjetovanje, nositelji izrade akata, očekivano vrijeme donošenja akata i provedbe savjetovanja, kao i drugi predviđeni načini provedbe savjetovanja koji se nalaze u </w:t>
      </w:r>
      <w:r w:rsidR="00B444E8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ablici</w:t>
      </w:r>
      <w:r w:rsidR="00B44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je sastavni dio ovog Plana.</w:t>
      </w:r>
    </w:p>
    <w:p w14:paraId="13CAA883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AF7604" w14:textId="77777777" w:rsidR="002919AD" w:rsidRPr="00573578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5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3.</w:t>
      </w:r>
    </w:p>
    <w:p w14:paraId="464F5BC8" w14:textId="77777777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Ako se tijekom godine ukaže potreba za donošenjem općih te drugih strateških odnosno planskih akata koji nisu obuhvaćeni ovim Planom, a spadaju u pitanja o kojima se provodi savjetovanje sa javnošću i za te opće akte provesti će se propisani postupak savjetovanja s javnošću.</w:t>
      </w:r>
    </w:p>
    <w:p w14:paraId="6D80E9CF" w14:textId="77777777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O izmjenama Plana savjetovanja s javnošću Općina Vidovec izvijestiti će javnost objavom na svojoj službenoj internetskoj stranici.</w:t>
      </w:r>
    </w:p>
    <w:p w14:paraId="0596A875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C94686" w14:textId="77777777" w:rsidR="002919AD" w:rsidRPr="00573578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5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4.</w:t>
      </w:r>
    </w:p>
    <w:p w14:paraId="67A38175" w14:textId="77777777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Postupci savjetovanja s javnošću za navedene akte iz ovog Plana, provesti će se u pravilu u trajanju od 30 dana, osim u iznimnom slučaju ako to nije moguće provesti zbog razloga hitnosti donošenja akta koji će se posebno obrazložiti u pozivu za sudjelovanje u postupku.</w:t>
      </w:r>
    </w:p>
    <w:p w14:paraId="06AA4C3C" w14:textId="77777777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3B4E65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3B6629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93D267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FBB667" w14:textId="77777777" w:rsidR="002919AD" w:rsidRPr="00573578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5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Članak 5.</w:t>
      </w:r>
    </w:p>
    <w:p w14:paraId="50913FFE" w14:textId="6EC85BAC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Zadužuje se Jedinstveni upravni odjel Općine Vidovec za provođenje ovog Plana savjetovanja s javnošću, sukladno odredbama Zakona o pravu na pristup informacijama (</w:t>
      </w:r>
      <w:r w:rsidR="00B444E8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Narodne novine“  broj: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25/13</w:t>
      </w:r>
      <w:r w:rsidR="00B444E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85/15</w:t>
      </w:r>
      <w:r w:rsidR="00B44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69/22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6F50E46A" w14:textId="77777777" w:rsidR="002919AD" w:rsidRPr="002919AD" w:rsidRDefault="002919AD" w:rsidP="002919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579AFD" w14:textId="77777777" w:rsidR="002919AD" w:rsidRPr="00573578" w:rsidRDefault="002919AD" w:rsidP="002919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5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Članak 6.</w:t>
      </w:r>
    </w:p>
    <w:p w14:paraId="74E1A5B6" w14:textId="27E4D8D9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Plan savjetovanja s javnošću stupa na snagu danom donošenja, a objavit će se na službenoj internetskoj stranici Općina Vidovec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www.</w:t>
      </w: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vidovec.hr i dostupan je javnosti u skladu sa odredbama Zakona o pravu na pristup informacijama. </w:t>
      </w:r>
    </w:p>
    <w:p w14:paraId="0F9F341A" w14:textId="77777777" w:rsidR="002919AD" w:rsidRPr="002919AD" w:rsidRDefault="002919AD" w:rsidP="002919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99E7C05" w14:textId="77777777" w:rsidR="002919AD" w:rsidRPr="002919AD" w:rsidRDefault="002919AD" w:rsidP="0029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08BCF6" w14:textId="77777777" w:rsidR="002919AD" w:rsidRPr="002919AD" w:rsidRDefault="002919AD" w:rsidP="0029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45E77B" w14:textId="77777777" w:rsidR="002919AD" w:rsidRPr="002919AD" w:rsidRDefault="002919AD" w:rsidP="0029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E49C8" w14:textId="77777777" w:rsidR="002919AD" w:rsidRPr="002919AD" w:rsidRDefault="002919AD" w:rsidP="00291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OPĆINSKI NAČELNIK </w:t>
      </w:r>
    </w:p>
    <w:p w14:paraId="4681829C" w14:textId="02024199" w:rsidR="007218B0" w:rsidRDefault="002919AD" w:rsidP="002919A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19AD">
        <w:rPr>
          <w:rFonts w:ascii="Times New Roman" w:eastAsia="Times New Roman" w:hAnsi="Times New Roman" w:cs="Times New Roman"/>
          <w:sz w:val="24"/>
          <w:szCs w:val="24"/>
          <w:lang w:eastAsia="ar-SA"/>
        </w:rPr>
        <w:t>Bruno Hranić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8B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17C776E" w14:textId="77777777" w:rsidR="0055538D" w:rsidRDefault="0055538D" w:rsidP="00D55F59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  <w:sectPr w:rsidR="0055538D" w:rsidSect="0055538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EFEB238" w14:textId="77777777" w:rsidR="00141124" w:rsidRDefault="00141124" w:rsidP="00D55F59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7E08B" w14:textId="427DA370" w:rsidR="00141124" w:rsidRDefault="00E04E05" w:rsidP="00D55F59">
      <w:pPr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Tablica 1. </w:t>
      </w:r>
      <w:r w:rsidR="0055538D">
        <w:rPr>
          <w:rFonts w:ascii="Times New Roman" w:hAnsi="Times New Roman" w:cs="Times New Roman"/>
          <w:color w:val="000000"/>
          <w:sz w:val="24"/>
          <w:szCs w:val="24"/>
        </w:rPr>
        <w:t xml:space="preserve">Plan savjetovanja s javnošću </w:t>
      </w:r>
      <w:r w:rsidR="00413C1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5538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84C6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5538D">
        <w:rPr>
          <w:rFonts w:ascii="Times New Roman" w:hAnsi="Times New Roman" w:cs="Times New Roman"/>
          <w:color w:val="000000"/>
          <w:sz w:val="24"/>
          <w:szCs w:val="24"/>
        </w:rPr>
        <w:t>. godin</w:t>
      </w:r>
      <w:r w:rsidR="00413C11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14:paraId="753DF1EF" w14:textId="77777777" w:rsidR="00890679" w:rsidRPr="0055538D" w:rsidRDefault="00890679" w:rsidP="00D55F59">
      <w:pPr>
        <w:spacing w:after="0" w:line="20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707"/>
        <w:gridCol w:w="1984"/>
        <w:gridCol w:w="1701"/>
        <w:gridCol w:w="1673"/>
        <w:gridCol w:w="2126"/>
        <w:gridCol w:w="1701"/>
      </w:tblGrid>
      <w:tr w:rsidR="000165BC" w:rsidRPr="0055538D" w14:paraId="60CE3C58" w14:textId="77777777" w:rsidTr="00E63DCA">
        <w:tc>
          <w:tcPr>
            <w:tcW w:w="675" w:type="dxa"/>
            <w:shd w:val="clear" w:color="auto" w:fill="DAEEF3" w:themeFill="accent5" w:themeFillTint="33"/>
          </w:tcPr>
          <w:p w14:paraId="64775BED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Red.</w:t>
            </w:r>
          </w:p>
          <w:p w14:paraId="520E87E9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br.</w:t>
            </w:r>
          </w:p>
        </w:tc>
        <w:tc>
          <w:tcPr>
            <w:tcW w:w="4707" w:type="dxa"/>
            <w:shd w:val="clear" w:color="auto" w:fill="DAEEF3" w:themeFill="accent5" w:themeFillTint="33"/>
          </w:tcPr>
          <w:p w14:paraId="1280D64E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Naziv akta ili dokumenta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73AA2DF2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Nositelj izrade nacrta</w:t>
            </w:r>
          </w:p>
          <w:p w14:paraId="62B1A548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prijedloga akata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41EAB79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Očekivano vrijeme donošenja akata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7A52583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Okvirno</w:t>
            </w:r>
          </w:p>
          <w:p w14:paraId="559CE349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vrijeme provedbe internetskog savjetovanja</w:t>
            </w:r>
          </w:p>
          <w:p w14:paraId="7EC85968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71AEE94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Predviđeni načini provedbe savjetovanja</w:t>
            </w:r>
          </w:p>
          <w:p w14:paraId="0F3F9117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(Internet, oglas, javne rasprave, javne skupine i sl.)</w:t>
            </w:r>
          </w:p>
          <w:p w14:paraId="14ADD35C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6B922625" w14:textId="77777777" w:rsidR="000702A6" w:rsidRPr="0055538D" w:rsidRDefault="000702A6" w:rsidP="0089067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b/>
                <w:sz w:val="21"/>
                <w:szCs w:val="21"/>
              </w:rPr>
              <w:t>Donositelj akta</w:t>
            </w:r>
          </w:p>
        </w:tc>
      </w:tr>
      <w:tr w:rsidR="00584C65" w:rsidRPr="0055538D" w14:paraId="3FC60513" w14:textId="77777777" w:rsidTr="00E63DCA">
        <w:trPr>
          <w:trHeight w:val="294"/>
        </w:trPr>
        <w:tc>
          <w:tcPr>
            <w:tcW w:w="675" w:type="dxa"/>
          </w:tcPr>
          <w:p w14:paraId="66381C01" w14:textId="39DB5AC6" w:rsidR="00584C65" w:rsidRDefault="00584C65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707" w:type="dxa"/>
          </w:tcPr>
          <w:p w14:paraId="119750D8" w14:textId="5DC2C03E" w:rsidR="00584C65" w:rsidRPr="001B5CF7" w:rsidRDefault="001B5CF7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Odluka o i</w:t>
            </w:r>
            <w:r w:rsidR="00584C65" w:rsidRPr="001B5CF7">
              <w:rPr>
                <w:rFonts w:ascii="Times New Roman" w:hAnsi="Times New Roman" w:cs="Times New Roman"/>
                <w:sz w:val="21"/>
                <w:szCs w:val="21"/>
              </w:rPr>
              <w:t>zmjen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584C65" w:rsidRPr="001B5CF7">
              <w:rPr>
                <w:rFonts w:ascii="Times New Roman" w:hAnsi="Times New Roman" w:cs="Times New Roman"/>
                <w:sz w:val="21"/>
                <w:szCs w:val="21"/>
              </w:rPr>
              <w:t xml:space="preserve"> Odluke o porezima Općine Vidovec</w:t>
            </w:r>
          </w:p>
        </w:tc>
        <w:tc>
          <w:tcPr>
            <w:tcW w:w="1984" w:type="dxa"/>
          </w:tcPr>
          <w:p w14:paraId="75053952" w14:textId="4B05BC2B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6474EA3C" w14:textId="1319EE26" w:rsidR="00584C65" w:rsidRPr="001B5CF7" w:rsidRDefault="00584C65" w:rsidP="00584C65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744AEBEA" w14:textId="14F85494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79497454" w14:textId="15D178A7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1200B254" w14:textId="200E4BB4" w:rsidR="00584C65" w:rsidRPr="001B5CF7" w:rsidRDefault="00584C65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584C65" w:rsidRPr="0055538D" w14:paraId="1DD54AB6" w14:textId="77777777" w:rsidTr="00E63DCA">
        <w:trPr>
          <w:trHeight w:val="294"/>
        </w:trPr>
        <w:tc>
          <w:tcPr>
            <w:tcW w:w="675" w:type="dxa"/>
          </w:tcPr>
          <w:p w14:paraId="36C16C24" w14:textId="4534BA4C" w:rsidR="00584C65" w:rsidRDefault="00E63DCA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707" w:type="dxa"/>
          </w:tcPr>
          <w:p w14:paraId="355E5FDE" w14:textId="3A0550EF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Odluka o ustrojstvu i djelokrugu Jedinstvenog upravnog odjela Općine Vidovec</w:t>
            </w:r>
          </w:p>
        </w:tc>
        <w:tc>
          <w:tcPr>
            <w:tcW w:w="1984" w:type="dxa"/>
          </w:tcPr>
          <w:p w14:paraId="0090A9BC" w14:textId="0BEF74A7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48CC3BDB" w14:textId="47F0CE93" w:rsidR="00584C65" w:rsidRPr="001B5CF7" w:rsidRDefault="00584C65" w:rsidP="00584C65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5E2120FE" w14:textId="7C31BB5C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37FB8CD0" w14:textId="1AEDB016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4855C78D" w14:textId="2B88F29E" w:rsidR="00584C65" w:rsidRPr="001B5CF7" w:rsidRDefault="00584C65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584C65" w:rsidRPr="0055538D" w14:paraId="655CFEBC" w14:textId="77777777" w:rsidTr="00E63DCA">
        <w:trPr>
          <w:trHeight w:val="294"/>
        </w:trPr>
        <w:tc>
          <w:tcPr>
            <w:tcW w:w="675" w:type="dxa"/>
          </w:tcPr>
          <w:p w14:paraId="5FA420F9" w14:textId="1CE7143C" w:rsidR="00584C65" w:rsidRDefault="00E63DCA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D10A" w14:textId="1EC6A06E" w:rsidR="00584C65" w:rsidRPr="001B5CF7" w:rsidRDefault="00584C65" w:rsidP="00584C65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/>
                <w:sz w:val="21"/>
                <w:szCs w:val="21"/>
              </w:rPr>
              <w:t>Odluka o izmjeni Odluke o koeficijentima za obračun plaća službenika i namještenika u Jedinstvenom upravnom odjelu Općine Vidovec</w:t>
            </w:r>
          </w:p>
        </w:tc>
        <w:tc>
          <w:tcPr>
            <w:tcW w:w="1984" w:type="dxa"/>
          </w:tcPr>
          <w:p w14:paraId="130D4BA5" w14:textId="6261314E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001BB8B6" w14:textId="45AD73A6" w:rsidR="00584C65" w:rsidRPr="001B5CF7" w:rsidRDefault="00584C65" w:rsidP="00584C65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4289C155" w14:textId="2A3A79E1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39CAC1F5" w14:textId="206266A9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327FA155" w14:textId="7A092487" w:rsidR="00584C65" w:rsidRPr="001B5CF7" w:rsidRDefault="00584C65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584C65" w:rsidRPr="0055538D" w14:paraId="2C913DBA" w14:textId="77777777" w:rsidTr="00E63DCA">
        <w:trPr>
          <w:trHeight w:val="294"/>
        </w:trPr>
        <w:tc>
          <w:tcPr>
            <w:tcW w:w="675" w:type="dxa"/>
          </w:tcPr>
          <w:p w14:paraId="29E89E3D" w14:textId="3A8EDF87" w:rsidR="00584C65" w:rsidRDefault="00E63DCA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CF4" w14:textId="5FFDC6D2" w:rsidR="00584C65" w:rsidRPr="001B5CF7" w:rsidRDefault="00584C65" w:rsidP="001B5CF7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1B5CF7">
              <w:rPr>
                <w:rFonts w:ascii="Times New Roman" w:hAnsi="Times New Roman"/>
                <w:bCs/>
                <w:sz w:val="21"/>
                <w:szCs w:val="21"/>
              </w:rPr>
              <w:t>Odluka o donošenju 3. izmjena i dopuna Prostornog plana uređenja Općine Vidovec</w:t>
            </w:r>
          </w:p>
        </w:tc>
        <w:tc>
          <w:tcPr>
            <w:tcW w:w="1984" w:type="dxa"/>
          </w:tcPr>
          <w:p w14:paraId="3AF9F1D4" w14:textId="0617F9AD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21BF2F27" w14:textId="60D2249B" w:rsidR="00584C65" w:rsidRPr="001B5CF7" w:rsidRDefault="00584C65" w:rsidP="00584C65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3E80BC8A" w14:textId="78D34870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6BCDDE03" w14:textId="5C8EF3BC" w:rsidR="00584C65" w:rsidRPr="001B5CF7" w:rsidRDefault="00584C65" w:rsidP="00584C6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53CAF7CC" w14:textId="732967A8" w:rsidR="00584C65" w:rsidRPr="001B5CF7" w:rsidRDefault="00584C65" w:rsidP="00584C65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1B5CF7" w:rsidRPr="0055538D" w14:paraId="08B0BF1B" w14:textId="77777777" w:rsidTr="00E63DCA">
        <w:trPr>
          <w:trHeight w:val="294"/>
        </w:trPr>
        <w:tc>
          <w:tcPr>
            <w:tcW w:w="675" w:type="dxa"/>
          </w:tcPr>
          <w:p w14:paraId="72724D2C" w14:textId="3590840D" w:rsidR="001B5CF7" w:rsidRDefault="00E63DCA" w:rsidP="001B5CF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7697" w14:textId="4AA98EBF" w:rsidR="001B5CF7" w:rsidRPr="001B5CF7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Odluka o isplati prigodnog dara (</w:t>
            </w:r>
            <w:proofErr w:type="spellStart"/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uskrsnice</w:t>
            </w:r>
            <w:proofErr w:type="spellEnd"/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) umirovljenicima  i korisnicima nacionalne naknade za starije osobe s područja Općine Vidovec u 2025. godini</w:t>
            </w:r>
          </w:p>
        </w:tc>
        <w:tc>
          <w:tcPr>
            <w:tcW w:w="1984" w:type="dxa"/>
          </w:tcPr>
          <w:p w14:paraId="075D3E06" w14:textId="16C07C8C" w:rsidR="001B5CF7" w:rsidRPr="001B5CF7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1F212461" w14:textId="5B6AB81A" w:rsidR="001B5CF7" w:rsidRPr="001B5CF7" w:rsidRDefault="001B5CF7" w:rsidP="001B5CF7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557D598E" w14:textId="756F4909" w:rsidR="001B5CF7" w:rsidRPr="001B5CF7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44E17EE4" w14:textId="4951E537" w:rsidR="001B5CF7" w:rsidRPr="001B5CF7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19CDD6A9" w14:textId="65D34E10" w:rsidR="001B5CF7" w:rsidRPr="001B5CF7" w:rsidRDefault="001B5CF7" w:rsidP="001B5CF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6F75D3" w:rsidRPr="0055538D" w14:paraId="4B531D48" w14:textId="77777777" w:rsidTr="00E63DCA">
        <w:trPr>
          <w:trHeight w:val="294"/>
        </w:trPr>
        <w:tc>
          <w:tcPr>
            <w:tcW w:w="675" w:type="dxa"/>
          </w:tcPr>
          <w:p w14:paraId="2E077224" w14:textId="5A468D8F" w:rsidR="006F75D3" w:rsidRDefault="00E63DCA" w:rsidP="006F75D3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A4B8" w14:textId="33A152E1" w:rsidR="006F75D3" w:rsidRPr="001B5CF7" w:rsidRDefault="006F75D3" w:rsidP="006F75D3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Plan rasvjete Općine Vidovec</w:t>
            </w:r>
          </w:p>
        </w:tc>
        <w:tc>
          <w:tcPr>
            <w:tcW w:w="1984" w:type="dxa"/>
          </w:tcPr>
          <w:p w14:paraId="56661849" w14:textId="10DEBB34" w:rsidR="006F75D3" w:rsidRPr="001B5CF7" w:rsidRDefault="006F75D3" w:rsidP="006F75D3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25BE82A9" w14:textId="4BC06FC4" w:rsidR="006F75D3" w:rsidRPr="001B5CF7" w:rsidRDefault="006F75D3" w:rsidP="006F75D3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18A75494" w14:textId="308C7CAF" w:rsidR="006F75D3" w:rsidRPr="001B5CF7" w:rsidRDefault="006F75D3" w:rsidP="006F75D3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66647AAB" w14:textId="18980E2F" w:rsidR="006F75D3" w:rsidRPr="001B5CF7" w:rsidRDefault="006F75D3" w:rsidP="006F75D3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37C2E835" w14:textId="1C64D4ED" w:rsidR="006F75D3" w:rsidRPr="001B5CF7" w:rsidRDefault="006F75D3" w:rsidP="006F75D3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584C65" w:rsidRPr="0055538D" w14:paraId="3EC59F22" w14:textId="77777777" w:rsidTr="00E63DCA">
        <w:trPr>
          <w:trHeight w:val="294"/>
        </w:trPr>
        <w:tc>
          <w:tcPr>
            <w:tcW w:w="675" w:type="dxa"/>
          </w:tcPr>
          <w:p w14:paraId="677B5F41" w14:textId="36D7A05E" w:rsidR="00584C65" w:rsidRPr="0055538D" w:rsidRDefault="00E63DCA" w:rsidP="00E14A6B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189228831"/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707" w:type="dxa"/>
          </w:tcPr>
          <w:p w14:paraId="03023BF3" w14:textId="24701584" w:rsidR="00584C65" w:rsidRPr="0055538D" w:rsidRDefault="00584C65" w:rsidP="00E14A6B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Prijedlog I. Izmjena i dopuna Proračuna Općine Vidovec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 xml:space="preserve"> za 2025. godinu</w:t>
            </w:r>
          </w:p>
        </w:tc>
        <w:tc>
          <w:tcPr>
            <w:tcW w:w="1984" w:type="dxa"/>
          </w:tcPr>
          <w:p w14:paraId="07C28C02" w14:textId="77777777" w:rsidR="00584C65" w:rsidRPr="0055538D" w:rsidRDefault="00584C65" w:rsidP="00E14A6B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4D81DB15" w14:textId="7DF8880C" w:rsidR="00584C65" w:rsidRPr="0055538D" w:rsidRDefault="00584C65" w:rsidP="00E14A6B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09BE8180" w14:textId="77777777" w:rsidR="00584C65" w:rsidRPr="0055538D" w:rsidRDefault="00584C65" w:rsidP="00E14A6B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6C7ABDA0" w14:textId="77777777" w:rsidR="00584C65" w:rsidRPr="0055538D" w:rsidRDefault="00584C65" w:rsidP="00E14A6B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3BC990D2" w14:textId="77777777" w:rsidR="00584C65" w:rsidRPr="0055538D" w:rsidRDefault="00584C65" w:rsidP="00E14A6B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bookmarkEnd w:id="0"/>
      <w:tr w:rsidR="004473F7" w:rsidRPr="0055538D" w14:paraId="1B80DF9E" w14:textId="77777777" w:rsidTr="00E63DCA">
        <w:tc>
          <w:tcPr>
            <w:tcW w:w="675" w:type="dxa"/>
          </w:tcPr>
          <w:p w14:paraId="1F3211D1" w14:textId="3C13270B" w:rsidR="004473F7" w:rsidRPr="0055538D" w:rsidRDefault="00E63DCA" w:rsidP="00D55F59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707" w:type="dxa"/>
          </w:tcPr>
          <w:p w14:paraId="5EE24F2C" w14:textId="00383456" w:rsidR="004473F7" w:rsidRPr="0055538D" w:rsidRDefault="000E4816" w:rsidP="00D55F59">
            <w:p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Prijedlog Polugodišnjeg izvještaja o izvršenju Proračuna Općine Vidovec 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godinu</w:t>
            </w:r>
          </w:p>
        </w:tc>
        <w:tc>
          <w:tcPr>
            <w:tcW w:w="1984" w:type="dxa"/>
          </w:tcPr>
          <w:p w14:paraId="2B04396E" w14:textId="77777777" w:rsidR="004473F7" w:rsidRPr="0055538D" w:rsidRDefault="004473F7" w:rsidP="00D55F59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5C1C00C2" w14:textId="354DAB64" w:rsidR="004473F7" w:rsidRPr="0055538D" w:rsidRDefault="00283A05" w:rsidP="00D55F59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422D27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4473F7" w:rsidRPr="0055538D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3955FD7A" w14:textId="77777777" w:rsidR="004473F7" w:rsidRPr="0055538D" w:rsidRDefault="004473F7" w:rsidP="00D55F59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32E9F37C" w14:textId="77777777" w:rsidR="004473F7" w:rsidRPr="0055538D" w:rsidRDefault="004473F7" w:rsidP="00D55F59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542E9E6F" w14:textId="77777777" w:rsidR="004473F7" w:rsidRPr="0055538D" w:rsidRDefault="004473F7" w:rsidP="00D55F59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1B5CF7" w:rsidRPr="0055538D" w14:paraId="39E61F7E" w14:textId="77777777" w:rsidTr="00E63DCA">
        <w:tc>
          <w:tcPr>
            <w:tcW w:w="675" w:type="dxa"/>
          </w:tcPr>
          <w:p w14:paraId="7CD82871" w14:textId="1CD57184" w:rsidR="001B5CF7" w:rsidRDefault="00E63DCA" w:rsidP="001B5CF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9.</w:t>
            </w:r>
          </w:p>
        </w:tc>
        <w:tc>
          <w:tcPr>
            <w:tcW w:w="4707" w:type="dxa"/>
          </w:tcPr>
          <w:p w14:paraId="0B9465CC" w14:textId="50EFAF2B" w:rsidR="001B5CF7" w:rsidRPr="0055538D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Odluka 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 xml:space="preserve">o sufinanciranju troškova kupnje radnih bilježnica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za školsku godinu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./202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7120891" w14:textId="00E9D1AF" w:rsidR="001B5CF7" w:rsidRPr="0055538D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69DF8B20" w14:textId="251DD1CF" w:rsidR="001B5CF7" w:rsidRPr="0055538D" w:rsidRDefault="001B5CF7" w:rsidP="001B5CF7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I. tromjesečje</w:t>
            </w:r>
          </w:p>
        </w:tc>
        <w:tc>
          <w:tcPr>
            <w:tcW w:w="1673" w:type="dxa"/>
          </w:tcPr>
          <w:p w14:paraId="3FE92C68" w14:textId="0406C4A0" w:rsidR="001B5CF7" w:rsidRPr="0055538D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6F596D31" w14:textId="12B1E59D" w:rsidR="001B5CF7" w:rsidRPr="0055538D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54BEE1B7" w14:textId="4DC26BB3" w:rsidR="001B5CF7" w:rsidRPr="0055538D" w:rsidRDefault="001B5CF7" w:rsidP="001B5CF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E04E05" w:rsidRPr="0055538D" w14:paraId="73346862" w14:textId="77777777" w:rsidTr="00E63DCA">
        <w:tc>
          <w:tcPr>
            <w:tcW w:w="675" w:type="dxa"/>
          </w:tcPr>
          <w:p w14:paraId="7ED9B04A" w14:textId="509EA514" w:rsidR="00E04E05" w:rsidRPr="0055538D" w:rsidRDefault="00E63DCA" w:rsidP="006A06B1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Hlk92966831"/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E04E05" w:rsidRPr="0055538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004CFB7A" w14:textId="6C2E3D85" w:rsidR="00E04E05" w:rsidRPr="0055538D" w:rsidRDefault="00E04E05" w:rsidP="00E04E05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Prijedlo</w:t>
            </w:r>
            <w:r w:rsidR="0055538D" w:rsidRPr="0055538D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 xml:space="preserve"> Proračuna Općine Vidovec 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sa projekcijama 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i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te Odluk</w:t>
            </w:r>
            <w:r w:rsidR="00422D27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 xml:space="preserve"> o izvršenju proračuna i pripadajući programi</w:t>
            </w:r>
          </w:p>
        </w:tc>
        <w:tc>
          <w:tcPr>
            <w:tcW w:w="1984" w:type="dxa"/>
          </w:tcPr>
          <w:p w14:paraId="24581CB6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63523E18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IV. tromjesečje</w:t>
            </w:r>
          </w:p>
        </w:tc>
        <w:tc>
          <w:tcPr>
            <w:tcW w:w="1673" w:type="dxa"/>
          </w:tcPr>
          <w:p w14:paraId="65250DFC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599672A2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</w:tcPr>
          <w:p w14:paraId="7BB894E1" w14:textId="77777777" w:rsidR="00E04E05" w:rsidRPr="0055538D" w:rsidRDefault="00E04E05" w:rsidP="006A06B1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E34E30" w:rsidRPr="0055538D" w14:paraId="4D40795A" w14:textId="77777777" w:rsidTr="00E63DCA">
        <w:tc>
          <w:tcPr>
            <w:tcW w:w="675" w:type="dxa"/>
          </w:tcPr>
          <w:p w14:paraId="5A69DAB5" w14:textId="52C7EFB4" w:rsidR="00E34E30" w:rsidRPr="0055538D" w:rsidRDefault="00E63DCA" w:rsidP="00E34E30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_Hlk189486367"/>
            <w:bookmarkEnd w:id="1"/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29F84286" w14:textId="6D15F9D7" w:rsidR="00E34E30" w:rsidRPr="0055538D" w:rsidRDefault="00C63A9A" w:rsidP="00E34E30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Prijedlog Odluke o donošenju g</w:t>
            </w:r>
            <w:r w:rsidR="00E34E30">
              <w:rPr>
                <w:rFonts w:ascii="Times New Roman" w:hAnsi="Times New Roman" w:cs="Times New Roman"/>
                <w:sz w:val="21"/>
                <w:szCs w:val="21"/>
              </w:rPr>
              <w:t>odišnj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eg</w:t>
            </w:r>
            <w:r w:rsidR="00E34E30">
              <w:rPr>
                <w:rFonts w:ascii="Times New Roman" w:hAnsi="Times New Roman" w:cs="Times New Roman"/>
                <w:sz w:val="21"/>
                <w:szCs w:val="21"/>
              </w:rPr>
              <w:t xml:space="preserve"> Plan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E34E30">
              <w:rPr>
                <w:rFonts w:ascii="Times New Roman" w:hAnsi="Times New Roman" w:cs="Times New Roman"/>
                <w:sz w:val="21"/>
                <w:szCs w:val="21"/>
              </w:rPr>
              <w:t xml:space="preserve"> upravljanja imovinom Općine Vidovec 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34E30">
              <w:rPr>
                <w:rFonts w:ascii="Times New Roman" w:hAnsi="Times New Roman" w:cs="Times New Roman"/>
                <w:sz w:val="21"/>
                <w:szCs w:val="21"/>
              </w:rPr>
              <w:t>. godinu</w:t>
            </w:r>
          </w:p>
        </w:tc>
        <w:tc>
          <w:tcPr>
            <w:tcW w:w="1984" w:type="dxa"/>
          </w:tcPr>
          <w:p w14:paraId="341CD051" w14:textId="12D061EA" w:rsidR="00E34E30" w:rsidRPr="00E34E30" w:rsidRDefault="00E34E30" w:rsidP="00E34E30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34E30">
              <w:rPr>
                <w:rFonts w:ascii="Times New Roman" w:hAnsi="Times New Roman" w:cs="Times New Roman"/>
              </w:rPr>
              <w:t>JUO Općine Vidovec, Načelnik Općine</w:t>
            </w:r>
          </w:p>
        </w:tc>
        <w:tc>
          <w:tcPr>
            <w:tcW w:w="1701" w:type="dxa"/>
          </w:tcPr>
          <w:p w14:paraId="507091C3" w14:textId="157C05F8" w:rsidR="00E34E30" w:rsidRPr="00E34E30" w:rsidRDefault="00E34E30" w:rsidP="00E34E30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34E30">
              <w:rPr>
                <w:rFonts w:ascii="Times New Roman" w:hAnsi="Times New Roman" w:cs="Times New Roman"/>
              </w:rPr>
              <w:t>I</w:t>
            </w:r>
            <w:r w:rsidR="00422D27">
              <w:rPr>
                <w:rFonts w:ascii="Times New Roman" w:hAnsi="Times New Roman" w:cs="Times New Roman"/>
              </w:rPr>
              <w:t>II</w:t>
            </w:r>
            <w:r w:rsidRPr="00E34E30">
              <w:rPr>
                <w:rFonts w:ascii="Times New Roman" w:hAnsi="Times New Roman" w:cs="Times New Roman"/>
              </w:rPr>
              <w:t>.</w:t>
            </w:r>
            <w:r w:rsidR="004018F7">
              <w:rPr>
                <w:rFonts w:ascii="Times New Roman" w:hAnsi="Times New Roman" w:cs="Times New Roman"/>
              </w:rPr>
              <w:t xml:space="preserve"> </w:t>
            </w:r>
            <w:r w:rsidRPr="00E34E30">
              <w:rPr>
                <w:rFonts w:ascii="Times New Roman" w:hAnsi="Times New Roman" w:cs="Times New Roman"/>
              </w:rPr>
              <w:t>tromjesečje</w:t>
            </w:r>
          </w:p>
        </w:tc>
        <w:tc>
          <w:tcPr>
            <w:tcW w:w="1673" w:type="dxa"/>
          </w:tcPr>
          <w:p w14:paraId="0994B39E" w14:textId="100415A0" w:rsidR="00E34E30" w:rsidRPr="00E34E30" w:rsidRDefault="00E34E30" w:rsidP="00E34E30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34E30">
              <w:rPr>
                <w:rFonts w:ascii="Times New Roman" w:hAnsi="Times New Roman" w:cs="Times New Roman"/>
              </w:rPr>
              <w:t>do 30 dana</w:t>
            </w:r>
          </w:p>
        </w:tc>
        <w:tc>
          <w:tcPr>
            <w:tcW w:w="2126" w:type="dxa"/>
          </w:tcPr>
          <w:p w14:paraId="28BB7CB5" w14:textId="07BE5952" w:rsidR="00E34E30" w:rsidRPr="00E34E30" w:rsidRDefault="00E34E30" w:rsidP="00E34E30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34E30">
              <w:rPr>
                <w:rFonts w:ascii="Times New Roman" w:hAnsi="Times New Roman" w:cs="Times New Roman"/>
              </w:rPr>
              <w:t>Internet savjetovanje</w:t>
            </w:r>
          </w:p>
        </w:tc>
        <w:tc>
          <w:tcPr>
            <w:tcW w:w="1701" w:type="dxa"/>
          </w:tcPr>
          <w:p w14:paraId="3BABEA18" w14:textId="2C754920" w:rsidR="00E34E30" w:rsidRPr="00E34E30" w:rsidRDefault="00E34E30" w:rsidP="00E34E30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4E30">
              <w:rPr>
                <w:rFonts w:ascii="Times New Roman" w:hAnsi="Times New Roman" w:cs="Times New Roman"/>
              </w:rPr>
              <w:t>Općinsko vijeće Općine Vidovec</w:t>
            </w:r>
          </w:p>
        </w:tc>
      </w:tr>
      <w:bookmarkEnd w:id="2"/>
      <w:tr w:rsidR="00E63DCA" w:rsidRPr="0055538D" w14:paraId="65BA66D5" w14:textId="77777777" w:rsidTr="00E63DCA">
        <w:tc>
          <w:tcPr>
            <w:tcW w:w="675" w:type="dxa"/>
          </w:tcPr>
          <w:p w14:paraId="5CBA4F79" w14:textId="4CA07EDD" w:rsidR="00E63DCA" w:rsidRDefault="00E63DCA" w:rsidP="00E63DCA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4707" w:type="dxa"/>
          </w:tcPr>
          <w:p w14:paraId="7287B4F0" w14:textId="2EFCF745" w:rsidR="00E63DCA" w:rsidRDefault="00E63DCA" w:rsidP="00E63DCA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Odluka 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o isplati prigodnog dara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božićnice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) umirovljenicima i korisnicima nacionalne naknade za starije osobe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s područja Općine Vidovec u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. godini</w:t>
            </w:r>
          </w:p>
        </w:tc>
        <w:tc>
          <w:tcPr>
            <w:tcW w:w="1984" w:type="dxa"/>
          </w:tcPr>
          <w:p w14:paraId="5B354F2D" w14:textId="5BB50087" w:rsidR="00E63DCA" w:rsidRPr="00E34E30" w:rsidRDefault="00E63DCA" w:rsidP="00E63DC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E34E30">
              <w:rPr>
                <w:rFonts w:ascii="Times New Roman" w:hAnsi="Times New Roman" w:cs="Times New Roman"/>
              </w:rPr>
              <w:t>JUO Općine Vidovec, Načelnik Općine</w:t>
            </w:r>
          </w:p>
        </w:tc>
        <w:tc>
          <w:tcPr>
            <w:tcW w:w="1701" w:type="dxa"/>
          </w:tcPr>
          <w:p w14:paraId="272B5215" w14:textId="49E21B7A" w:rsidR="00E63DCA" w:rsidRPr="00E34E30" w:rsidRDefault="00E63DCA" w:rsidP="00E63DC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E34E3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34E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E30">
              <w:rPr>
                <w:rFonts w:ascii="Times New Roman" w:hAnsi="Times New Roman" w:cs="Times New Roman"/>
              </w:rPr>
              <w:t>tromjesečje</w:t>
            </w:r>
          </w:p>
        </w:tc>
        <w:tc>
          <w:tcPr>
            <w:tcW w:w="1673" w:type="dxa"/>
          </w:tcPr>
          <w:p w14:paraId="43F8B636" w14:textId="0244E866" w:rsidR="00E63DCA" w:rsidRPr="00E34E30" w:rsidRDefault="00E63DCA" w:rsidP="00E63DC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E34E30">
              <w:rPr>
                <w:rFonts w:ascii="Times New Roman" w:hAnsi="Times New Roman" w:cs="Times New Roman"/>
              </w:rPr>
              <w:t>do 30 dana</w:t>
            </w:r>
          </w:p>
        </w:tc>
        <w:tc>
          <w:tcPr>
            <w:tcW w:w="2126" w:type="dxa"/>
          </w:tcPr>
          <w:p w14:paraId="37731381" w14:textId="289432B3" w:rsidR="00E63DCA" w:rsidRPr="00E34E30" w:rsidRDefault="00E63DCA" w:rsidP="00E63DCA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E34E30">
              <w:rPr>
                <w:rFonts w:ascii="Times New Roman" w:hAnsi="Times New Roman" w:cs="Times New Roman"/>
              </w:rPr>
              <w:t>Internet savjetovanje</w:t>
            </w:r>
          </w:p>
        </w:tc>
        <w:tc>
          <w:tcPr>
            <w:tcW w:w="1701" w:type="dxa"/>
          </w:tcPr>
          <w:p w14:paraId="54C00631" w14:textId="5869C5DC" w:rsidR="00E63DCA" w:rsidRPr="00E34E30" w:rsidRDefault="00E63DCA" w:rsidP="00E63DCA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34E30">
              <w:rPr>
                <w:rFonts w:ascii="Times New Roman" w:hAnsi="Times New Roman" w:cs="Times New Roman"/>
              </w:rPr>
              <w:t>Općinsko vijeće Općine Vidovec</w:t>
            </w:r>
          </w:p>
        </w:tc>
      </w:tr>
      <w:tr w:rsidR="00E04E05" w:rsidRPr="0055538D" w14:paraId="2AE6DFC2" w14:textId="77777777" w:rsidTr="00E63DCA">
        <w:tc>
          <w:tcPr>
            <w:tcW w:w="675" w:type="dxa"/>
          </w:tcPr>
          <w:p w14:paraId="3C956021" w14:textId="791BC695" w:rsidR="00E04E05" w:rsidRPr="0055538D" w:rsidRDefault="00E63DCA" w:rsidP="00D55F59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E04E05" w:rsidRPr="0055538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49959473" w14:textId="556772D4" w:rsidR="00E04E05" w:rsidRPr="0055538D" w:rsidRDefault="00E04E05" w:rsidP="00D55F59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Prijedlog Plana djelovanja u području prirodnih nepogoda na području Općine Vidovec 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godinu</w:t>
            </w:r>
          </w:p>
        </w:tc>
        <w:tc>
          <w:tcPr>
            <w:tcW w:w="1984" w:type="dxa"/>
          </w:tcPr>
          <w:p w14:paraId="0A6CDE0A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0D8EEC72" w14:textId="4E1531C8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422D27">
              <w:rPr>
                <w:rFonts w:ascii="Times New Roman" w:hAnsi="Times New Roman" w:cs="Times New Roman"/>
                <w:sz w:val="21"/>
                <w:szCs w:val="21"/>
              </w:rPr>
              <w:t>II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tromjesečje</w:t>
            </w:r>
          </w:p>
        </w:tc>
        <w:tc>
          <w:tcPr>
            <w:tcW w:w="1673" w:type="dxa"/>
          </w:tcPr>
          <w:p w14:paraId="3F11777A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1C2167A7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48922D76" w14:textId="77777777" w:rsidR="00E04E05" w:rsidRPr="0055538D" w:rsidRDefault="00E04E05" w:rsidP="006A06B1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E04E05" w:rsidRPr="0055538D" w14:paraId="69935B7E" w14:textId="77777777" w:rsidTr="00E63DCA">
        <w:tc>
          <w:tcPr>
            <w:tcW w:w="675" w:type="dxa"/>
          </w:tcPr>
          <w:p w14:paraId="7622F1C9" w14:textId="08327F51" w:rsidR="00E04E05" w:rsidRPr="0055538D" w:rsidRDefault="00E63DCA" w:rsidP="00D55F59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E04E05" w:rsidRPr="0055538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35A2A3D5" w14:textId="180DEAA5" w:rsidR="00E04E05" w:rsidRPr="0055538D" w:rsidRDefault="00E04E05" w:rsidP="00101283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Prijedlog Plana razvoja sustava civilne zaštite 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godinu</w:t>
            </w:r>
          </w:p>
        </w:tc>
        <w:tc>
          <w:tcPr>
            <w:tcW w:w="1984" w:type="dxa"/>
          </w:tcPr>
          <w:p w14:paraId="3B73E6F0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686F66BE" w14:textId="77777777" w:rsidR="00E04E05" w:rsidRPr="0055538D" w:rsidRDefault="00E04E05" w:rsidP="006A06B1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IV. tromjesečje</w:t>
            </w:r>
          </w:p>
        </w:tc>
        <w:tc>
          <w:tcPr>
            <w:tcW w:w="1673" w:type="dxa"/>
          </w:tcPr>
          <w:p w14:paraId="14C573E6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75FBEF1B" w14:textId="77777777" w:rsidR="00E04E05" w:rsidRPr="0055538D" w:rsidRDefault="00E04E05" w:rsidP="006A06B1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5D10D39F" w14:textId="77777777" w:rsidR="00E04E05" w:rsidRPr="0055538D" w:rsidRDefault="00E04E05" w:rsidP="006A06B1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906E3D" w:rsidRPr="0055538D" w14:paraId="26F2E0E0" w14:textId="77777777" w:rsidTr="00E63DCA">
        <w:tc>
          <w:tcPr>
            <w:tcW w:w="675" w:type="dxa"/>
          </w:tcPr>
          <w:p w14:paraId="3649F56D" w14:textId="1DE2E7C1" w:rsidR="00906E3D" w:rsidRPr="0055538D" w:rsidRDefault="00E63DCA" w:rsidP="00EF234E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06E3D" w:rsidRPr="0055538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4E592A84" w14:textId="441F32B7" w:rsidR="00906E3D" w:rsidRPr="0055538D" w:rsidRDefault="00906E3D" w:rsidP="00EF234E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Prijedlog Analize stanja sustava civilne zaštite na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području Općine Vidovec 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. godinu</w:t>
            </w:r>
          </w:p>
        </w:tc>
        <w:tc>
          <w:tcPr>
            <w:tcW w:w="1984" w:type="dxa"/>
          </w:tcPr>
          <w:p w14:paraId="4DC0F493" w14:textId="77777777" w:rsidR="00906E3D" w:rsidRPr="0055538D" w:rsidRDefault="00906E3D" w:rsidP="00EF234E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7E739772" w14:textId="77777777" w:rsidR="00906E3D" w:rsidRPr="0055538D" w:rsidRDefault="00906E3D" w:rsidP="00EF234E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IV. tromjesečje</w:t>
            </w:r>
          </w:p>
        </w:tc>
        <w:tc>
          <w:tcPr>
            <w:tcW w:w="1673" w:type="dxa"/>
          </w:tcPr>
          <w:p w14:paraId="3385EDC5" w14:textId="77777777" w:rsidR="00906E3D" w:rsidRPr="0055538D" w:rsidRDefault="00906E3D" w:rsidP="00EF234E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33FF7410" w14:textId="77777777" w:rsidR="00906E3D" w:rsidRPr="0055538D" w:rsidRDefault="00906E3D" w:rsidP="00EF234E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6A1446F4" w14:textId="77777777" w:rsidR="00906E3D" w:rsidRPr="0055538D" w:rsidRDefault="00906E3D" w:rsidP="00EF234E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906E3D" w:rsidRPr="0055538D" w14:paraId="27208B57" w14:textId="77777777" w:rsidTr="00E63DCA">
        <w:tc>
          <w:tcPr>
            <w:tcW w:w="675" w:type="dxa"/>
          </w:tcPr>
          <w:p w14:paraId="4EA9A9DF" w14:textId="7BBF7253" w:rsidR="00906E3D" w:rsidRPr="0055538D" w:rsidRDefault="00E63DCA" w:rsidP="00EF234E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06E3D" w:rsidRPr="0055538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5DE6A833" w14:textId="472A7894" w:rsidR="00906E3D" w:rsidRPr="0055538D" w:rsidRDefault="00906E3D" w:rsidP="00EF234E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 xml:space="preserve">Prijedlog II. Izmjena i dopuna Proračuna Općine Vidovec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za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sa pripadajućim programima</w:t>
            </w:r>
          </w:p>
        </w:tc>
        <w:tc>
          <w:tcPr>
            <w:tcW w:w="1984" w:type="dxa"/>
          </w:tcPr>
          <w:p w14:paraId="74CFA4B6" w14:textId="77777777" w:rsidR="00906E3D" w:rsidRPr="0055538D" w:rsidRDefault="00906E3D" w:rsidP="00EF234E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5CEEC171" w14:textId="77777777" w:rsidR="00906E3D" w:rsidRPr="0055538D" w:rsidRDefault="00906E3D" w:rsidP="00EF234E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IV. tromjesečje</w:t>
            </w:r>
          </w:p>
        </w:tc>
        <w:tc>
          <w:tcPr>
            <w:tcW w:w="1673" w:type="dxa"/>
          </w:tcPr>
          <w:p w14:paraId="4E7FF879" w14:textId="77777777" w:rsidR="00906E3D" w:rsidRPr="0055538D" w:rsidRDefault="00906E3D" w:rsidP="00EF234E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1E6C0D6E" w14:textId="77777777" w:rsidR="00906E3D" w:rsidRPr="0055538D" w:rsidRDefault="00906E3D" w:rsidP="00EF234E">
            <w:pPr>
              <w:spacing w:line="20" w:lineRule="atLeast"/>
              <w:rPr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324BF5C6" w14:textId="77777777" w:rsidR="00906E3D" w:rsidRPr="0055538D" w:rsidRDefault="00906E3D" w:rsidP="00EF234E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906E3D" w:rsidRPr="0055538D" w14:paraId="6D1BE9E0" w14:textId="77777777" w:rsidTr="00E63DCA">
        <w:tc>
          <w:tcPr>
            <w:tcW w:w="675" w:type="dxa"/>
          </w:tcPr>
          <w:p w14:paraId="268E5D5A" w14:textId="49613C25" w:rsidR="00906E3D" w:rsidRPr="0055538D" w:rsidRDefault="00E63DCA" w:rsidP="00EF234E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_Hlk125005523"/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3EA009E1" w14:textId="707BFF4B" w:rsidR="00906E3D" w:rsidRPr="0055538D" w:rsidRDefault="004018F7" w:rsidP="00EF234E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Prijedlog 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>Odluk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 xml:space="preserve"> o raspodjeli sredstava za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>redovito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>financiranje političkih stranaka i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>nezavisnih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>članova zastupljenih u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 xml:space="preserve"> Općinskom 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 xml:space="preserve">vijeću iz Proračuna </w:t>
            </w:r>
            <w:r w:rsidR="00906E3D">
              <w:rPr>
                <w:rFonts w:ascii="Times New Roman" w:hAnsi="Times New Roman" w:cs="Times New Roman"/>
                <w:sz w:val="21"/>
                <w:szCs w:val="21"/>
              </w:rPr>
              <w:t xml:space="preserve">Općine Vidovec 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>u 202</w:t>
            </w:r>
            <w:r w:rsidR="001B5CF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906E3D" w:rsidRPr="00813822">
              <w:rPr>
                <w:rFonts w:ascii="Times New Roman" w:hAnsi="Times New Roman" w:cs="Times New Roman"/>
                <w:sz w:val="21"/>
                <w:szCs w:val="21"/>
              </w:rPr>
              <w:t>. godini</w:t>
            </w:r>
          </w:p>
        </w:tc>
        <w:tc>
          <w:tcPr>
            <w:tcW w:w="1984" w:type="dxa"/>
          </w:tcPr>
          <w:p w14:paraId="1CA7E1D2" w14:textId="77777777" w:rsidR="00906E3D" w:rsidRPr="0055538D" w:rsidRDefault="00906E3D" w:rsidP="00EF234E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JUO Općine Vidovec, Načelnik Općine</w:t>
            </w:r>
          </w:p>
        </w:tc>
        <w:tc>
          <w:tcPr>
            <w:tcW w:w="1701" w:type="dxa"/>
          </w:tcPr>
          <w:p w14:paraId="6F8EEA09" w14:textId="77777777" w:rsidR="00906E3D" w:rsidRPr="0055538D" w:rsidRDefault="00906E3D" w:rsidP="00EF234E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IV. tromjesečje</w:t>
            </w:r>
          </w:p>
        </w:tc>
        <w:tc>
          <w:tcPr>
            <w:tcW w:w="1673" w:type="dxa"/>
          </w:tcPr>
          <w:p w14:paraId="58B556AD" w14:textId="77777777" w:rsidR="00906E3D" w:rsidRPr="0055538D" w:rsidRDefault="00906E3D" w:rsidP="00EF234E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do 30 dana</w:t>
            </w:r>
          </w:p>
        </w:tc>
        <w:tc>
          <w:tcPr>
            <w:tcW w:w="2126" w:type="dxa"/>
          </w:tcPr>
          <w:p w14:paraId="3FCB0AFB" w14:textId="77777777" w:rsidR="00906E3D" w:rsidRPr="0055538D" w:rsidRDefault="00906E3D" w:rsidP="00EF234E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6B711ABE" w14:textId="77777777" w:rsidR="00906E3D" w:rsidRPr="0055538D" w:rsidRDefault="00906E3D" w:rsidP="00EF234E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5538D">
              <w:rPr>
                <w:rFonts w:ascii="Times New Roman" w:hAnsi="Times New Roman" w:cs="Times New Roman"/>
                <w:sz w:val="21"/>
                <w:szCs w:val="21"/>
              </w:rPr>
              <w:t>Općinsko vijeće Općine Vidovec</w:t>
            </w:r>
          </w:p>
        </w:tc>
      </w:tr>
      <w:tr w:rsidR="001B5CF7" w:rsidRPr="0055538D" w14:paraId="1774C958" w14:textId="77777777" w:rsidTr="00E63DCA">
        <w:tc>
          <w:tcPr>
            <w:tcW w:w="675" w:type="dxa"/>
          </w:tcPr>
          <w:p w14:paraId="1D4D1C60" w14:textId="014D9F6E" w:rsidR="001B5CF7" w:rsidRDefault="00E63DCA" w:rsidP="001B5CF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4707" w:type="dxa"/>
          </w:tcPr>
          <w:p w14:paraId="7194EAE6" w14:textId="07A22F43" w:rsidR="001B5CF7" w:rsidRPr="001B5CF7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rogram demografskih mjera</w:t>
            </w:r>
          </w:p>
          <w:p w14:paraId="324654EF" w14:textId="15633876" w:rsidR="001B5CF7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za poticanje rješavanja stambenog pitanja mladih obitelji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 xml:space="preserve">na području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 xml:space="preserve">pćine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V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idovec za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1B5CF7">
              <w:rPr>
                <w:rFonts w:ascii="Times New Roman" w:hAnsi="Times New Roman" w:cs="Times New Roman"/>
                <w:sz w:val="21"/>
                <w:szCs w:val="21"/>
              </w:rPr>
              <w:t>. godinu</w:t>
            </w:r>
          </w:p>
        </w:tc>
        <w:tc>
          <w:tcPr>
            <w:tcW w:w="1984" w:type="dxa"/>
          </w:tcPr>
          <w:p w14:paraId="4F35284B" w14:textId="121DE288" w:rsidR="001B5CF7" w:rsidRPr="0055538D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JUO Općine Vidovec, Načelnik Općine</w:t>
            </w:r>
          </w:p>
        </w:tc>
        <w:tc>
          <w:tcPr>
            <w:tcW w:w="1701" w:type="dxa"/>
          </w:tcPr>
          <w:p w14:paraId="4557AC6C" w14:textId="466746AE" w:rsidR="001B5CF7" w:rsidRPr="0055538D" w:rsidRDefault="001B5CF7" w:rsidP="001B5CF7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IV. tromjesečje</w:t>
            </w:r>
          </w:p>
        </w:tc>
        <w:tc>
          <w:tcPr>
            <w:tcW w:w="1673" w:type="dxa"/>
          </w:tcPr>
          <w:p w14:paraId="4F7E89A5" w14:textId="7DA68497" w:rsidR="001B5CF7" w:rsidRPr="0055538D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do 30 dana</w:t>
            </w:r>
          </w:p>
        </w:tc>
        <w:tc>
          <w:tcPr>
            <w:tcW w:w="2126" w:type="dxa"/>
          </w:tcPr>
          <w:p w14:paraId="447353AF" w14:textId="55AD96F7" w:rsidR="001B5CF7" w:rsidRPr="0055538D" w:rsidRDefault="001B5CF7" w:rsidP="001B5CF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175E4B20" w14:textId="38E04FAE" w:rsidR="001B5CF7" w:rsidRPr="0055538D" w:rsidRDefault="001B5CF7" w:rsidP="001B5CF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Općinsko vijeće Općine Vidovec</w:t>
            </w:r>
          </w:p>
        </w:tc>
      </w:tr>
      <w:tr w:rsidR="00422D27" w:rsidRPr="00422D27" w14:paraId="134FE8AA" w14:textId="77777777" w:rsidTr="00E63DCA">
        <w:tc>
          <w:tcPr>
            <w:tcW w:w="675" w:type="dxa"/>
          </w:tcPr>
          <w:p w14:paraId="4F279AC0" w14:textId="00E25B66" w:rsidR="00422D27" w:rsidRPr="00422D27" w:rsidRDefault="00E63DCA" w:rsidP="00422D2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_Hlk189230354"/>
            <w:bookmarkStart w:id="5" w:name="_Hlk189229634"/>
            <w:bookmarkEnd w:id="3"/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422D27" w:rsidRPr="00422D2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7" w:type="dxa"/>
          </w:tcPr>
          <w:p w14:paraId="3D68A539" w14:textId="4B3F1005" w:rsidR="00422D27" w:rsidRPr="00422D27" w:rsidRDefault="00422D27" w:rsidP="00422D2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  <w:sz w:val="21"/>
                <w:szCs w:val="21"/>
              </w:rPr>
              <w:t>Prijedlog Godišnjeg plana davanja koncesija za 202</w:t>
            </w:r>
            <w:r w:rsidR="001B5CF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422D27">
              <w:rPr>
                <w:rFonts w:ascii="Times New Roman" w:hAnsi="Times New Roman" w:cs="Times New Roman"/>
                <w:sz w:val="21"/>
                <w:szCs w:val="21"/>
              </w:rPr>
              <w:t>. godinu</w:t>
            </w:r>
          </w:p>
        </w:tc>
        <w:tc>
          <w:tcPr>
            <w:tcW w:w="1984" w:type="dxa"/>
          </w:tcPr>
          <w:p w14:paraId="72973DA4" w14:textId="416CD60C" w:rsidR="00422D27" w:rsidRPr="00422D27" w:rsidRDefault="00422D27" w:rsidP="00422D2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JUO Općine Vidovec, Načelnik Općine</w:t>
            </w:r>
          </w:p>
        </w:tc>
        <w:tc>
          <w:tcPr>
            <w:tcW w:w="1701" w:type="dxa"/>
          </w:tcPr>
          <w:p w14:paraId="2F24B6CA" w14:textId="075C524B" w:rsidR="00422D27" w:rsidRPr="00422D27" w:rsidRDefault="00422D27" w:rsidP="00422D27">
            <w:pPr>
              <w:spacing w:line="2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IV. tromjesečje</w:t>
            </w:r>
          </w:p>
        </w:tc>
        <w:tc>
          <w:tcPr>
            <w:tcW w:w="1673" w:type="dxa"/>
          </w:tcPr>
          <w:p w14:paraId="2E8520C0" w14:textId="7BCDC91B" w:rsidR="00422D27" w:rsidRPr="00422D27" w:rsidRDefault="00422D27" w:rsidP="00422D2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do 30 dana</w:t>
            </w:r>
          </w:p>
        </w:tc>
        <w:tc>
          <w:tcPr>
            <w:tcW w:w="2126" w:type="dxa"/>
          </w:tcPr>
          <w:p w14:paraId="44463686" w14:textId="20A9040D" w:rsidR="00422D27" w:rsidRPr="00422D27" w:rsidRDefault="00422D27" w:rsidP="00422D27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54A6852D" w14:textId="0F0D284A" w:rsidR="00422D27" w:rsidRPr="00422D27" w:rsidRDefault="00422D27" w:rsidP="00422D27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D27">
              <w:rPr>
                <w:rFonts w:ascii="Times New Roman" w:hAnsi="Times New Roman" w:cs="Times New Roman"/>
              </w:rPr>
              <w:t>Općinsko vijeće Općine Vidovec</w:t>
            </w:r>
          </w:p>
        </w:tc>
      </w:tr>
      <w:bookmarkEnd w:id="4"/>
      <w:tr w:rsidR="00736951" w:rsidRPr="00422D27" w14:paraId="707481F1" w14:textId="77777777" w:rsidTr="00E63DCA">
        <w:tc>
          <w:tcPr>
            <w:tcW w:w="675" w:type="dxa"/>
          </w:tcPr>
          <w:p w14:paraId="684057B7" w14:textId="4ECD3B64" w:rsidR="00736951" w:rsidRPr="00422D27" w:rsidRDefault="00E63DCA" w:rsidP="00736951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20.</w:t>
            </w:r>
          </w:p>
        </w:tc>
        <w:tc>
          <w:tcPr>
            <w:tcW w:w="4707" w:type="dxa"/>
          </w:tcPr>
          <w:p w14:paraId="31834485" w14:textId="77777777" w:rsidR="00736951" w:rsidRPr="00736951" w:rsidRDefault="00736951" w:rsidP="00736951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Odluka </w:t>
            </w:r>
            <w:r w:rsidRPr="00736951">
              <w:rPr>
                <w:rFonts w:ascii="Times New Roman" w:hAnsi="Times New Roman" w:cs="Times New Roman"/>
                <w:sz w:val="21"/>
                <w:szCs w:val="21"/>
              </w:rPr>
              <w:t>o sufinanciranju troškova zakupa prodajnog mjesta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6951">
              <w:rPr>
                <w:rFonts w:ascii="Times New Roman" w:hAnsi="Times New Roman" w:cs="Times New Roman"/>
                <w:sz w:val="21"/>
                <w:szCs w:val="21"/>
              </w:rPr>
              <w:t xml:space="preserve">poljoprivrednicima koji prodaju vlastite poljoprivredne proizvode </w:t>
            </w:r>
          </w:p>
          <w:p w14:paraId="0771F807" w14:textId="6E983ACE" w:rsidR="00736951" w:rsidRPr="00422D27" w:rsidRDefault="00736951" w:rsidP="00736951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36951">
              <w:rPr>
                <w:rFonts w:ascii="Times New Roman" w:hAnsi="Times New Roman" w:cs="Times New Roman"/>
                <w:sz w:val="21"/>
                <w:szCs w:val="21"/>
              </w:rPr>
              <w:t>na tržnicama te ostalim prodajnim prostorima na kojima je dozvoljena prodaja poljoprivrednih proizvoda unutar i izvan Varaždinske županije u 202</w:t>
            </w:r>
            <w:r w:rsidR="00E63DC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736951">
              <w:rPr>
                <w:rFonts w:ascii="Times New Roman" w:hAnsi="Times New Roman" w:cs="Times New Roman"/>
                <w:sz w:val="21"/>
                <w:szCs w:val="21"/>
              </w:rPr>
              <w:t>. godini</w:t>
            </w:r>
          </w:p>
        </w:tc>
        <w:tc>
          <w:tcPr>
            <w:tcW w:w="1984" w:type="dxa"/>
          </w:tcPr>
          <w:p w14:paraId="3A44D147" w14:textId="1C9CF993" w:rsidR="00736951" w:rsidRPr="00422D27" w:rsidRDefault="00736951" w:rsidP="00736951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JUO Općine Vidovec, Načelnik Općine</w:t>
            </w:r>
          </w:p>
        </w:tc>
        <w:tc>
          <w:tcPr>
            <w:tcW w:w="1701" w:type="dxa"/>
          </w:tcPr>
          <w:p w14:paraId="7D1D5520" w14:textId="4D1F38B8" w:rsidR="00736951" w:rsidRPr="00422D27" w:rsidRDefault="00736951" w:rsidP="00736951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IV. tromjesečje</w:t>
            </w:r>
          </w:p>
        </w:tc>
        <w:tc>
          <w:tcPr>
            <w:tcW w:w="1673" w:type="dxa"/>
          </w:tcPr>
          <w:p w14:paraId="69579FA3" w14:textId="41CFCD26" w:rsidR="00736951" w:rsidRPr="00422D27" w:rsidRDefault="00736951" w:rsidP="00736951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do 30 dana</w:t>
            </w:r>
          </w:p>
        </w:tc>
        <w:tc>
          <w:tcPr>
            <w:tcW w:w="2126" w:type="dxa"/>
          </w:tcPr>
          <w:p w14:paraId="61942986" w14:textId="5BFE10A1" w:rsidR="00736951" w:rsidRPr="00422D27" w:rsidRDefault="00736951" w:rsidP="00736951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0C09D672" w14:textId="3CD0EAEC" w:rsidR="00736951" w:rsidRPr="00422D27" w:rsidRDefault="00736951" w:rsidP="00736951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Općinsko vijeće Općine Vidovec</w:t>
            </w:r>
          </w:p>
        </w:tc>
      </w:tr>
      <w:tr w:rsidR="006F75D3" w:rsidRPr="00422D27" w14:paraId="277064AF" w14:textId="77777777" w:rsidTr="00E63DCA">
        <w:tc>
          <w:tcPr>
            <w:tcW w:w="675" w:type="dxa"/>
          </w:tcPr>
          <w:p w14:paraId="1CC84A46" w14:textId="326C4608" w:rsidR="006F75D3" w:rsidRPr="00422D27" w:rsidRDefault="00E63DCA" w:rsidP="006F75D3">
            <w:pPr>
              <w:spacing w:line="2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4707" w:type="dxa"/>
          </w:tcPr>
          <w:p w14:paraId="4AD6244A" w14:textId="584E1656" w:rsidR="006F75D3" w:rsidRDefault="006F75D3" w:rsidP="006F75D3">
            <w:pPr>
              <w:spacing w:line="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6F75D3">
              <w:rPr>
                <w:rFonts w:ascii="Times New Roman" w:hAnsi="Times New Roman" w:cs="Times New Roman"/>
                <w:sz w:val="21"/>
                <w:szCs w:val="21"/>
              </w:rPr>
              <w:t>rogram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75D3">
              <w:rPr>
                <w:rFonts w:ascii="Times New Roman" w:hAnsi="Times New Roman" w:cs="Times New Roman"/>
                <w:sz w:val="21"/>
                <w:szCs w:val="21"/>
              </w:rPr>
              <w:t xml:space="preserve">potpora poljoprivredi na području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6F75D3">
              <w:rPr>
                <w:rFonts w:ascii="Times New Roman" w:hAnsi="Times New Roman" w:cs="Times New Roman"/>
                <w:sz w:val="21"/>
                <w:szCs w:val="21"/>
              </w:rPr>
              <w:t xml:space="preserve">pćine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V</w:t>
            </w:r>
            <w:r w:rsidRPr="006F75D3">
              <w:rPr>
                <w:rFonts w:ascii="Times New Roman" w:hAnsi="Times New Roman" w:cs="Times New Roman"/>
                <w:sz w:val="21"/>
                <w:szCs w:val="21"/>
              </w:rPr>
              <w:t>idovec za razdoblje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6F75D3">
              <w:rPr>
                <w:rFonts w:ascii="Times New Roman" w:hAnsi="Times New Roman" w:cs="Times New Roman"/>
                <w:sz w:val="21"/>
                <w:szCs w:val="21"/>
              </w:rPr>
              <w:t>. do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Pr="006F75D3">
              <w:rPr>
                <w:rFonts w:ascii="Times New Roman" w:hAnsi="Times New Roman" w:cs="Times New Roman"/>
                <w:sz w:val="21"/>
                <w:szCs w:val="21"/>
              </w:rPr>
              <w:t>. godine</w:t>
            </w:r>
          </w:p>
        </w:tc>
        <w:tc>
          <w:tcPr>
            <w:tcW w:w="1984" w:type="dxa"/>
          </w:tcPr>
          <w:p w14:paraId="143B01F4" w14:textId="0EA26677" w:rsidR="006F75D3" w:rsidRPr="00422D27" w:rsidRDefault="006F75D3" w:rsidP="006F75D3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JUO Općine Vidovec, Načelnik Općine</w:t>
            </w:r>
          </w:p>
        </w:tc>
        <w:tc>
          <w:tcPr>
            <w:tcW w:w="1701" w:type="dxa"/>
          </w:tcPr>
          <w:p w14:paraId="36C6A3AA" w14:textId="07419357" w:rsidR="006F75D3" w:rsidRPr="00422D27" w:rsidRDefault="006F75D3" w:rsidP="006F75D3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IV. tromjesečje</w:t>
            </w:r>
          </w:p>
        </w:tc>
        <w:tc>
          <w:tcPr>
            <w:tcW w:w="1673" w:type="dxa"/>
          </w:tcPr>
          <w:p w14:paraId="7D81892B" w14:textId="79BE153E" w:rsidR="006F75D3" w:rsidRPr="00422D27" w:rsidRDefault="006F75D3" w:rsidP="006F75D3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do 30 dana</w:t>
            </w:r>
          </w:p>
        </w:tc>
        <w:tc>
          <w:tcPr>
            <w:tcW w:w="2126" w:type="dxa"/>
          </w:tcPr>
          <w:p w14:paraId="6D7843B5" w14:textId="0C41E4E9" w:rsidR="006F75D3" w:rsidRPr="00422D27" w:rsidRDefault="006F75D3" w:rsidP="006F75D3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Internet savjetovanje</w:t>
            </w:r>
          </w:p>
        </w:tc>
        <w:tc>
          <w:tcPr>
            <w:tcW w:w="1701" w:type="dxa"/>
            <w:shd w:val="clear" w:color="auto" w:fill="auto"/>
          </w:tcPr>
          <w:p w14:paraId="39CA7828" w14:textId="56F77C02" w:rsidR="006F75D3" w:rsidRPr="00422D27" w:rsidRDefault="006F75D3" w:rsidP="006F75D3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22D27">
              <w:rPr>
                <w:rFonts w:ascii="Times New Roman" w:hAnsi="Times New Roman" w:cs="Times New Roman"/>
              </w:rPr>
              <w:t>Općinsko vijeće Općine Vidovec</w:t>
            </w:r>
          </w:p>
        </w:tc>
      </w:tr>
      <w:bookmarkEnd w:id="5"/>
    </w:tbl>
    <w:p w14:paraId="07DB53F3" w14:textId="2E02A537" w:rsidR="00C63A9A" w:rsidRDefault="00C63A9A"/>
    <w:p w14:paraId="2ED33A35" w14:textId="3DBE978C" w:rsidR="00736951" w:rsidRDefault="00736951"/>
    <w:sectPr w:rsidR="00736951" w:rsidSect="0055538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B79F9"/>
    <w:multiLevelType w:val="hybridMultilevel"/>
    <w:tmpl w:val="78967D96"/>
    <w:lvl w:ilvl="0" w:tplc="2090A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12AD0"/>
    <w:multiLevelType w:val="hybridMultilevel"/>
    <w:tmpl w:val="50C027D2"/>
    <w:lvl w:ilvl="0" w:tplc="94B2E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45950">
    <w:abstractNumId w:val="1"/>
  </w:num>
  <w:num w:numId="2" w16cid:durableId="191839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2"/>
    <w:rsid w:val="000165BC"/>
    <w:rsid w:val="000702A6"/>
    <w:rsid w:val="000764AF"/>
    <w:rsid w:val="00077CC6"/>
    <w:rsid w:val="000913CA"/>
    <w:rsid w:val="000C25FE"/>
    <w:rsid w:val="000E4816"/>
    <w:rsid w:val="00101283"/>
    <w:rsid w:val="00141124"/>
    <w:rsid w:val="001B5CF7"/>
    <w:rsid w:val="001E03C2"/>
    <w:rsid w:val="00204448"/>
    <w:rsid w:val="00283A05"/>
    <w:rsid w:val="002919AD"/>
    <w:rsid w:val="002E03F1"/>
    <w:rsid w:val="0034007A"/>
    <w:rsid w:val="004018F7"/>
    <w:rsid w:val="00406CC6"/>
    <w:rsid w:val="00411EEB"/>
    <w:rsid w:val="00413C11"/>
    <w:rsid w:val="00422D27"/>
    <w:rsid w:val="004276E3"/>
    <w:rsid w:val="004473F7"/>
    <w:rsid w:val="004A043B"/>
    <w:rsid w:val="004C1F8A"/>
    <w:rsid w:val="0051655A"/>
    <w:rsid w:val="00555314"/>
    <w:rsid w:val="0055538D"/>
    <w:rsid w:val="00573578"/>
    <w:rsid w:val="00584C65"/>
    <w:rsid w:val="006950D9"/>
    <w:rsid w:val="006B348F"/>
    <w:rsid w:val="006B66DF"/>
    <w:rsid w:val="006E2B38"/>
    <w:rsid w:val="006F75D3"/>
    <w:rsid w:val="00710C3C"/>
    <w:rsid w:val="007218B0"/>
    <w:rsid w:val="00725A1F"/>
    <w:rsid w:val="00730541"/>
    <w:rsid w:val="00734F7A"/>
    <w:rsid w:val="00736951"/>
    <w:rsid w:val="00744121"/>
    <w:rsid w:val="007A394D"/>
    <w:rsid w:val="007D2F58"/>
    <w:rsid w:val="007D3798"/>
    <w:rsid w:val="008017C8"/>
    <w:rsid w:val="00811FB3"/>
    <w:rsid w:val="00813822"/>
    <w:rsid w:val="00862ACD"/>
    <w:rsid w:val="00872990"/>
    <w:rsid w:val="00890679"/>
    <w:rsid w:val="008A478F"/>
    <w:rsid w:val="008B37E3"/>
    <w:rsid w:val="008B65CB"/>
    <w:rsid w:val="008E0D75"/>
    <w:rsid w:val="008E7314"/>
    <w:rsid w:val="00906E3D"/>
    <w:rsid w:val="00934F47"/>
    <w:rsid w:val="00A0097D"/>
    <w:rsid w:val="00A11CE3"/>
    <w:rsid w:val="00A62EF1"/>
    <w:rsid w:val="00A65284"/>
    <w:rsid w:val="00AD1650"/>
    <w:rsid w:val="00B15CD4"/>
    <w:rsid w:val="00B444E8"/>
    <w:rsid w:val="00BA5601"/>
    <w:rsid w:val="00BB5AC5"/>
    <w:rsid w:val="00C4156F"/>
    <w:rsid w:val="00C63A9A"/>
    <w:rsid w:val="00D55F59"/>
    <w:rsid w:val="00D71DFE"/>
    <w:rsid w:val="00DB3B87"/>
    <w:rsid w:val="00E04E05"/>
    <w:rsid w:val="00E34E30"/>
    <w:rsid w:val="00E36370"/>
    <w:rsid w:val="00E4641D"/>
    <w:rsid w:val="00E558CD"/>
    <w:rsid w:val="00E55F6A"/>
    <w:rsid w:val="00E6200D"/>
    <w:rsid w:val="00E63DCA"/>
    <w:rsid w:val="00E76813"/>
    <w:rsid w:val="00EB1E6F"/>
    <w:rsid w:val="00EC63FD"/>
    <w:rsid w:val="00EF7E5A"/>
    <w:rsid w:val="00F05861"/>
    <w:rsid w:val="00FA715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36DF"/>
  <w15:docId w15:val="{33074208-809D-4B92-A54D-05E04E95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E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1E03C2"/>
    <w:pPr>
      <w:spacing w:line="278" w:lineRule="atLeast"/>
    </w:pPr>
    <w:rPr>
      <w:color w:val="auto"/>
    </w:rPr>
  </w:style>
  <w:style w:type="paragraph" w:customStyle="1" w:styleId="CM21">
    <w:name w:val="CM2+1"/>
    <w:basedOn w:val="Default"/>
    <w:next w:val="Default"/>
    <w:uiPriority w:val="99"/>
    <w:rsid w:val="001E03C2"/>
    <w:rPr>
      <w:color w:val="auto"/>
    </w:rPr>
  </w:style>
  <w:style w:type="paragraph" w:customStyle="1" w:styleId="CM2">
    <w:name w:val="CM2"/>
    <w:basedOn w:val="Default"/>
    <w:next w:val="Default"/>
    <w:uiPriority w:val="99"/>
    <w:rsid w:val="001E03C2"/>
    <w:rPr>
      <w:color w:val="auto"/>
    </w:rPr>
  </w:style>
  <w:style w:type="table" w:styleId="Reetkatablice">
    <w:name w:val="Table Grid"/>
    <w:basedOn w:val="Obinatablica"/>
    <w:uiPriority w:val="59"/>
    <w:rsid w:val="001E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A478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637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0444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6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D5DD-AA3E-4062-A1D0-76190A18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Petra Rogina</cp:lastModifiedBy>
  <cp:revision>6</cp:revision>
  <cp:lastPrinted>2025-02-03T14:02:00Z</cp:lastPrinted>
  <dcterms:created xsi:type="dcterms:W3CDTF">2025-01-31T14:47:00Z</dcterms:created>
  <dcterms:modified xsi:type="dcterms:W3CDTF">2025-02-03T14:02:00Z</dcterms:modified>
</cp:coreProperties>
</file>