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BAA0" w14:textId="77777777" w:rsidR="009C0C65" w:rsidRDefault="009C0C65"/>
    <w:p w14:paraId="182AE5CC" w14:textId="3E28DC1D" w:rsidR="009C0C65" w:rsidRPr="001011C7" w:rsidRDefault="009C0C65" w:rsidP="009C0C65">
      <w:pPr>
        <w:tabs>
          <w:tab w:val="left" w:pos="7350"/>
        </w:tabs>
        <w:jc w:val="both"/>
        <w:rPr>
          <w:b/>
          <w:sz w:val="24"/>
          <w:szCs w:val="24"/>
        </w:rPr>
      </w:pPr>
      <w:r w:rsidRPr="001011C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Pr="001011C7">
        <w:rPr>
          <w:b/>
          <w:sz w:val="24"/>
          <w:szCs w:val="24"/>
        </w:rPr>
        <w:t xml:space="preserve">   </w:t>
      </w:r>
      <w:r w:rsidRPr="001011C7">
        <w:rPr>
          <w:noProof/>
          <w:sz w:val="24"/>
          <w:szCs w:val="24"/>
        </w:rPr>
        <w:drawing>
          <wp:inline distT="0" distB="0" distL="0" distR="0" wp14:anchorId="246603C0" wp14:editId="58DF32AC">
            <wp:extent cx="504968" cy="723331"/>
            <wp:effectExtent l="0" t="0" r="9525" b="635"/>
            <wp:docPr id="1" name="Slika 1" descr="http://www.obbj.hr/wp-content/uploads/2013/08/hr-gr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bbj.hr/wp-content/uploads/2013/08/hr-grb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1" cy="7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7ED4" w14:textId="77777777" w:rsidR="009C0C65" w:rsidRPr="009C0C65" w:rsidRDefault="009C0C65" w:rsidP="009C0C65">
      <w:pPr>
        <w:tabs>
          <w:tab w:val="left" w:pos="7350"/>
        </w:tabs>
        <w:spacing w:after="0"/>
        <w:jc w:val="both"/>
        <w:rPr>
          <w:rFonts w:ascii="Cambria" w:hAnsi="Cambria"/>
          <w:b/>
          <w:sz w:val="24"/>
          <w:szCs w:val="24"/>
        </w:rPr>
      </w:pPr>
      <w:r w:rsidRPr="009C0C65">
        <w:rPr>
          <w:rFonts w:ascii="Cambria" w:hAnsi="Cambria"/>
          <w:b/>
          <w:sz w:val="24"/>
          <w:szCs w:val="24"/>
        </w:rPr>
        <w:t>REPUBLIKA HRVATSKA</w:t>
      </w:r>
      <w:r w:rsidRPr="009C0C65">
        <w:rPr>
          <w:rFonts w:ascii="Cambria" w:hAnsi="Cambria"/>
          <w:b/>
          <w:sz w:val="24"/>
          <w:szCs w:val="24"/>
        </w:rPr>
        <w:tab/>
      </w:r>
    </w:p>
    <w:p w14:paraId="67145BF0" w14:textId="77777777" w:rsidR="009C0C65" w:rsidRPr="009C0C65" w:rsidRDefault="009C0C65" w:rsidP="009C0C6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9C0C65">
        <w:rPr>
          <w:rFonts w:ascii="Cambria" w:hAnsi="Cambria"/>
          <w:b/>
          <w:sz w:val="24"/>
          <w:szCs w:val="24"/>
        </w:rPr>
        <w:t>VARAŽDINSKA ŽUPANIJA</w:t>
      </w:r>
    </w:p>
    <w:p w14:paraId="1317E6A0" w14:textId="77777777" w:rsidR="009C0C65" w:rsidRPr="009C0C65" w:rsidRDefault="009C0C65" w:rsidP="009C0C6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9C0C65">
        <w:rPr>
          <w:rFonts w:ascii="Cambria" w:hAnsi="Cambria"/>
          <w:b/>
          <w:sz w:val="24"/>
          <w:szCs w:val="24"/>
        </w:rPr>
        <w:t xml:space="preserve">OPĆINA VIDOVEC </w:t>
      </w:r>
    </w:p>
    <w:p w14:paraId="16F732D6" w14:textId="225FD899" w:rsidR="009C0C65" w:rsidRDefault="00BE1CE0" w:rsidP="009C0C6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Općinsko vijeće </w:t>
      </w:r>
    </w:p>
    <w:p w14:paraId="52051ED4" w14:textId="297C7C2A" w:rsidR="00BE1CE0" w:rsidRDefault="00BE1CE0" w:rsidP="009C0C65">
      <w:pPr>
        <w:spacing w:after="0"/>
        <w:jc w:val="both"/>
        <w:rPr>
          <w:rFonts w:ascii="Cambria" w:hAnsi="Cambria"/>
          <w:sz w:val="24"/>
          <w:szCs w:val="24"/>
        </w:rPr>
      </w:pPr>
    </w:p>
    <w:p w14:paraId="27B4263C" w14:textId="3502A35A" w:rsidR="00BE1CE0" w:rsidRDefault="00BE1CE0" w:rsidP="009C0C6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KLASA: 920-</w:t>
      </w:r>
      <w:r w:rsidR="00526447">
        <w:rPr>
          <w:rFonts w:ascii="Cambria" w:hAnsi="Cambria"/>
          <w:sz w:val="24"/>
          <w:szCs w:val="24"/>
        </w:rPr>
        <w:t>02</w:t>
      </w:r>
      <w:r>
        <w:rPr>
          <w:rFonts w:ascii="Cambria" w:hAnsi="Cambria"/>
          <w:sz w:val="24"/>
          <w:szCs w:val="24"/>
        </w:rPr>
        <w:t>/2</w:t>
      </w:r>
      <w:r w:rsidR="00526447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-01/0</w:t>
      </w:r>
      <w:r w:rsidR="00526447">
        <w:rPr>
          <w:rFonts w:ascii="Cambria" w:hAnsi="Cambria"/>
          <w:sz w:val="24"/>
          <w:szCs w:val="24"/>
        </w:rPr>
        <w:t>01</w:t>
      </w:r>
    </w:p>
    <w:p w14:paraId="3E9554F3" w14:textId="4AAFF39F" w:rsidR="00BE1CE0" w:rsidRPr="009C0C65" w:rsidRDefault="00BE1CE0" w:rsidP="009C0C65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URBROJ: 2186-10-01/1-2</w:t>
      </w:r>
      <w:r w:rsidR="00526447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-</w:t>
      </w:r>
      <w:r w:rsidR="006242FD">
        <w:rPr>
          <w:rFonts w:ascii="Cambria" w:hAnsi="Cambria"/>
          <w:sz w:val="24"/>
          <w:szCs w:val="24"/>
        </w:rPr>
        <w:t>12</w:t>
      </w:r>
    </w:p>
    <w:p w14:paraId="7781B756" w14:textId="78DC1702" w:rsidR="009C0C65" w:rsidRPr="00BE1CE0" w:rsidRDefault="00BE1CE0">
      <w:pPr>
        <w:rPr>
          <w:rFonts w:ascii="Cambria" w:hAnsi="Cambria"/>
        </w:rPr>
      </w:pPr>
      <w:r w:rsidRPr="00BE1CE0">
        <w:rPr>
          <w:rFonts w:ascii="Cambria" w:hAnsi="Cambria"/>
        </w:rPr>
        <w:t xml:space="preserve">Vidovec, </w:t>
      </w:r>
      <w:r w:rsidR="006242FD">
        <w:rPr>
          <w:rFonts w:ascii="Cambria" w:hAnsi="Cambria"/>
        </w:rPr>
        <w:t xml:space="preserve">08. travnja </w:t>
      </w:r>
      <w:r w:rsidRPr="00BE1CE0">
        <w:rPr>
          <w:rFonts w:ascii="Cambria" w:hAnsi="Cambria"/>
        </w:rPr>
        <w:t>202</w:t>
      </w:r>
      <w:r w:rsidR="00526447">
        <w:rPr>
          <w:rFonts w:ascii="Cambria" w:hAnsi="Cambria"/>
        </w:rPr>
        <w:t>5</w:t>
      </w:r>
      <w:r w:rsidRPr="00BE1CE0">
        <w:rPr>
          <w:rFonts w:ascii="Cambria" w:hAnsi="Cambria"/>
        </w:rPr>
        <w:t>.</w:t>
      </w:r>
    </w:p>
    <w:p w14:paraId="18D10643" w14:textId="71E7D654" w:rsidR="009C0C65" w:rsidRDefault="009C0C65" w:rsidP="009C0C65">
      <w:pPr>
        <w:jc w:val="both"/>
        <w:rPr>
          <w:rFonts w:ascii="Cambria" w:hAnsi="Cambria"/>
        </w:rPr>
      </w:pPr>
      <w:r w:rsidRPr="009C0C65">
        <w:rPr>
          <w:rFonts w:ascii="Cambria" w:hAnsi="Cambria"/>
        </w:rPr>
        <w:t>Na temelju članka 17. stavka 3. Zakona o ublažavanju i uklanjanju posljedica prirodnih nepogoda (</w:t>
      </w:r>
      <w:r>
        <w:rPr>
          <w:rFonts w:ascii="Cambria" w:hAnsi="Cambria"/>
        </w:rPr>
        <w:t>„</w:t>
      </w:r>
      <w:r w:rsidRPr="009C0C65">
        <w:rPr>
          <w:rFonts w:ascii="Cambria" w:hAnsi="Cambria"/>
        </w:rPr>
        <w:t>Narodne novine</w:t>
      </w:r>
      <w:r>
        <w:rPr>
          <w:rFonts w:ascii="Cambria" w:hAnsi="Cambria"/>
        </w:rPr>
        <w:t>“</w:t>
      </w:r>
      <w:r w:rsidRPr="009C0C65">
        <w:rPr>
          <w:rFonts w:ascii="Cambria" w:hAnsi="Cambria"/>
        </w:rPr>
        <w:t>, broj 16/19, u daljnjem tekstu: Zakon) i članka 3</w:t>
      </w:r>
      <w:r>
        <w:rPr>
          <w:rFonts w:ascii="Cambria" w:hAnsi="Cambria"/>
        </w:rPr>
        <w:t>1.</w:t>
      </w:r>
      <w:r w:rsidRPr="009C0C65">
        <w:rPr>
          <w:rFonts w:ascii="Cambria" w:hAnsi="Cambria"/>
        </w:rPr>
        <w:t xml:space="preserve"> Statuta Općine </w:t>
      </w:r>
      <w:r>
        <w:rPr>
          <w:rFonts w:ascii="Cambria" w:hAnsi="Cambria"/>
        </w:rPr>
        <w:t>Vidovec</w:t>
      </w:r>
      <w:r w:rsidRPr="009C0C65">
        <w:rPr>
          <w:rFonts w:ascii="Cambria" w:hAnsi="Cambria"/>
        </w:rPr>
        <w:t xml:space="preserve"> (</w:t>
      </w:r>
      <w:r>
        <w:rPr>
          <w:rFonts w:ascii="Cambria" w:hAnsi="Cambria"/>
        </w:rPr>
        <w:t>„</w:t>
      </w:r>
      <w:r w:rsidRPr="009C0C65">
        <w:rPr>
          <w:rFonts w:ascii="Cambria" w:hAnsi="Cambria"/>
        </w:rPr>
        <w:t>Službeni vjesnik Varaždinske županije</w:t>
      </w:r>
      <w:r>
        <w:rPr>
          <w:rFonts w:ascii="Cambria" w:hAnsi="Cambria"/>
        </w:rPr>
        <w:t>“</w:t>
      </w:r>
      <w:r w:rsidRPr="009C0C65">
        <w:rPr>
          <w:rFonts w:ascii="Cambria" w:hAnsi="Cambria"/>
        </w:rPr>
        <w:t>, broj 20/21), Općinsko vijeće Općine</w:t>
      </w:r>
      <w:r>
        <w:rPr>
          <w:rFonts w:ascii="Cambria" w:hAnsi="Cambria"/>
        </w:rPr>
        <w:t xml:space="preserve"> Vidovec</w:t>
      </w:r>
      <w:r w:rsidRPr="009C0C65">
        <w:rPr>
          <w:rFonts w:ascii="Cambria" w:hAnsi="Cambria"/>
        </w:rPr>
        <w:t xml:space="preserve"> na </w:t>
      </w:r>
      <w:r>
        <w:rPr>
          <w:rFonts w:ascii="Cambria" w:hAnsi="Cambria"/>
        </w:rPr>
        <w:t xml:space="preserve"> </w:t>
      </w:r>
      <w:r w:rsidR="006242FD">
        <w:rPr>
          <w:rFonts w:ascii="Cambria" w:hAnsi="Cambria"/>
        </w:rPr>
        <w:t xml:space="preserve">37. </w:t>
      </w:r>
      <w:r w:rsidRPr="009C0C65">
        <w:rPr>
          <w:rFonts w:ascii="Cambria" w:hAnsi="Cambria"/>
        </w:rPr>
        <w:t xml:space="preserve">sjednici održanoj </w:t>
      </w:r>
      <w:r w:rsidR="006242FD">
        <w:rPr>
          <w:rFonts w:ascii="Cambria" w:hAnsi="Cambria"/>
        </w:rPr>
        <w:t xml:space="preserve">08. travnja </w:t>
      </w:r>
      <w:r w:rsidRPr="009C0C65">
        <w:rPr>
          <w:rFonts w:ascii="Cambria" w:hAnsi="Cambria"/>
        </w:rPr>
        <w:t>202</w:t>
      </w:r>
      <w:r w:rsidR="00526447">
        <w:rPr>
          <w:rFonts w:ascii="Cambria" w:hAnsi="Cambria"/>
        </w:rPr>
        <w:t>5</w:t>
      </w:r>
      <w:r w:rsidRPr="009C0C65">
        <w:rPr>
          <w:rFonts w:ascii="Cambria" w:hAnsi="Cambria"/>
        </w:rPr>
        <w:t xml:space="preserve">. godine, donosi </w:t>
      </w:r>
    </w:p>
    <w:p w14:paraId="1C8C65A2" w14:textId="1DA2313C" w:rsidR="009C0C65" w:rsidRPr="00BE1CE0" w:rsidRDefault="009C0C65" w:rsidP="009C0C65">
      <w:pPr>
        <w:spacing w:after="0"/>
        <w:jc w:val="center"/>
        <w:rPr>
          <w:rFonts w:ascii="Cambria" w:hAnsi="Cambria"/>
          <w:b/>
          <w:bCs/>
        </w:rPr>
      </w:pPr>
      <w:r w:rsidRPr="00BE1CE0">
        <w:rPr>
          <w:rFonts w:ascii="Cambria" w:hAnsi="Cambria"/>
          <w:b/>
          <w:bCs/>
        </w:rPr>
        <w:t>Z A K L J U Č A K</w:t>
      </w:r>
    </w:p>
    <w:p w14:paraId="60034C1A" w14:textId="72478683" w:rsidR="009C0C65" w:rsidRPr="00BE1CE0" w:rsidRDefault="009C0C65" w:rsidP="009C0C65">
      <w:pPr>
        <w:spacing w:after="0"/>
        <w:jc w:val="center"/>
        <w:rPr>
          <w:rFonts w:ascii="Cambria" w:hAnsi="Cambria"/>
          <w:b/>
          <w:bCs/>
        </w:rPr>
      </w:pPr>
      <w:r w:rsidRPr="00BE1CE0">
        <w:rPr>
          <w:rFonts w:ascii="Cambria" w:hAnsi="Cambria"/>
          <w:b/>
          <w:bCs/>
        </w:rPr>
        <w:t>o prihvaćanju Izvješća o izvršenju Plana djelovanja</w:t>
      </w:r>
    </w:p>
    <w:p w14:paraId="72A14C88" w14:textId="5E3F1141" w:rsidR="009C0C65" w:rsidRPr="00BE1CE0" w:rsidRDefault="009C0C65" w:rsidP="009C0C65">
      <w:pPr>
        <w:spacing w:after="0"/>
        <w:jc w:val="center"/>
        <w:rPr>
          <w:rFonts w:ascii="Cambria" w:hAnsi="Cambria"/>
          <w:b/>
          <w:bCs/>
        </w:rPr>
      </w:pPr>
      <w:r w:rsidRPr="00BE1CE0">
        <w:rPr>
          <w:rFonts w:ascii="Cambria" w:hAnsi="Cambria"/>
          <w:b/>
          <w:bCs/>
        </w:rPr>
        <w:t>u području prirodnih nepogoda za 202</w:t>
      </w:r>
      <w:r w:rsidR="00526447">
        <w:rPr>
          <w:rFonts w:ascii="Cambria" w:hAnsi="Cambria"/>
          <w:b/>
          <w:bCs/>
        </w:rPr>
        <w:t>4</w:t>
      </w:r>
      <w:r w:rsidRPr="00BE1CE0">
        <w:rPr>
          <w:rFonts w:ascii="Cambria" w:hAnsi="Cambria"/>
          <w:b/>
          <w:bCs/>
        </w:rPr>
        <w:t>. godinu</w:t>
      </w:r>
    </w:p>
    <w:p w14:paraId="404A9109" w14:textId="77777777" w:rsidR="009C0C65" w:rsidRDefault="009C0C65" w:rsidP="009C0C65">
      <w:pPr>
        <w:spacing w:after="0"/>
        <w:jc w:val="center"/>
        <w:rPr>
          <w:rFonts w:ascii="Cambria" w:hAnsi="Cambria"/>
        </w:rPr>
      </w:pPr>
    </w:p>
    <w:p w14:paraId="35231325" w14:textId="07AAE655" w:rsidR="009C0C65" w:rsidRDefault="009C0C65" w:rsidP="009C0C65">
      <w:pPr>
        <w:jc w:val="center"/>
        <w:rPr>
          <w:rFonts w:ascii="Cambria" w:hAnsi="Cambria"/>
        </w:rPr>
      </w:pPr>
      <w:r w:rsidRPr="009C0C65">
        <w:rPr>
          <w:rFonts w:ascii="Cambria" w:hAnsi="Cambria"/>
        </w:rPr>
        <w:t>Članak 1.</w:t>
      </w:r>
    </w:p>
    <w:p w14:paraId="7248D3F1" w14:textId="31BC9700" w:rsidR="009C0C65" w:rsidRDefault="009C0C65" w:rsidP="009C0C65">
      <w:pPr>
        <w:jc w:val="both"/>
        <w:rPr>
          <w:rFonts w:ascii="Cambria" w:hAnsi="Cambria"/>
        </w:rPr>
      </w:pPr>
      <w:r w:rsidRPr="009C0C65">
        <w:rPr>
          <w:rFonts w:ascii="Cambria" w:hAnsi="Cambria"/>
        </w:rPr>
        <w:t xml:space="preserve">Prihvaća se Izvješće </w:t>
      </w:r>
      <w:r w:rsidR="00BE1CE0">
        <w:rPr>
          <w:rFonts w:ascii="Cambria" w:hAnsi="Cambria"/>
        </w:rPr>
        <w:t xml:space="preserve">općinskog </w:t>
      </w:r>
      <w:r w:rsidRPr="009C0C65">
        <w:rPr>
          <w:rFonts w:ascii="Cambria" w:hAnsi="Cambria"/>
        </w:rPr>
        <w:t xml:space="preserve">načelnika </w:t>
      </w:r>
      <w:r w:rsidR="00BE1CE0">
        <w:rPr>
          <w:rFonts w:ascii="Cambria" w:hAnsi="Cambria"/>
        </w:rPr>
        <w:t xml:space="preserve">Općine Vidovec </w:t>
      </w:r>
      <w:r w:rsidRPr="009C0C65">
        <w:rPr>
          <w:rFonts w:ascii="Cambria" w:hAnsi="Cambria"/>
        </w:rPr>
        <w:t>o izvršenju Plana djelovanja u području prirodnih nepogoda za 202</w:t>
      </w:r>
      <w:r w:rsidR="00526447">
        <w:rPr>
          <w:rFonts w:ascii="Cambria" w:hAnsi="Cambria"/>
        </w:rPr>
        <w:t>4</w:t>
      </w:r>
      <w:r w:rsidRPr="009C0C65">
        <w:rPr>
          <w:rFonts w:ascii="Cambria" w:hAnsi="Cambria"/>
        </w:rPr>
        <w:t>. godinu</w:t>
      </w:r>
      <w:r>
        <w:rPr>
          <w:rFonts w:ascii="Cambria" w:hAnsi="Cambria"/>
        </w:rPr>
        <w:t xml:space="preserve">, </w:t>
      </w:r>
      <w:r w:rsidRPr="009C0C65">
        <w:rPr>
          <w:rFonts w:ascii="Cambria" w:hAnsi="Cambria"/>
        </w:rPr>
        <w:t>KLASA: 920-</w:t>
      </w:r>
      <w:r w:rsidR="00526447">
        <w:rPr>
          <w:rFonts w:ascii="Cambria" w:hAnsi="Cambria"/>
        </w:rPr>
        <w:t>02</w:t>
      </w:r>
      <w:r w:rsidRPr="009C0C65">
        <w:rPr>
          <w:rFonts w:ascii="Cambria" w:hAnsi="Cambria"/>
        </w:rPr>
        <w:t>/2</w:t>
      </w:r>
      <w:r w:rsidR="00526447">
        <w:rPr>
          <w:rFonts w:ascii="Cambria" w:hAnsi="Cambria"/>
        </w:rPr>
        <w:t>3</w:t>
      </w:r>
      <w:r w:rsidRPr="009C0C65">
        <w:rPr>
          <w:rFonts w:ascii="Cambria" w:hAnsi="Cambria"/>
        </w:rPr>
        <w:t>-01/0</w:t>
      </w:r>
      <w:r w:rsidR="00526447">
        <w:rPr>
          <w:rFonts w:ascii="Cambria" w:hAnsi="Cambria"/>
        </w:rPr>
        <w:t>01</w:t>
      </w:r>
      <w:r w:rsidRPr="009C0C65">
        <w:rPr>
          <w:rFonts w:ascii="Cambria" w:hAnsi="Cambria"/>
        </w:rPr>
        <w:t>, URBROJ: 2186</w:t>
      </w:r>
      <w:r>
        <w:rPr>
          <w:rFonts w:ascii="Cambria" w:hAnsi="Cambria"/>
        </w:rPr>
        <w:t>-10</w:t>
      </w:r>
      <w:r w:rsidRPr="009C0C65">
        <w:rPr>
          <w:rFonts w:ascii="Cambria" w:hAnsi="Cambria"/>
        </w:rPr>
        <w:t>-0</w:t>
      </w:r>
      <w:r>
        <w:rPr>
          <w:rFonts w:ascii="Cambria" w:hAnsi="Cambria"/>
        </w:rPr>
        <w:t>2/1</w:t>
      </w:r>
      <w:r w:rsidRPr="009C0C65">
        <w:rPr>
          <w:rFonts w:ascii="Cambria" w:hAnsi="Cambria"/>
        </w:rPr>
        <w:t>-2</w:t>
      </w:r>
      <w:r w:rsidR="00526447">
        <w:rPr>
          <w:rFonts w:ascii="Cambria" w:hAnsi="Cambria"/>
        </w:rPr>
        <w:t>5</w:t>
      </w:r>
      <w:r w:rsidR="00990BD9">
        <w:rPr>
          <w:rFonts w:ascii="Cambria" w:hAnsi="Cambria"/>
        </w:rPr>
        <w:t>-07</w:t>
      </w:r>
      <w:r w:rsidRPr="009C0C65">
        <w:rPr>
          <w:rFonts w:ascii="Cambria" w:hAnsi="Cambria"/>
        </w:rPr>
        <w:t xml:space="preserve"> od </w:t>
      </w:r>
      <w:r w:rsidR="00526447">
        <w:rPr>
          <w:rFonts w:ascii="Cambria" w:hAnsi="Cambria"/>
        </w:rPr>
        <w:t>30</w:t>
      </w:r>
      <w:r w:rsidRPr="009C0C65">
        <w:rPr>
          <w:rFonts w:ascii="Cambria" w:hAnsi="Cambria"/>
        </w:rPr>
        <w:t>.</w:t>
      </w:r>
      <w:r>
        <w:rPr>
          <w:rFonts w:ascii="Cambria" w:hAnsi="Cambria"/>
        </w:rPr>
        <w:t xml:space="preserve"> ožujka </w:t>
      </w:r>
      <w:r w:rsidRPr="009C0C65">
        <w:rPr>
          <w:rFonts w:ascii="Cambria" w:hAnsi="Cambria"/>
        </w:rPr>
        <w:t>202</w:t>
      </w:r>
      <w:r w:rsidR="00526447">
        <w:rPr>
          <w:rFonts w:ascii="Cambria" w:hAnsi="Cambria"/>
        </w:rPr>
        <w:t>5</w:t>
      </w:r>
      <w:r w:rsidRPr="009C0C65">
        <w:rPr>
          <w:rFonts w:ascii="Cambria" w:hAnsi="Cambria"/>
        </w:rPr>
        <w:t xml:space="preserve">. godine. </w:t>
      </w:r>
    </w:p>
    <w:p w14:paraId="2FD9ED97" w14:textId="567C96FE" w:rsidR="009C0C65" w:rsidRDefault="009C0C65" w:rsidP="009C0C65">
      <w:pPr>
        <w:jc w:val="center"/>
        <w:rPr>
          <w:rFonts w:ascii="Cambria" w:hAnsi="Cambria"/>
        </w:rPr>
      </w:pPr>
      <w:r w:rsidRPr="009C0C65">
        <w:rPr>
          <w:rFonts w:ascii="Cambria" w:hAnsi="Cambria"/>
        </w:rPr>
        <w:t>Članak 2.</w:t>
      </w:r>
    </w:p>
    <w:p w14:paraId="569720D2" w14:textId="44B31AC8" w:rsidR="009C0C65" w:rsidRDefault="009C0C65" w:rsidP="009C0C65">
      <w:pPr>
        <w:jc w:val="both"/>
        <w:rPr>
          <w:rFonts w:ascii="Cambria" w:hAnsi="Cambria"/>
        </w:rPr>
      </w:pPr>
      <w:r w:rsidRPr="009C0C65">
        <w:rPr>
          <w:rFonts w:ascii="Cambria" w:hAnsi="Cambria"/>
        </w:rPr>
        <w:t>Podnijeto Izvješće o izvršenju Plana djelovanja u području prirodnih nepogoda za 202</w:t>
      </w:r>
      <w:r w:rsidR="00526447">
        <w:rPr>
          <w:rFonts w:ascii="Cambria" w:hAnsi="Cambria"/>
        </w:rPr>
        <w:t>4</w:t>
      </w:r>
      <w:r w:rsidRPr="009C0C65">
        <w:rPr>
          <w:rFonts w:ascii="Cambria" w:hAnsi="Cambria"/>
        </w:rPr>
        <w:t>. godinu sastavni je dio ovog Zaključka.</w:t>
      </w:r>
    </w:p>
    <w:p w14:paraId="7E5A8540" w14:textId="110BFB60" w:rsidR="009C0C65" w:rsidRDefault="009C0C65" w:rsidP="009C0C65">
      <w:pPr>
        <w:jc w:val="center"/>
        <w:rPr>
          <w:rFonts w:ascii="Cambria" w:hAnsi="Cambria"/>
        </w:rPr>
      </w:pPr>
      <w:r w:rsidRPr="009C0C65">
        <w:rPr>
          <w:rFonts w:ascii="Cambria" w:hAnsi="Cambria"/>
        </w:rPr>
        <w:t>Članak 3.</w:t>
      </w:r>
    </w:p>
    <w:p w14:paraId="01A8F2DE" w14:textId="77777777" w:rsidR="009C0C65" w:rsidRDefault="009C0C65" w:rsidP="009C0C65">
      <w:pPr>
        <w:jc w:val="both"/>
        <w:rPr>
          <w:rFonts w:ascii="Cambria" w:hAnsi="Cambria"/>
        </w:rPr>
      </w:pPr>
      <w:r w:rsidRPr="009C0C65">
        <w:rPr>
          <w:rFonts w:ascii="Cambria" w:hAnsi="Cambria"/>
        </w:rPr>
        <w:t>Ovaj Zaključak objavit</w:t>
      </w:r>
      <w:r>
        <w:rPr>
          <w:rFonts w:ascii="Cambria" w:hAnsi="Cambria"/>
        </w:rPr>
        <w:t>i</w:t>
      </w:r>
      <w:r w:rsidRPr="009C0C65">
        <w:rPr>
          <w:rFonts w:ascii="Cambria" w:hAnsi="Cambria"/>
        </w:rPr>
        <w:t xml:space="preserve"> će se u </w:t>
      </w:r>
      <w:r>
        <w:rPr>
          <w:rFonts w:ascii="Cambria" w:hAnsi="Cambria"/>
        </w:rPr>
        <w:t>„</w:t>
      </w:r>
      <w:r w:rsidRPr="009C0C65">
        <w:rPr>
          <w:rFonts w:ascii="Cambria" w:hAnsi="Cambria"/>
        </w:rPr>
        <w:t>Službenom vjesniku Varaždinske županije</w:t>
      </w:r>
      <w:r>
        <w:rPr>
          <w:rFonts w:ascii="Cambria" w:hAnsi="Cambria"/>
        </w:rPr>
        <w:t>“</w:t>
      </w:r>
      <w:r w:rsidRPr="009C0C65">
        <w:rPr>
          <w:rFonts w:ascii="Cambria" w:hAnsi="Cambria"/>
        </w:rPr>
        <w:t>.</w:t>
      </w:r>
    </w:p>
    <w:p w14:paraId="26818315" w14:textId="77777777" w:rsidR="00526447" w:rsidRDefault="00526447" w:rsidP="009C0C65">
      <w:pPr>
        <w:jc w:val="both"/>
        <w:rPr>
          <w:rFonts w:ascii="Cambria" w:hAnsi="Cambria"/>
        </w:rPr>
      </w:pPr>
    </w:p>
    <w:p w14:paraId="0A925643" w14:textId="6A95B3BD" w:rsidR="004E686B" w:rsidRDefault="009C0C65" w:rsidP="00BE1CE0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OPĆINSKO VIJEĆE OPĆINE VIDOVEC</w:t>
      </w:r>
    </w:p>
    <w:p w14:paraId="0C1D4CD4" w14:textId="34CD75FE" w:rsidR="009C0C65" w:rsidRDefault="00BE1CE0" w:rsidP="00BE1CE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</w:t>
      </w:r>
      <w:r w:rsidR="009C0C65">
        <w:rPr>
          <w:rFonts w:ascii="Cambria" w:hAnsi="Cambria"/>
        </w:rPr>
        <w:t>PREDSJEDNIK</w:t>
      </w:r>
    </w:p>
    <w:p w14:paraId="26334BFF" w14:textId="029F2327" w:rsidR="009C0C65" w:rsidRDefault="00BE1CE0" w:rsidP="00BE1CE0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9C0C65">
        <w:rPr>
          <w:rFonts w:ascii="Cambria" w:hAnsi="Cambria"/>
        </w:rPr>
        <w:t>Krunoslav Bistrović</w:t>
      </w:r>
    </w:p>
    <w:p w14:paraId="562BD9AA" w14:textId="77777777" w:rsidR="009C0C65" w:rsidRPr="009C0C65" w:rsidRDefault="009C0C65" w:rsidP="009C0C65">
      <w:pPr>
        <w:jc w:val="right"/>
        <w:rPr>
          <w:rFonts w:ascii="Cambria" w:hAnsi="Cambria"/>
        </w:rPr>
      </w:pPr>
    </w:p>
    <w:sectPr w:rsidR="009C0C65" w:rsidRPr="009C0C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7BCB" w14:textId="77777777" w:rsidR="00ED4243" w:rsidRDefault="00ED4243" w:rsidP="00BE1CE0">
      <w:pPr>
        <w:spacing w:after="0" w:line="240" w:lineRule="auto"/>
      </w:pPr>
      <w:r>
        <w:separator/>
      </w:r>
    </w:p>
  </w:endnote>
  <w:endnote w:type="continuationSeparator" w:id="0">
    <w:p w14:paraId="751C00A9" w14:textId="77777777" w:rsidR="00ED4243" w:rsidRDefault="00ED4243" w:rsidP="00BE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FE77" w14:textId="77777777" w:rsidR="00ED4243" w:rsidRDefault="00ED4243" w:rsidP="00BE1CE0">
      <w:pPr>
        <w:spacing w:after="0" w:line="240" w:lineRule="auto"/>
      </w:pPr>
      <w:r>
        <w:separator/>
      </w:r>
    </w:p>
  </w:footnote>
  <w:footnote w:type="continuationSeparator" w:id="0">
    <w:p w14:paraId="480DFF77" w14:textId="77777777" w:rsidR="00ED4243" w:rsidRDefault="00ED4243" w:rsidP="00BE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9501" w14:textId="77777777" w:rsidR="00BE1CE0" w:rsidRDefault="00BE1CE0" w:rsidP="00BE1CE0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65"/>
    <w:rsid w:val="001D4A90"/>
    <w:rsid w:val="004E686B"/>
    <w:rsid w:val="00526447"/>
    <w:rsid w:val="006242FD"/>
    <w:rsid w:val="007261FF"/>
    <w:rsid w:val="00903311"/>
    <w:rsid w:val="00990BD9"/>
    <w:rsid w:val="009C0C65"/>
    <w:rsid w:val="00B45B02"/>
    <w:rsid w:val="00B75705"/>
    <w:rsid w:val="00BE1CE0"/>
    <w:rsid w:val="00E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53B0"/>
  <w15:chartTrackingRefBased/>
  <w15:docId w15:val="{398CF171-FEEB-4E14-8AAD-52766F0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E1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1CE0"/>
  </w:style>
  <w:style w:type="paragraph" w:styleId="Podnoje">
    <w:name w:val="footer"/>
    <w:basedOn w:val="Normal"/>
    <w:link w:val="PodnojeChar"/>
    <w:uiPriority w:val="99"/>
    <w:unhideWhenUsed/>
    <w:rsid w:val="00BE1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hr/url?sa=i&amp;rct=j&amp;q=&amp;esrc=s&amp;frm=1&amp;source=images&amp;cd=&amp;ved=0CAcQjRw&amp;url=http://www.obbj.hr/author/vinko/page/4/&amp;ei=ecafVYW8Lsyy7QbVrIOgBg&amp;bvm=bv.96952980,d.ZGU&amp;psig=AFQjCNFsi6knnKKzRio6C_IDvgoDNKNGbw&amp;ust=143662070994180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5</cp:revision>
  <cp:lastPrinted>2025-04-09T06:57:00Z</cp:lastPrinted>
  <dcterms:created xsi:type="dcterms:W3CDTF">2022-03-10T14:22:00Z</dcterms:created>
  <dcterms:modified xsi:type="dcterms:W3CDTF">2025-04-09T06:57:00Z</dcterms:modified>
</cp:coreProperties>
</file>