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40AAB" w14:textId="3C4B96C2" w:rsidR="00BE7814" w:rsidRDefault="00BE7814" w:rsidP="00BE7814">
      <w:pPr>
        <w:rPr>
          <w:sz w:val="22"/>
        </w:rPr>
      </w:pPr>
      <w:r>
        <w:t xml:space="preserve">              </w:t>
      </w:r>
      <w:r w:rsidR="00E67FC2">
        <w:rPr>
          <w:noProof/>
        </w:rPr>
        <w:drawing>
          <wp:inline distT="0" distB="0" distL="0" distR="0" wp14:anchorId="528D33EA" wp14:editId="0E027CB5">
            <wp:extent cx="552450" cy="704850"/>
            <wp:effectExtent l="0" t="0" r="0" b="0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utura" w:hAnsi="Futura"/>
          <w:sz w:val="28"/>
        </w:rPr>
        <w:t xml:space="preserve">   </w:t>
      </w:r>
    </w:p>
    <w:p w14:paraId="47E9F43F" w14:textId="77777777" w:rsidR="00BE7814" w:rsidRDefault="00BE7814" w:rsidP="00BE7814">
      <w:pPr>
        <w:rPr>
          <w:sz w:val="16"/>
        </w:rPr>
      </w:pPr>
    </w:p>
    <w:p w14:paraId="754C0294" w14:textId="77777777" w:rsidR="00BE7814" w:rsidRPr="00477CE2" w:rsidRDefault="00BE7814" w:rsidP="00BE7814">
      <w:pPr>
        <w:rPr>
          <w:b/>
          <w:sz w:val="24"/>
          <w:szCs w:val="24"/>
        </w:rPr>
      </w:pPr>
      <w:r w:rsidRPr="00477CE2">
        <w:rPr>
          <w:b/>
          <w:sz w:val="24"/>
          <w:szCs w:val="24"/>
        </w:rPr>
        <w:t>REPUBLIKA HRVATSKA</w:t>
      </w:r>
    </w:p>
    <w:p w14:paraId="000BE4FA" w14:textId="77777777" w:rsidR="00BE7814" w:rsidRPr="00477CE2" w:rsidRDefault="00BE7814" w:rsidP="00BE7814">
      <w:pPr>
        <w:rPr>
          <w:b/>
          <w:sz w:val="24"/>
          <w:szCs w:val="24"/>
        </w:rPr>
      </w:pPr>
      <w:r w:rsidRPr="00477CE2">
        <w:rPr>
          <w:b/>
          <w:sz w:val="24"/>
          <w:szCs w:val="24"/>
        </w:rPr>
        <w:t>VARAŽDINSKA ŽUPANIJA</w:t>
      </w:r>
    </w:p>
    <w:p w14:paraId="635BEC03" w14:textId="77777777" w:rsidR="00BE7814" w:rsidRPr="00477CE2" w:rsidRDefault="00BE7814" w:rsidP="00BE7814">
      <w:pPr>
        <w:rPr>
          <w:b/>
          <w:sz w:val="24"/>
          <w:szCs w:val="24"/>
        </w:rPr>
      </w:pPr>
      <w:r w:rsidRPr="00477CE2">
        <w:rPr>
          <w:b/>
          <w:sz w:val="24"/>
          <w:szCs w:val="24"/>
        </w:rPr>
        <w:t>OPĆINA VIDOVEC</w:t>
      </w:r>
    </w:p>
    <w:p w14:paraId="587A1AD6" w14:textId="77777777" w:rsidR="00BE7814" w:rsidRPr="00477CE2" w:rsidRDefault="00BE7814" w:rsidP="00BE7814">
      <w:pPr>
        <w:rPr>
          <w:sz w:val="24"/>
          <w:szCs w:val="24"/>
          <w:lang w:val="hr-HR"/>
        </w:rPr>
      </w:pPr>
      <w:r w:rsidRPr="00477CE2">
        <w:rPr>
          <w:sz w:val="24"/>
          <w:szCs w:val="24"/>
          <w:lang w:val="hr-HR"/>
        </w:rPr>
        <w:t>Općinsko vijeće</w:t>
      </w:r>
      <w:r w:rsidR="000838F6">
        <w:rPr>
          <w:sz w:val="24"/>
          <w:szCs w:val="24"/>
          <w:lang w:val="hr-HR"/>
        </w:rPr>
        <w:t xml:space="preserve"> Općine Vidovec</w:t>
      </w:r>
    </w:p>
    <w:p w14:paraId="5F6472DC" w14:textId="77777777" w:rsidR="00BE7814" w:rsidRPr="00477CE2" w:rsidRDefault="00BE7814" w:rsidP="000838F6">
      <w:pPr>
        <w:jc w:val="right"/>
        <w:rPr>
          <w:sz w:val="24"/>
          <w:szCs w:val="24"/>
          <w:lang w:val="hr-HR"/>
        </w:rPr>
      </w:pPr>
    </w:p>
    <w:p w14:paraId="2B974A13" w14:textId="2E58D97F" w:rsidR="00BE7814" w:rsidRPr="00491E87" w:rsidRDefault="00BE7814" w:rsidP="00BE7814">
      <w:pPr>
        <w:rPr>
          <w:sz w:val="22"/>
          <w:szCs w:val="22"/>
          <w:lang w:val="hr-HR"/>
        </w:rPr>
      </w:pPr>
      <w:r w:rsidRPr="00491E87">
        <w:rPr>
          <w:sz w:val="22"/>
          <w:szCs w:val="22"/>
          <w:lang w:val="hr-HR"/>
        </w:rPr>
        <w:t>KLASA: 02</w:t>
      </w:r>
      <w:r w:rsidR="00BD3769">
        <w:rPr>
          <w:sz w:val="22"/>
          <w:szCs w:val="22"/>
          <w:lang w:val="hr-HR"/>
        </w:rPr>
        <w:t>4</w:t>
      </w:r>
      <w:r w:rsidRPr="00491E87">
        <w:rPr>
          <w:sz w:val="22"/>
          <w:szCs w:val="22"/>
          <w:lang w:val="hr-HR"/>
        </w:rPr>
        <w:t>-0</w:t>
      </w:r>
      <w:r w:rsidR="00BD3769">
        <w:rPr>
          <w:sz w:val="22"/>
          <w:szCs w:val="22"/>
          <w:lang w:val="hr-HR"/>
        </w:rPr>
        <w:t>2</w:t>
      </w:r>
      <w:r w:rsidRPr="00491E87">
        <w:rPr>
          <w:sz w:val="22"/>
          <w:szCs w:val="22"/>
          <w:lang w:val="hr-HR"/>
        </w:rPr>
        <w:t>/</w:t>
      </w:r>
      <w:r w:rsidR="00C91DB4" w:rsidRPr="00491E87">
        <w:rPr>
          <w:sz w:val="22"/>
          <w:szCs w:val="22"/>
          <w:lang w:val="hr-HR"/>
        </w:rPr>
        <w:t>2</w:t>
      </w:r>
      <w:r w:rsidR="00C031A2">
        <w:rPr>
          <w:sz w:val="22"/>
          <w:szCs w:val="22"/>
          <w:lang w:val="hr-HR"/>
        </w:rPr>
        <w:t>5</w:t>
      </w:r>
      <w:r w:rsidRPr="00491E87">
        <w:rPr>
          <w:sz w:val="22"/>
          <w:szCs w:val="22"/>
          <w:lang w:val="hr-HR"/>
        </w:rPr>
        <w:t>-01/</w:t>
      </w:r>
      <w:r w:rsidR="00651076">
        <w:rPr>
          <w:sz w:val="22"/>
          <w:szCs w:val="22"/>
          <w:lang w:val="hr-HR"/>
        </w:rPr>
        <w:t>02</w:t>
      </w:r>
    </w:p>
    <w:p w14:paraId="660180CF" w14:textId="00236695" w:rsidR="00BE7814" w:rsidRPr="00491E87" w:rsidRDefault="000838F6" w:rsidP="00BE7814">
      <w:pPr>
        <w:rPr>
          <w:sz w:val="22"/>
          <w:szCs w:val="22"/>
          <w:lang w:val="hr-HR"/>
        </w:rPr>
      </w:pPr>
      <w:r w:rsidRPr="00491E87">
        <w:rPr>
          <w:sz w:val="22"/>
          <w:szCs w:val="22"/>
          <w:lang w:val="hr-HR"/>
        </w:rPr>
        <w:t>UR</w:t>
      </w:r>
      <w:r w:rsidR="008D704F" w:rsidRPr="00491E87">
        <w:rPr>
          <w:sz w:val="22"/>
          <w:szCs w:val="22"/>
          <w:lang w:val="hr-HR"/>
        </w:rPr>
        <w:t>BROJ: 2186</w:t>
      </w:r>
      <w:r w:rsidR="00651076">
        <w:rPr>
          <w:sz w:val="22"/>
          <w:szCs w:val="22"/>
          <w:lang w:val="hr-HR"/>
        </w:rPr>
        <w:t>-</w:t>
      </w:r>
      <w:r w:rsidR="008D704F" w:rsidRPr="00491E87">
        <w:rPr>
          <w:sz w:val="22"/>
          <w:szCs w:val="22"/>
          <w:lang w:val="hr-HR"/>
        </w:rPr>
        <w:t>10-01/1-</w:t>
      </w:r>
      <w:r w:rsidR="00C91DB4" w:rsidRPr="00491E87">
        <w:rPr>
          <w:sz w:val="22"/>
          <w:szCs w:val="22"/>
          <w:lang w:val="hr-HR"/>
        </w:rPr>
        <w:t>2</w:t>
      </w:r>
      <w:r w:rsidR="00C031A2">
        <w:rPr>
          <w:sz w:val="22"/>
          <w:szCs w:val="22"/>
          <w:lang w:val="hr-HR"/>
        </w:rPr>
        <w:t>5</w:t>
      </w:r>
      <w:r w:rsidR="008D704F" w:rsidRPr="00491E87">
        <w:rPr>
          <w:sz w:val="22"/>
          <w:szCs w:val="22"/>
          <w:lang w:val="hr-HR"/>
        </w:rPr>
        <w:t>-0</w:t>
      </w:r>
      <w:r w:rsidR="004272F1">
        <w:rPr>
          <w:sz w:val="22"/>
          <w:szCs w:val="22"/>
          <w:lang w:val="hr-HR"/>
        </w:rPr>
        <w:t>7</w:t>
      </w:r>
    </w:p>
    <w:p w14:paraId="62B77118" w14:textId="627BB6EA" w:rsidR="00BE7814" w:rsidRPr="00491E87" w:rsidRDefault="00BE7814" w:rsidP="00BE7814">
      <w:pPr>
        <w:rPr>
          <w:sz w:val="22"/>
          <w:szCs w:val="22"/>
          <w:lang w:val="hr-HR"/>
        </w:rPr>
      </w:pPr>
      <w:r w:rsidRPr="00491E87">
        <w:rPr>
          <w:sz w:val="22"/>
          <w:szCs w:val="22"/>
          <w:lang w:val="hr-HR"/>
        </w:rPr>
        <w:t>Vidovec,</w:t>
      </w:r>
      <w:r w:rsidR="004272F1">
        <w:rPr>
          <w:sz w:val="22"/>
          <w:szCs w:val="22"/>
          <w:lang w:val="hr-HR"/>
        </w:rPr>
        <w:t xml:space="preserve"> 09. lipnja</w:t>
      </w:r>
      <w:r w:rsidRPr="00491E87">
        <w:rPr>
          <w:sz w:val="22"/>
          <w:szCs w:val="22"/>
          <w:lang w:val="hr-HR"/>
        </w:rPr>
        <w:t xml:space="preserve"> </w:t>
      </w:r>
      <w:r w:rsidR="00C031A2">
        <w:rPr>
          <w:sz w:val="22"/>
          <w:szCs w:val="22"/>
          <w:lang w:val="hr-HR"/>
        </w:rPr>
        <w:t>2025</w:t>
      </w:r>
      <w:r w:rsidRPr="00491E87">
        <w:rPr>
          <w:sz w:val="22"/>
          <w:szCs w:val="22"/>
          <w:lang w:val="hr-HR"/>
        </w:rPr>
        <w:t xml:space="preserve">. </w:t>
      </w:r>
    </w:p>
    <w:p w14:paraId="327A9523" w14:textId="77777777" w:rsidR="00BE7814" w:rsidRPr="00477CE2" w:rsidRDefault="00BE7814" w:rsidP="00BE7814">
      <w:pPr>
        <w:rPr>
          <w:sz w:val="24"/>
          <w:szCs w:val="24"/>
          <w:lang w:val="hr-HR"/>
        </w:rPr>
      </w:pPr>
    </w:p>
    <w:p w14:paraId="6E1767A9" w14:textId="1076DCC3" w:rsidR="00EC6B43" w:rsidRPr="004272F1" w:rsidRDefault="00491E87" w:rsidP="004272F1">
      <w:pPr>
        <w:ind w:firstLine="708"/>
        <w:jc w:val="both"/>
        <w:rPr>
          <w:sz w:val="22"/>
          <w:szCs w:val="22"/>
          <w:lang w:val="hr-HR"/>
        </w:rPr>
      </w:pPr>
      <w:bookmarkStart w:id="0" w:name="_Hlk74208775"/>
      <w:r>
        <w:rPr>
          <w:sz w:val="22"/>
          <w:szCs w:val="22"/>
          <w:lang w:val="hr-HR"/>
        </w:rPr>
        <w:t xml:space="preserve">Na temelju </w:t>
      </w:r>
      <w:bookmarkStart w:id="1" w:name="_Hlk199754655"/>
      <w:r w:rsidR="00596C9B">
        <w:rPr>
          <w:sz w:val="22"/>
          <w:szCs w:val="22"/>
          <w:lang w:val="hr-HR"/>
        </w:rPr>
        <w:t xml:space="preserve">članka 38. Zakona o lokalnoj i područnoj (regionalnoj) samoupravi („Narodne novine“ broj </w:t>
      </w:r>
      <w:r w:rsidR="00596C9B" w:rsidRPr="00596C9B">
        <w:rPr>
          <w:sz w:val="22"/>
          <w:szCs w:val="22"/>
          <w:lang w:val="hr-HR"/>
        </w:rPr>
        <w:t>33/01, 60/01, 129/05, 109/07, 125/08, 36/09, 36/09, 150/11, 144/12, 19/13, 137/15, 123/17, 98/19</w:t>
      </w:r>
      <w:r w:rsidR="0051344A">
        <w:rPr>
          <w:sz w:val="22"/>
          <w:szCs w:val="22"/>
          <w:lang w:val="hr-HR"/>
        </w:rPr>
        <w:t xml:space="preserve"> i </w:t>
      </w:r>
      <w:r w:rsidR="00596C9B" w:rsidRPr="00596C9B">
        <w:rPr>
          <w:sz w:val="22"/>
          <w:szCs w:val="22"/>
          <w:lang w:val="hr-HR"/>
        </w:rPr>
        <w:t>144/20</w:t>
      </w:r>
      <w:r w:rsidR="00596C9B">
        <w:rPr>
          <w:sz w:val="22"/>
          <w:szCs w:val="22"/>
          <w:lang w:val="hr-HR"/>
        </w:rPr>
        <w:t xml:space="preserve">), </w:t>
      </w:r>
      <w:bookmarkEnd w:id="0"/>
      <w:r>
        <w:rPr>
          <w:sz w:val="22"/>
          <w:szCs w:val="22"/>
          <w:lang w:val="hr-HR"/>
        </w:rPr>
        <w:t>članka 31.</w:t>
      </w:r>
      <w:r w:rsidR="00603D85">
        <w:rPr>
          <w:sz w:val="22"/>
          <w:szCs w:val="22"/>
          <w:lang w:val="hr-HR"/>
        </w:rPr>
        <w:t>,</w:t>
      </w:r>
      <w:r>
        <w:rPr>
          <w:sz w:val="22"/>
          <w:szCs w:val="22"/>
          <w:lang w:val="hr-HR"/>
        </w:rPr>
        <w:t xml:space="preserve"> članka 42. </w:t>
      </w:r>
      <w:r w:rsidR="007C4DD3">
        <w:rPr>
          <w:sz w:val="22"/>
          <w:szCs w:val="22"/>
          <w:lang w:val="hr-HR"/>
        </w:rPr>
        <w:t xml:space="preserve">i članka 44. </w:t>
      </w:r>
      <w:r>
        <w:rPr>
          <w:sz w:val="22"/>
          <w:szCs w:val="22"/>
          <w:lang w:val="hr-HR"/>
        </w:rPr>
        <w:t>Statuta Općine Vidovec („Službeni vjesnik Varaždinske županije“ broj: 20/21 – dalje u tekstu: Statut)</w:t>
      </w:r>
      <w:r w:rsidR="00BD3769">
        <w:rPr>
          <w:sz w:val="22"/>
          <w:szCs w:val="22"/>
          <w:lang w:val="hr-HR"/>
        </w:rPr>
        <w:t xml:space="preserve">, </w:t>
      </w:r>
      <w:r>
        <w:rPr>
          <w:sz w:val="22"/>
          <w:szCs w:val="22"/>
          <w:lang w:val="hr-HR"/>
        </w:rPr>
        <w:t xml:space="preserve">članka 7. i članka 15. Poslovnika o radu Općinskog vijeća Općine Vidovec („Službeni vjesnik Varaždinske županije“ broj: 20/21 – dalje u tekstu: Poslovnik), </w:t>
      </w:r>
      <w:bookmarkEnd w:id="1"/>
      <w:r>
        <w:rPr>
          <w:sz w:val="22"/>
          <w:szCs w:val="22"/>
          <w:lang w:val="hr-HR"/>
        </w:rPr>
        <w:t xml:space="preserve">Općinsko vijeće Općine Vidovec na </w:t>
      </w:r>
      <w:r w:rsidR="004272F1">
        <w:rPr>
          <w:sz w:val="22"/>
          <w:szCs w:val="22"/>
          <w:lang w:val="hr-HR"/>
        </w:rPr>
        <w:t xml:space="preserve">konstituirajućoj </w:t>
      </w:r>
      <w:r>
        <w:rPr>
          <w:sz w:val="22"/>
          <w:szCs w:val="22"/>
          <w:lang w:val="hr-HR"/>
        </w:rPr>
        <w:t xml:space="preserve">sjednici održanoj dana </w:t>
      </w:r>
      <w:r w:rsidR="004272F1">
        <w:rPr>
          <w:sz w:val="22"/>
          <w:szCs w:val="22"/>
          <w:lang w:val="hr-HR"/>
        </w:rPr>
        <w:t xml:space="preserve">09. lipnja </w:t>
      </w:r>
      <w:r w:rsidR="00BD3769">
        <w:rPr>
          <w:sz w:val="22"/>
          <w:szCs w:val="22"/>
          <w:lang w:val="hr-HR"/>
        </w:rPr>
        <w:t>2025</w:t>
      </w:r>
      <w:r>
        <w:rPr>
          <w:sz w:val="22"/>
          <w:szCs w:val="22"/>
          <w:lang w:val="hr-HR"/>
        </w:rPr>
        <w:t>. godine, donosi</w:t>
      </w:r>
    </w:p>
    <w:p w14:paraId="12F0ABCB" w14:textId="5DDA90C0" w:rsidR="00BE7814" w:rsidRPr="000838F6" w:rsidRDefault="00BE7814" w:rsidP="00BE7814">
      <w:pPr>
        <w:jc w:val="center"/>
        <w:rPr>
          <w:b/>
          <w:sz w:val="24"/>
          <w:szCs w:val="24"/>
          <w:lang w:val="hr-HR"/>
        </w:rPr>
      </w:pPr>
      <w:r w:rsidRPr="000838F6">
        <w:rPr>
          <w:b/>
          <w:sz w:val="24"/>
          <w:szCs w:val="24"/>
          <w:lang w:val="hr-HR"/>
        </w:rPr>
        <w:t xml:space="preserve">O D L U K </w:t>
      </w:r>
      <w:r w:rsidR="0051344A">
        <w:rPr>
          <w:b/>
          <w:sz w:val="24"/>
          <w:szCs w:val="24"/>
          <w:lang w:val="hr-HR"/>
        </w:rPr>
        <w:t>U</w:t>
      </w:r>
    </w:p>
    <w:p w14:paraId="35FB45B7" w14:textId="77777777" w:rsidR="00BE7814" w:rsidRPr="000838F6" w:rsidRDefault="00BE7814" w:rsidP="00BE7814">
      <w:pPr>
        <w:jc w:val="center"/>
        <w:rPr>
          <w:b/>
          <w:sz w:val="24"/>
          <w:szCs w:val="24"/>
          <w:lang w:val="hr-HR"/>
        </w:rPr>
      </w:pPr>
      <w:bookmarkStart w:id="2" w:name="_Hlk199747543"/>
      <w:r w:rsidRPr="000838F6">
        <w:rPr>
          <w:b/>
          <w:sz w:val="24"/>
          <w:szCs w:val="24"/>
          <w:lang w:val="hr-HR"/>
        </w:rPr>
        <w:t xml:space="preserve">o osnivanju i izboru predsjednika i članova </w:t>
      </w:r>
    </w:p>
    <w:p w14:paraId="03AE5573" w14:textId="77777777" w:rsidR="00BE7814" w:rsidRPr="000838F6" w:rsidRDefault="00BE7814" w:rsidP="00BE7814">
      <w:pPr>
        <w:jc w:val="center"/>
        <w:rPr>
          <w:b/>
          <w:sz w:val="28"/>
          <w:szCs w:val="28"/>
          <w:lang w:val="hr-HR"/>
        </w:rPr>
      </w:pPr>
      <w:r w:rsidRPr="000838F6">
        <w:rPr>
          <w:b/>
          <w:sz w:val="24"/>
          <w:szCs w:val="24"/>
          <w:lang w:val="hr-HR"/>
        </w:rPr>
        <w:t>Komisije za izbor i imenovanja</w:t>
      </w:r>
      <w:r w:rsidRPr="000838F6">
        <w:rPr>
          <w:b/>
          <w:sz w:val="28"/>
          <w:szCs w:val="28"/>
          <w:lang w:val="hr-HR"/>
        </w:rPr>
        <w:t xml:space="preserve"> </w:t>
      </w:r>
    </w:p>
    <w:bookmarkEnd w:id="2"/>
    <w:p w14:paraId="6B7C4EFD" w14:textId="77777777" w:rsidR="00BE7814" w:rsidRPr="00E67FC2" w:rsidRDefault="00BE7814" w:rsidP="0051344A">
      <w:pPr>
        <w:rPr>
          <w:sz w:val="22"/>
          <w:szCs w:val="22"/>
          <w:lang w:val="hr-HR"/>
        </w:rPr>
      </w:pPr>
    </w:p>
    <w:p w14:paraId="1AEF2B23" w14:textId="77777777" w:rsidR="00BE7814" w:rsidRPr="00E67FC2" w:rsidRDefault="00BE7814" w:rsidP="00BE7814">
      <w:pPr>
        <w:jc w:val="center"/>
        <w:rPr>
          <w:sz w:val="22"/>
          <w:szCs w:val="22"/>
          <w:lang w:val="hr-HR"/>
        </w:rPr>
      </w:pPr>
      <w:r w:rsidRPr="00E67FC2">
        <w:rPr>
          <w:sz w:val="22"/>
          <w:szCs w:val="22"/>
          <w:lang w:val="hr-HR"/>
        </w:rPr>
        <w:t>Članak 1.</w:t>
      </w:r>
    </w:p>
    <w:p w14:paraId="64568E7E" w14:textId="77777777" w:rsidR="00BE7814" w:rsidRPr="00E67FC2" w:rsidRDefault="00BE7814" w:rsidP="000838F6">
      <w:pPr>
        <w:ind w:firstLine="708"/>
        <w:jc w:val="both"/>
        <w:rPr>
          <w:sz w:val="22"/>
          <w:szCs w:val="22"/>
          <w:lang w:val="hr-HR"/>
        </w:rPr>
      </w:pPr>
      <w:r w:rsidRPr="00E67FC2">
        <w:rPr>
          <w:sz w:val="22"/>
          <w:szCs w:val="22"/>
          <w:lang w:val="hr-HR"/>
        </w:rPr>
        <w:t>Osniva se Komisija za izbor i imenovanja kao stalno radno tijelo Općinskog vijeća Općine Vidovec.</w:t>
      </w:r>
    </w:p>
    <w:p w14:paraId="4DA5D548" w14:textId="4A58D18E" w:rsidR="00BE7814" w:rsidRDefault="00BE7814" w:rsidP="0051344A">
      <w:pPr>
        <w:ind w:firstLine="708"/>
        <w:jc w:val="both"/>
        <w:rPr>
          <w:sz w:val="22"/>
          <w:szCs w:val="22"/>
          <w:lang w:val="hr-HR"/>
        </w:rPr>
      </w:pPr>
      <w:r w:rsidRPr="00E67FC2">
        <w:rPr>
          <w:sz w:val="22"/>
          <w:szCs w:val="22"/>
          <w:lang w:val="hr-HR"/>
        </w:rPr>
        <w:t xml:space="preserve">Poslovi i zadaci Komisije za izbor i imenovanja propisani su odredbom članka </w:t>
      </w:r>
      <w:r w:rsidR="00491E87" w:rsidRPr="00E67FC2">
        <w:rPr>
          <w:sz w:val="22"/>
          <w:szCs w:val="22"/>
          <w:lang w:val="hr-HR"/>
        </w:rPr>
        <w:t>44. Statuta  i odredbom članka 15</w:t>
      </w:r>
      <w:r w:rsidRPr="00E67FC2">
        <w:rPr>
          <w:sz w:val="22"/>
          <w:szCs w:val="22"/>
          <w:lang w:val="hr-HR"/>
        </w:rPr>
        <w:t>. Poslovnika</w:t>
      </w:r>
      <w:r w:rsidR="00491E87" w:rsidRPr="00E67FC2">
        <w:rPr>
          <w:sz w:val="22"/>
          <w:szCs w:val="22"/>
          <w:lang w:val="hr-HR"/>
        </w:rPr>
        <w:t>.</w:t>
      </w:r>
    </w:p>
    <w:p w14:paraId="4C6C050F" w14:textId="77777777" w:rsidR="0051344A" w:rsidRPr="00E67FC2" w:rsidRDefault="0051344A" w:rsidP="0051344A">
      <w:pPr>
        <w:ind w:firstLine="708"/>
        <w:jc w:val="both"/>
        <w:rPr>
          <w:sz w:val="22"/>
          <w:szCs w:val="22"/>
          <w:lang w:val="hr-HR"/>
        </w:rPr>
      </w:pPr>
    </w:p>
    <w:p w14:paraId="6DF41241" w14:textId="77777777" w:rsidR="00BE7814" w:rsidRPr="00E67FC2" w:rsidRDefault="00BE7814" w:rsidP="00BE7814">
      <w:pPr>
        <w:jc w:val="center"/>
        <w:rPr>
          <w:sz w:val="22"/>
          <w:szCs w:val="22"/>
          <w:lang w:val="hr-HR"/>
        </w:rPr>
      </w:pPr>
      <w:r w:rsidRPr="00E67FC2">
        <w:rPr>
          <w:sz w:val="22"/>
          <w:szCs w:val="22"/>
          <w:lang w:val="hr-HR"/>
        </w:rPr>
        <w:t>Članak 2.</w:t>
      </w:r>
    </w:p>
    <w:p w14:paraId="476D456B" w14:textId="2EFF7FFF" w:rsidR="00BE7814" w:rsidRDefault="00BE7814" w:rsidP="000838F6">
      <w:pPr>
        <w:ind w:firstLine="708"/>
        <w:rPr>
          <w:sz w:val="22"/>
          <w:szCs w:val="22"/>
          <w:lang w:val="hr-HR"/>
        </w:rPr>
      </w:pPr>
      <w:r w:rsidRPr="00E67FC2">
        <w:rPr>
          <w:sz w:val="22"/>
          <w:szCs w:val="22"/>
          <w:lang w:val="hr-HR"/>
        </w:rPr>
        <w:t>Komisija za izbor i imenovanja ima predsjednika i četiri člana.</w:t>
      </w:r>
    </w:p>
    <w:p w14:paraId="066D19D9" w14:textId="3AFFD060" w:rsidR="00E67FC2" w:rsidRDefault="00E67FC2" w:rsidP="004272F1">
      <w:pPr>
        <w:ind w:firstLine="708"/>
        <w:rPr>
          <w:sz w:val="22"/>
          <w:szCs w:val="22"/>
          <w:lang w:val="hr-HR"/>
        </w:rPr>
      </w:pPr>
      <w:r w:rsidRPr="00E67FC2">
        <w:rPr>
          <w:sz w:val="22"/>
          <w:szCs w:val="22"/>
          <w:lang w:val="hr-HR"/>
        </w:rPr>
        <w:t xml:space="preserve">U Komisiju za izbor i imenovanja  izabrani su : </w:t>
      </w:r>
    </w:p>
    <w:p w14:paraId="5BB0590F" w14:textId="77777777" w:rsidR="004272F1" w:rsidRPr="00E67FC2" w:rsidRDefault="004272F1" w:rsidP="004272F1">
      <w:pPr>
        <w:ind w:firstLine="708"/>
        <w:rPr>
          <w:sz w:val="22"/>
          <w:szCs w:val="22"/>
          <w:lang w:val="hr-HR"/>
        </w:rPr>
      </w:pPr>
    </w:p>
    <w:p w14:paraId="2285460B" w14:textId="5B8C1A6E" w:rsidR="00E67FC2" w:rsidRDefault="00E67FC2" w:rsidP="00E67FC2">
      <w:pPr>
        <w:pStyle w:val="Bezproreda"/>
        <w:ind w:firstLine="708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1. </w:t>
      </w:r>
      <w:r w:rsidR="004272F1">
        <w:rPr>
          <w:sz w:val="22"/>
          <w:szCs w:val="22"/>
          <w:lang w:val="hr-HR"/>
        </w:rPr>
        <w:t>Krunoslav Bistrović</w:t>
      </w:r>
      <w:r w:rsidR="00C031A2">
        <w:rPr>
          <w:sz w:val="22"/>
          <w:szCs w:val="22"/>
          <w:lang w:val="hr-HR"/>
        </w:rPr>
        <w:t xml:space="preserve">, </w:t>
      </w:r>
      <w:r>
        <w:rPr>
          <w:sz w:val="22"/>
          <w:szCs w:val="22"/>
          <w:lang w:val="hr-HR"/>
        </w:rPr>
        <w:t xml:space="preserve">za predsjednika    </w:t>
      </w:r>
    </w:p>
    <w:p w14:paraId="6DDCCDEA" w14:textId="7B1F2AF2" w:rsidR="00E67FC2" w:rsidRDefault="00E67FC2" w:rsidP="00E67FC2">
      <w:pPr>
        <w:pStyle w:val="Bezproreda"/>
        <w:ind w:firstLine="708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2. </w:t>
      </w:r>
      <w:r w:rsidR="004272F1">
        <w:rPr>
          <w:sz w:val="22"/>
          <w:szCs w:val="22"/>
          <w:lang w:val="hr-HR"/>
        </w:rPr>
        <w:t>Tea Grđan,</w:t>
      </w:r>
      <w:r>
        <w:rPr>
          <w:sz w:val="22"/>
          <w:szCs w:val="22"/>
          <w:lang w:val="hr-HR"/>
        </w:rPr>
        <w:t xml:space="preserve"> za član</w:t>
      </w:r>
      <w:r w:rsidR="004272F1">
        <w:rPr>
          <w:sz w:val="22"/>
          <w:szCs w:val="22"/>
          <w:lang w:val="hr-HR"/>
        </w:rPr>
        <w:t>icu</w:t>
      </w:r>
      <w:r>
        <w:rPr>
          <w:sz w:val="22"/>
          <w:szCs w:val="22"/>
          <w:lang w:val="hr-HR"/>
        </w:rPr>
        <w:t xml:space="preserve">              </w:t>
      </w:r>
    </w:p>
    <w:p w14:paraId="4AD47382" w14:textId="6F2AE081" w:rsidR="00E67FC2" w:rsidRDefault="00E67FC2" w:rsidP="00E67FC2">
      <w:pPr>
        <w:pStyle w:val="Bezproreda"/>
        <w:ind w:firstLine="708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3. </w:t>
      </w:r>
      <w:r w:rsidR="004272F1">
        <w:rPr>
          <w:sz w:val="22"/>
          <w:szCs w:val="22"/>
          <w:lang w:val="hr-HR"/>
        </w:rPr>
        <w:t>Neven Hajsok</w:t>
      </w:r>
      <w:r>
        <w:rPr>
          <w:sz w:val="22"/>
          <w:szCs w:val="22"/>
          <w:lang w:val="hr-HR"/>
        </w:rPr>
        <w:t>,</w:t>
      </w:r>
      <w:r w:rsidR="00BD7284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za član</w:t>
      </w:r>
      <w:r w:rsidR="004272F1">
        <w:rPr>
          <w:sz w:val="22"/>
          <w:szCs w:val="22"/>
          <w:lang w:val="hr-HR"/>
        </w:rPr>
        <w:t>a</w:t>
      </w:r>
      <w:r>
        <w:rPr>
          <w:sz w:val="22"/>
          <w:szCs w:val="22"/>
          <w:lang w:val="hr-HR"/>
        </w:rPr>
        <w:t xml:space="preserve"> </w:t>
      </w:r>
    </w:p>
    <w:p w14:paraId="53601279" w14:textId="3EF6B734" w:rsidR="00E67FC2" w:rsidRDefault="00E67FC2" w:rsidP="00E67FC2">
      <w:pPr>
        <w:pStyle w:val="Bezproreda"/>
        <w:ind w:firstLine="708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4. </w:t>
      </w:r>
      <w:r w:rsidR="004272F1">
        <w:rPr>
          <w:sz w:val="22"/>
          <w:szCs w:val="22"/>
          <w:lang w:val="hr-HR"/>
        </w:rPr>
        <w:t>Ružica Pozder</w:t>
      </w:r>
      <w:r>
        <w:rPr>
          <w:sz w:val="22"/>
          <w:szCs w:val="22"/>
          <w:lang w:val="hr-HR"/>
        </w:rPr>
        <w:t>,</w:t>
      </w:r>
      <w:r w:rsidR="00BD7284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za članicu     </w:t>
      </w:r>
    </w:p>
    <w:p w14:paraId="27B19A67" w14:textId="13340661" w:rsidR="00E67FC2" w:rsidRDefault="00E67FC2" w:rsidP="00E67FC2">
      <w:pPr>
        <w:pStyle w:val="Bezproreda"/>
        <w:ind w:firstLine="708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5. </w:t>
      </w:r>
      <w:r w:rsidR="004272F1">
        <w:rPr>
          <w:sz w:val="22"/>
          <w:szCs w:val="22"/>
          <w:lang w:val="hr-HR"/>
        </w:rPr>
        <w:t>David Šantek</w:t>
      </w:r>
      <w:r>
        <w:rPr>
          <w:sz w:val="22"/>
          <w:szCs w:val="22"/>
          <w:lang w:val="hr-HR"/>
        </w:rPr>
        <w:t>, za čla</w:t>
      </w:r>
      <w:r w:rsidR="00E20304">
        <w:rPr>
          <w:sz w:val="22"/>
          <w:szCs w:val="22"/>
          <w:lang w:val="hr-HR"/>
        </w:rPr>
        <w:t>na</w:t>
      </w:r>
      <w:r>
        <w:rPr>
          <w:sz w:val="22"/>
          <w:szCs w:val="22"/>
          <w:lang w:val="hr-HR"/>
        </w:rPr>
        <w:t xml:space="preserve"> </w:t>
      </w:r>
    </w:p>
    <w:p w14:paraId="60A61A0D" w14:textId="5F425AA8" w:rsidR="00E67FC2" w:rsidRDefault="00E67FC2" w:rsidP="00E67FC2">
      <w:pPr>
        <w:rPr>
          <w:sz w:val="22"/>
          <w:szCs w:val="22"/>
          <w:lang w:val="hr-HR"/>
        </w:rPr>
      </w:pPr>
    </w:p>
    <w:p w14:paraId="0F9CDB7E" w14:textId="4CAC7ADF" w:rsidR="00E67FC2" w:rsidRPr="00E67FC2" w:rsidRDefault="00E67FC2" w:rsidP="00E67FC2">
      <w:pPr>
        <w:ind w:firstLine="708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Članak 3.</w:t>
      </w:r>
    </w:p>
    <w:p w14:paraId="274D8D69" w14:textId="621128C1" w:rsidR="00491E87" w:rsidRDefault="00491E87" w:rsidP="00E67FC2">
      <w:pPr>
        <w:ind w:firstLine="708"/>
        <w:jc w:val="both"/>
        <w:rPr>
          <w:sz w:val="22"/>
          <w:szCs w:val="22"/>
          <w:lang w:val="hr-HR"/>
        </w:rPr>
      </w:pPr>
      <w:r w:rsidRPr="00E67FC2">
        <w:rPr>
          <w:sz w:val="22"/>
          <w:szCs w:val="22"/>
          <w:lang w:val="hr-HR"/>
        </w:rPr>
        <w:t xml:space="preserve">Sukladno odredbi članka 10. Poslovnika, mandat predsjednika i članova </w:t>
      </w:r>
      <w:r w:rsidR="00E67FC2">
        <w:rPr>
          <w:sz w:val="22"/>
          <w:szCs w:val="22"/>
          <w:lang w:val="hr-HR"/>
        </w:rPr>
        <w:t>Komisije za izbor i imenovanja</w:t>
      </w:r>
      <w:r w:rsidRPr="00E67FC2">
        <w:rPr>
          <w:sz w:val="22"/>
          <w:szCs w:val="22"/>
          <w:lang w:val="hr-HR"/>
        </w:rPr>
        <w:t xml:space="preserve"> traje od dana izbora do dana prestanka ili nastupa mirovanja mandata člana Općinskog  vijeća Općine Vidovec, odnosno do dana razrješenja dužnosti na koju je izabran ili imenovan, a najduže do prestanka mandata članovima </w:t>
      </w:r>
      <w:r w:rsidR="00E67FC2">
        <w:rPr>
          <w:sz w:val="22"/>
          <w:szCs w:val="22"/>
          <w:lang w:val="hr-HR"/>
        </w:rPr>
        <w:t>Općinskog vijeća Općine Vidovec.</w:t>
      </w:r>
    </w:p>
    <w:p w14:paraId="1446ED3A" w14:textId="77777777" w:rsidR="00BE7814" w:rsidRPr="00E67FC2" w:rsidRDefault="00BE7814" w:rsidP="00BE7814">
      <w:pPr>
        <w:rPr>
          <w:sz w:val="22"/>
          <w:szCs w:val="22"/>
          <w:lang w:val="hr-HR"/>
        </w:rPr>
      </w:pPr>
    </w:p>
    <w:p w14:paraId="000794DA" w14:textId="77777777" w:rsidR="00BE7814" w:rsidRPr="00E67FC2" w:rsidRDefault="00BE7814" w:rsidP="00BE7814">
      <w:pPr>
        <w:jc w:val="center"/>
        <w:rPr>
          <w:sz w:val="22"/>
          <w:szCs w:val="22"/>
          <w:lang w:val="hr-HR"/>
        </w:rPr>
      </w:pPr>
      <w:r w:rsidRPr="00E67FC2">
        <w:rPr>
          <w:sz w:val="22"/>
          <w:szCs w:val="22"/>
          <w:lang w:val="hr-HR"/>
        </w:rPr>
        <w:t>Članak 4.</w:t>
      </w:r>
    </w:p>
    <w:p w14:paraId="3DE62D50" w14:textId="77777777" w:rsidR="00BE7814" w:rsidRPr="00E67FC2" w:rsidRDefault="00BE7814" w:rsidP="000838F6">
      <w:pPr>
        <w:ind w:firstLine="708"/>
        <w:rPr>
          <w:sz w:val="22"/>
          <w:szCs w:val="22"/>
          <w:lang w:val="hr-HR"/>
        </w:rPr>
      </w:pPr>
      <w:r w:rsidRPr="00E67FC2">
        <w:rPr>
          <w:sz w:val="22"/>
          <w:szCs w:val="22"/>
          <w:lang w:val="hr-HR"/>
        </w:rPr>
        <w:t>Odluka o osnivanju i izboru predsjednika i članova Komisije za izbor i imenovanja objavljuje se u “Službenom vjesniku Varaždinske županije”.</w:t>
      </w:r>
    </w:p>
    <w:p w14:paraId="5E0C80B7" w14:textId="77777777" w:rsidR="00E67FC2" w:rsidRDefault="00BE7814" w:rsidP="00BE7814">
      <w:pPr>
        <w:rPr>
          <w:sz w:val="22"/>
          <w:szCs w:val="22"/>
          <w:lang w:val="hr-HR"/>
        </w:rPr>
      </w:pPr>
      <w:r w:rsidRPr="00E67FC2">
        <w:rPr>
          <w:sz w:val="22"/>
          <w:szCs w:val="22"/>
          <w:lang w:val="hr-HR"/>
        </w:rPr>
        <w:t xml:space="preserve">                                                                                                  </w:t>
      </w:r>
    </w:p>
    <w:p w14:paraId="42651FCB" w14:textId="4D98128D" w:rsidR="00BE7814" w:rsidRPr="00E67FC2" w:rsidRDefault="00E67FC2" w:rsidP="00E67FC2">
      <w:pPr>
        <w:ind w:left="4248" w:firstLine="708"/>
        <w:rPr>
          <w:sz w:val="22"/>
          <w:szCs w:val="22"/>
          <w:lang w:val="hr-HR"/>
        </w:rPr>
      </w:pPr>
      <w:r w:rsidRPr="00E67FC2">
        <w:rPr>
          <w:sz w:val="22"/>
          <w:szCs w:val="22"/>
          <w:lang w:val="hr-HR"/>
        </w:rPr>
        <w:t>OPĆINSKO VIJEĆE OPĆINE VIDOVEC</w:t>
      </w:r>
    </w:p>
    <w:p w14:paraId="2B2781B4" w14:textId="3E028836" w:rsidR="00BD7284" w:rsidRDefault="00BE7814" w:rsidP="0051344A">
      <w:pPr>
        <w:jc w:val="center"/>
        <w:rPr>
          <w:sz w:val="22"/>
          <w:szCs w:val="22"/>
          <w:lang w:val="hr-HR"/>
        </w:rPr>
      </w:pPr>
      <w:r w:rsidRPr="00E67FC2">
        <w:rPr>
          <w:sz w:val="22"/>
          <w:szCs w:val="22"/>
          <w:lang w:val="hr-HR"/>
        </w:rPr>
        <w:t xml:space="preserve">                                                                                     </w:t>
      </w:r>
      <w:r w:rsidR="00BD7284" w:rsidRPr="00E67FC2">
        <w:rPr>
          <w:sz w:val="22"/>
          <w:szCs w:val="22"/>
          <w:lang w:val="hr-HR"/>
        </w:rPr>
        <w:t>PREDSJEDNI</w:t>
      </w:r>
      <w:r w:rsidR="004272F1">
        <w:rPr>
          <w:sz w:val="22"/>
          <w:szCs w:val="22"/>
          <w:lang w:val="hr-HR"/>
        </w:rPr>
        <w:t>CA</w:t>
      </w:r>
    </w:p>
    <w:p w14:paraId="1FF08F9F" w14:textId="4C3D43CD" w:rsidR="00C654BC" w:rsidRPr="0051344A" w:rsidRDefault="004272F1" w:rsidP="004272F1">
      <w:pPr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Ljubica Hosni</w:t>
      </w:r>
      <w:r w:rsidR="00BD7284">
        <w:rPr>
          <w:sz w:val="22"/>
          <w:szCs w:val="22"/>
          <w:lang w:val="hr-HR"/>
        </w:rPr>
        <w:tab/>
      </w:r>
      <w:r w:rsidR="00BD7284">
        <w:rPr>
          <w:sz w:val="22"/>
          <w:szCs w:val="22"/>
          <w:lang w:val="hr-HR"/>
        </w:rPr>
        <w:tab/>
      </w:r>
      <w:r w:rsidR="00BD7284">
        <w:rPr>
          <w:sz w:val="24"/>
          <w:szCs w:val="24"/>
          <w:lang w:val="hr-HR"/>
        </w:rPr>
        <w:t xml:space="preserve"> </w:t>
      </w:r>
    </w:p>
    <w:sectPr w:rsidR="00C654BC" w:rsidRPr="005134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D3616" w14:textId="77777777" w:rsidR="002E41AF" w:rsidRDefault="002E41AF" w:rsidP="00C91DB4">
      <w:r>
        <w:separator/>
      </w:r>
    </w:p>
  </w:endnote>
  <w:endnote w:type="continuationSeparator" w:id="0">
    <w:p w14:paraId="3D589F6F" w14:textId="77777777" w:rsidR="002E41AF" w:rsidRDefault="002E41AF" w:rsidP="00C9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1305F" w14:textId="77777777" w:rsidR="002E41AF" w:rsidRDefault="002E41AF" w:rsidP="00C91DB4">
      <w:r>
        <w:separator/>
      </w:r>
    </w:p>
  </w:footnote>
  <w:footnote w:type="continuationSeparator" w:id="0">
    <w:p w14:paraId="4ADFC878" w14:textId="77777777" w:rsidR="002E41AF" w:rsidRDefault="002E41AF" w:rsidP="00C91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1651D" w14:textId="7E57A758" w:rsidR="00651076" w:rsidRDefault="00651076" w:rsidP="00C91DB4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14"/>
    <w:rsid w:val="000838F6"/>
    <w:rsid w:val="00102E40"/>
    <w:rsid w:val="00106EA8"/>
    <w:rsid w:val="00167D9B"/>
    <w:rsid w:val="001C36A7"/>
    <w:rsid w:val="002E41AF"/>
    <w:rsid w:val="00337C71"/>
    <w:rsid w:val="004272F1"/>
    <w:rsid w:val="00485173"/>
    <w:rsid w:val="00491E87"/>
    <w:rsid w:val="00501DC8"/>
    <w:rsid w:val="0051344A"/>
    <w:rsid w:val="00513D2E"/>
    <w:rsid w:val="00596C9B"/>
    <w:rsid w:val="00603D85"/>
    <w:rsid w:val="00651076"/>
    <w:rsid w:val="007C3FC1"/>
    <w:rsid w:val="007C4DD3"/>
    <w:rsid w:val="00810DC6"/>
    <w:rsid w:val="008241CD"/>
    <w:rsid w:val="00837E89"/>
    <w:rsid w:val="00864B2D"/>
    <w:rsid w:val="008D704F"/>
    <w:rsid w:val="00A71DEE"/>
    <w:rsid w:val="00AA3EC4"/>
    <w:rsid w:val="00B05915"/>
    <w:rsid w:val="00BD3769"/>
    <w:rsid w:val="00BD7284"/>
    <w:rsid w:val="00BE7814"/>
    <w:rsid w:val="00C031A2"/>
    <w:rsid w:val="00C26638"/>
    <w:rsid w:val="00C654BC"/>
    <w:rsid w:val="00C91DB4"/>
    <w:rsid w:val="00D3280E"/>
    <w:rsid w:val="00E20304"/>
    <w:rsid w:val="00E21046"/>
    <w:rsid w:val="00E67FC2"/>
    <w:rsid w:val="00EC4DB1"/>
    <w:rsid w:val="00EC6B43"/>
    <w:rsid w:val="00F6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C5FF"/>
  <w15:docId w15:val="{CC7D6161-B05D-4502-8204-D5EBB8FD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78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7814"/>
    <w:rPr>
      <w:rFonts w:ascii="Tahoma" w:eastAsia="Times New Roman" w:hAnsi="Tahoma" w:cs="Tahoma"/>
      <w:sz w:val="16"/>
      <w:szCs w:val="16"/>
      <w:lang w:val="en-AU" w:eastAsia="hr-HR"/>
    </w:rPr>
  </w:style>
  <w:style w:type="paragraph" w:styleId="Zaglavlje">
    <w:name w:val="header"/>
    <w:basedOn w:val="Normal"/>
    <w:link w:val="ZaglavljeChar"/>
    <w:uiPriority w:val="99"/>
    <w:unhideWhenUsed/>
    <w:rsid w:val="00C91DB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91DB4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C91DB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91DB4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Bezproreda">
    <w:name w:val="No Spacing"/>
    <w:uiPriority w:val="1"/>
    <w:qFormat/>
    <w:rsid w:val="00E67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Petra Rogina</cp:lastModifiedBy>
  <cp:revision>8</cp:revision>
  <cp:lastPrinted>2025-06-10T11:39:00Z</cp:lastPrinted>
  <dcterms:created xsi:type="dcterms:W3CDTF">2025-05-21T06:26:00Z</dcterms:created>
  <dcterms:modified xsi:type="dcterms:W3CDTF">2025-06-10T11:39:00Z</dcterms:modified>
</cp:coreProperties>
</file>