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96F5" w14:textId="77777777" w:rsidR="00F80364" w:rsidRPr="00F80364" w:rsidRDefault="00F80364" w:rsidP="00F803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         </w:t>
      </w:r>
      <w:r w:rsidRPr="00F80364">
        <w:rPr>
          <w:rFonts w:ascii="Times New Roman" w:eastAsia="Times New Roman" w:hAnsi="Times New Roman" w:cs="Times New Roman"/>
          <w:noProof/>
          <w:sz w:val="20"/>
          <w:szCs w:val="20"/>
          <w:lang w:val="en-AU" w:eastAsia="hr-HR"/>
        </w:rPr>
        <w:drawing>
          <wp:inline distT="0" distB="0" distL="0" distR="0" wp14:anchorId="3EE3D329" wp14:editId="093ACFCF">
            <wp:extent cx="542545" cy="7327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4" cy="74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364">
        <w:rPr>
          <w:rFonts w:ascii="Arial" w:eastAsia="Times New Roman" w:hAnsi="Arial" w:cs="Arial"/>
          <w:sz w:val="24"/>
          <w:szCs w:val="24"/>
          <w:lang w:val="en-AU" w:eastAsia="hr-HR"/>
        </w:rPr>
        <w:t xml:space="preserve">   </w:t>
      </w:r>
    </w:p>
    <w:p w14:paraId="4A3DE51C" w14:textId="77777777" w:rsidR="00F80364" w:rsidRPr="00F80364" w:rsidRDefault="00F80364" w:rsidP="00F803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AU" w:eastAsia="hr-HR"/>
        </w:rPr>
      </w:pPr>
    </w:p>
    <w:p w14:paraId="438B2E2D" w14:textId="77777777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REPUBLIKA HRVATSKA</w:t>
      </w:r>
    </w:p>
    <w:p w14:paraId="4D77475E" w14:textId="77777777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VARAŽDINSKA ŽUPANIJA</w:t>
      </w:r>
    </w:p>
    <w:p w14:paraId="73F9C4E0" w14:textId="77777777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hr-HR"/>
        </w:rPr>
      </w:pPr>
      <w:r w:rsidRPr="00F80364">
        <w:rPr>
          <w:rFonts w:ascii="Times New Roman" w:eastAsia="Times New Roman" w:hAnsi="Times New Roman" w:cs="Times New Roman"/>
          <w:b/>
          <w:lang w:val="en-AU" w:eastAsia="hr-HR"/>
        </w:rPr>
        <w:t>OPĆINA VIDOVEC</w:t>
      </w:r>
    </w:p>
    <w:p w14:paraId="5002BC83" w14:textId="77777777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Općinsko vijeće Općine Vidovec</w:t>
      </w:r>
    </w:p>
    <w:p w14:paraId="1406C03D" w14:textId="77777777" w:rsidR="00F80364" w:rsidRPr="00F80364" w:rsidRDefault="00F80364" w:rsidP="00F803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r-HR"/>
        </w:rPr>
      </w:pPr>
    </w:p>
    <w:p w14:paraId="6209A50C" w14:textId="6441D073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KLASA: 02</w:t>
      </w:r>
      <w:r w:rsidR="007A1845">
        <w:rPr>
          <w:rFonts w:ascii="Times New Roman" w:eastAsia="Times New Roman" w:hAnsi="Times New Roman" w:cs="Times New Roman"/>
          <w:lang w:eastAsia="hr-HR"/>
        </w:rPr>
        <w:t>4</w:t>
      </w:r>
      <w:r w:rsidRPr="00F80364">
        <w:rPr>
          <w:rFonts w:ascii="Times New Roman" w:eastAsia="Times New Roman" w:hAnsi="Times New Roman" w:cs="Times New Roman"/>
          <w:lang w:eastAsia="hr-HR"/>
        </w:rPr>
        <w:t>-0</w:t>
      </w:r>
      <w:r w:rsidR="007A1845">
        <w:rPr>
          <w:rFonts w:ascii="Times New Roman" w:eastAsia="Times New Roman" w:hAnsi="Times New Roman" w:cs="Times New Roman"/>
          <w:lang w:eastAsia="hr-HR"/>
        </w:rPr>
        <w:t>2</w:t>
      </w:r>
      <w:r w:rsidRPr="00F80364">
        <w:rPr>
          <w:rFonts w:ascii="Times New Roman" w:eastAsia="Times New Roman" w:hAnsi="Times New Roman" w:cs="Times New Roman"/>
          <w:lang w:eastAsia="hr-HR"/>
        </w:rPr>
        <w:t>/2</w:t>
      </w:r>
      <w:r w:rsidR="008876C1">
        <w:rPr>
          <w:rFonts w:ascii="Times New Roman" w:eastAsia="Times New Roman" w:hAnsi="Times New Roman" w:cs="Times New Roman"/>
          <w:lang w:eastAsia="hr-HR"/>
        </w:rPr>
        <w:t>5</w:t>
      </w:r>
      <w:r w:rsidRPr="00F80364">
        <w:rPr>
          <w:rFonts w:ascii="Times New Roman" w:eastAsia="Times New Roman" w:hAnsi="Times New Roman" w:cs="Times New Roman"/>
          <w:lang w:eastAsia="hr-HR"/>
        </w:rPr>
        <w:t>-01/</w:t>
      </w:r>
      <w:r w:rsidR="007A1845">
        <w:rPr>
          <w:rFonts w:ascii="Times New Roman" w:eastAsia="Times New Roman" w:hAnsi="Times New Roman" w:cs="Times New Roman"/>
          <w:lang w:eastAsia="hr-HR"/>
        </w:rPr>
        <w:t>03</w:t>
      </w:r>
    </w:p>
    <w:p w14:paraId="270DA2BD" w14:textId="0B9E5BA3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URBROJ: 2186</w:t>
      </w:r>
      <w:r w:rsidR="007A1845">
        <w:rPr>
          <w:rFonts w:ascii="Times New Roman" w:eastAsia="Times New Roman" w:hAnsi="Times New Roman" w:cs="Times New Roman"/>
          <w:lang w:eastAsia="hr-HR"/>
        </w:rPr>
        <w:t>-</w:t>
      </w:r>
      <w:r w:rsidRPr="00F80364">
        <w:rPr>
          <w:rFonts w:ascii="Times New Roman" w:eastAsia="Times New Roman" w:hAnsi="Times New Roman" w:cs="Times New Roman"/>
          <w:lang w:eastAsia="hr-HR"/>
        </w:rPr>
        <w:t>10-01/1-2</w:t>
      </w:r>
      <w:r w:rsidR="008876C1">
        <w:rPr>
          <w:rFonts w:ascii="Times New Roman" w:eastAsia="Times New Roman" w:hAnsi="Times New Roman" w:cs="Times New Roman"/>
          <w:lang w:eastAsia="hr-HR"/>
        </w:rPr>
        <w:t>5</w:t>
      </w:r>
      <w:r w:rsidRPr="00F80364">
        <w:rPr>
          <w:rFonts w:ascii="Times New Roman" w:eastAsia="Times New Roman" w:hAnsi="Times New Roman" w:cs="Times New Roman"/>
          <w:lang w:eastAsia="hr-HR"/>
        </w:rPr>
        <w:t>-0</w:t>
      </w:r>
      <w:r w:rsidR="00E67C11">
        <w:rPr>
          <w:rFonts w:ascii="Times New Roman" w:eastAsia="Times New Roman" w:hAnsi="Times New Roman" w:cs="Times New Roman"/>
          <w:lang w:eastAsia="hr-HR"/>
        </w:rPr>
        <w:t>7</w:t>
      </w:r>
    </w:p>
    <w:p w14:paraId="5128FD48" w14:textId="6A5C41C8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Vidovec, </w:t>
      </w:r>
      <w:r w:rsidR="00E67C11">
        <w:rPr>
          <w:rFonts w:ascii="Times New Roman" w:eastAsia="Times New Roman" w:hAnsi="Times New Roman" w:cs="Times New Roman"/>
          <w:lang w:eastAsia="hr-HR"/>
        </w:rPr>
        <w:t xml:space="preserve">09. lipnja </w:t>
      </w:r>
      <w:r w:rsidR="008876C1">
        <w:rPr>
          <w:rFonts w:ascii="Times New Roman" w:eastAsia="Times New Roman" w:hAnsi="Times New Roman" w:cs="Times New Roman"/>
          <w:lang w:eastAsia="hr-HR"/>
        </w:rPr>
        <w:t>2025</w:t>
      </w:r>
      <w:r w:rsidRPr="00F80364">
        <w:rPr>
          <w:rFonts w:ascii="Times New Roman" w:eastAsia="Times New Roman" w:hAnsi="Times New Roman" w:cs="Times New Roman"/>
          <w:lang w:eastAsia="hr-HR"/>
        </w:rPr>
        <w:t>.</w:t>
      </w:r>
    </w:p>
    <w:p w14:paraId="2C899E15" w14:textId="77777777" w:rsidR="00F80364" w:rsidRPr="00F80364" w:rsidRDefault="00F80364" w:rsidP="00F803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AAC4568" w14:textId="2E2E93A0" w:rsidR="00155108" w:rsidRPr="00E67C11" w:rsidRDefault="00F80364" w:rsidP="00E67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Na temelju članka 38. Zakona o lokalnoj i područnoj (regionalnoj) samoupravi („Narodne novine“ broj 33/01, 60/01, 129/05, 109/07, 125/08, 36/09, 36/09, 150/11, 144/12, 19/13, 137/15, 123/17, 98/19</w:t>
      </w:r>
      <w:r w:rsidR="009969A7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F80364">
        <w:rPr>
          <w:rFonts w:ascii="Times New Roman" w:eastAsia="Times New Roman" w:hAnsi="Times New Roman" w:cs="Times New Roman"/>
          <w:lang w:eastAsia="hr-HR"/>
        </w:rPr>
        <w:t>144/20), članka 31.</w:t>
      </w:r>
      <w:r w:rsidR="007A1845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F80364">
        <w:rPr>
          <w:rFonts w:ascii="Times New Roman" w:eastAsia="Times New Roman" w:hAnsi="Times New Roman" w:cs="Times New Roman"/>
          <w:lang w:eastAsia="hr-HR"/>
        </w:rPr>
        <w:t xml:space="preserve">članka 42. </w:t>
      </w:r>
      <w:r w:rsidR="007A1845">
        <w:rPr>
          <w:rFonts w:ascii="Times New Roman" w:eastAsia="Times New Roman" w:hAnsi="Times New Roman" w:cs="Times New Roman"/>
          <w:lang w:eastAsia="hr-HR"/>
        </w:rPr>
        <w:t xml:space="preserve">i članka 45. </w:t>
      </w:r>
      <w:r w:rsidRPr="00F80364">
        <w:rPr>
          <w:rFonts w:ascii="Times New Roman" w:eastAsia="Times New Roman" w:hAnsi="Times New Roman" w:cs="Times New Roman"/>
          <w:lang w:eastAsia="hr-HR"/>
        </w:rPr>
        <w:t>Statuta Općine Vidovec („Službeni vjesnik Varaždinske županije“ broj: 20/21 – dalje u tekstu: Statut) te članka 7. i članka 16. Poslovnika o radu Općinskog vijeća Općine Vidovec („Službeni vjesnik Varaždinske županije“ broj: 20/21 – dalje u tekstu: Poslovnik), Općinsko vijeće Općine Vidovec na</w:t>
      </w:r>
      <w:r w:rsidR="00E67C11">
        <w:rPr>
          <w:rFonts w:ascii="Times New Roman" w:eastAsia="Times New Roman" w:hAnsi="Times New Roman" w:cs="Times New Roman"/>
          <w:lang w:eastAsia="hr-HR"/>
        </w:rPr>
        <w:t xml:space="preserve"> konstituirajućoj </w:t>
      </w:r>
      <w:r w:rsidRPr="00F80364">
        <w:rPr>
          <w:rFonts w:ascii="Times New Roman" w:eastAsia="Times New Roman" w:hAnsi="Times New Roman" w:cs="Times New Roman"/>
          <w:lang w:eastAsia="hr-HR"/>
        </w:rPr>
        <w:t>sjednici održanoj dana</w:t>
      </w:r>
      <w:r w:rsidR="00E67C11">
        <w:rPr>
          <w:rFonts w:ascii="Times New Roman" w:eastAsia="Times New Roman" w:hAnsi="Times New Roman" w:cs="Times New Roman"/>
          <w:lang w:eastAsia="hr-HR"/>
        </w:rPr>
        <w:t xml:space="preserve"> 09. lipnja 2025</w:t>
      </w:r>
      <w:r w:rsidRPr="00F80364">
        <w:rPr>
          <w:rFonts w:ascii="Times New Roman" w:eastAsia="Times New Roman" w:hAnsi="Times New Roman" w:cs="Times New Roman"/>
          <w:lang w:eastAsia="hr-HR"/>
        </w:rPr>
        <w:t>. godine, donos</w:t>
      </w:r>
      <w:r w:rsidR="00E67C11">
        <w:rPr>
          <w:rFonts w:ascii="Times New Roman" w:eastAsia="Times New Roman" w:hAnsi="Times New Roman" w:cs="Times New Roman"/>
          <w:lang w:eastAsia="hr-HR"/>
        </w:rPr>
        <w:t>i</w:t>
      </w:r>
    </w:p>
    <w:p w14:paraId="0DEF6FD7" w14:textId="66FAC42A" w:rsidR="00155108" w:rsidRPr="00F80364" w:rsidRDefault="00155108" w:rsidP="00155108">
      <w:pPr>
        <w:pStyle w:val="Bezproreda"/>
        <w:jc w:val="center"/>
        <w:rPr>
          <w:rFonts w:ascii="Times New Roman" w:hAnsi="Times New Roman" w:cs="Times New Roman"/>
          <w:b/>
        </w:rPr>
      </w:pPr>
      <w:r w:rsidRPr="00F80364">
        <w:rPr>
          <w:rFonts w:ascii="Times New Roman" w:hAnsi="Times New Roman" w:cs="Times New Roman"/>
          <w:b/>
        </w:rPr>
        <w:t xml:space="preserve">O D L U K </w:t>
      </w:r>
      <w:r w:rsidR="00F80364" w:rsidRPr="00F80364">
        <w:rPr>
          <w:rFonts w:ascii="Times New Roman" w:hAnsi="Times New Roman" w:cs="Times New Roman"/>
          <w:b/>
        </w:rPr>
        <w:t>U</w:t>
      </w:r>
    </w:p>
    <w:p w14:paraId="35A24267" w14:textId="77777777" w:rsidR="00155108" w:rsidRPr="00F80364" w:rsidRDefault="00155108" w:rsidP="00155108">
      <w:pPr>
        <w:pStyle w:val="Bezproreda"/>
        <w:jc w:val="center"/>
        <w:rPr>
          <w:rFonts w:ascii="Times New Roman" w:hAnsi="Times New Roman" w:cs="Times New Roman"/>
          <w:b/>
        </w:rPr>
      </w:pPr>
      <w:r w:rsidRPr="00F80364">
        <w:rPr>
          <w:rFonts w:ascii="Times New Roman" w:hAnsi="Times New Roman" w:cs="Times New Roman"/>
          <w:b/>
        </w:rPr>
        <w:t>o osnivanju i izboru predsjednika i članova</w:t>
      </w:r>
    </w:p>
    <w:p w14:paraId="2CDA4535" w14:textId="77777777" w:rsidR="00155108" w:rsidRPr="00F80364" w:rsidRDefault="00155108" w:rsidP="00155108">
      <w:pPr>
        <w:pStyle w:val="Bezproreda"/>
        <w:jc w:val="center"/>
        <w:rPr>
          <w:rFonts w:ascii="Times New Roman" w:hAnsi="Times New Roman" w:cs="Times New Roman"/>
          <w:b/>
        </w:rPr>
      </w:pPr>
      <w:r w:rsidRPr="00F80364">
        <w:rPr>
          <w:rFonts w:ascii="Times New Roman" w:hAnsi="Times New Roman" w:cs="Times New Roman"/>
          <w:b/>
        </w:rPr>
        <w:t>Komisije za statutarno-pravna pitanja</w:t>
      </w:r>
    </w:p>
    <w:p w14:paraId="4C9DC949" w14:textId="77777777" w:rsidR="00155108" w:rsidRPr="00F80364" w:rsidRDefault="00155108" w:rsidP="00155108">
      <w:pPr>
        <w:pStyle w:val="Bezproreda"/>
        <w:rPr>
          <w:rFonts w:ascii="Times New Roman" w:hAnsi="Times New Roman" w:cs="Times New Roman"/>
        </w:rPr>
      </w:pPr>
    </w:p>
    <w:p w14:paraId="5C3FD6DA" w14:textId="77777777" w:rsidR="00155108" w:rsidRPr="00F80364" w:rsidRDefault="00155108" w:rsidP="00155108">
      <w:pPr>
        <w:pStyle w:val="Bezproreda"/>
        <w:jc w:val="center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Članak 1.</w:t>
      </w:r>
    </w:p>
    <w:p w14:paraId="1822412A" w14:textId="612E443A" w:rsidR="00155108" w:rsidRPr="00F80364" w:rsidRDefault="00155108" w:rsidP="0015510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Osniva se Komisija za statutarno-pravna pitanja kao stalno radno tijelo Općinskog vijeća Općine Vidovec.</w:t>
      </w:r>
    </w:p>
    <w:p w14:paraId="752AA52C" w14:textId="7B57B83D" w:rsidR="00155108" w:rsidRPr="00F80364" w:rsidRDefault="00F80364" w:rsidP="00143661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Poslovi i zadaci Komisije za statutarno – pravna pitanja propisani su odredbom članka 45. Statuta  i odredbom članka 16. Poslovnika</w:t>
      </w:r>
      <w:r w:rsidR="004059E9" w:rsidRPr="00F80364">
        <w:rPr>
          <w:rFonts w:ascii="Times New Roman" w:hAnsi="Times New Roman" w:cs="Times New Roman"/>
        </w:rPr>
        <w:t>.</w:t>
      </w:r>
    </w:p>
    <w:p w14:paraId="000F7CAE" w14:textId="77777777" w:rsidR="00155108" w:rsidRPr="00F80364" w:rsidRDefault="00155108" w:rsidP="00155108">
      <w:pPr>
        <w:pStyle w:val="Bezproreda"/>
        <w:rPr>
          <w:rFonts w:ascii="Times New Roman" w:hAnsi="Times New Roman" w:cs="Times New Roman"/>
        </w:rPr>
      </w:pPr>
    </w:p>
    <w:p w14:paraId="6D2EBDB4" w14:textId="77777777" w:rsidR="00155108" w:rsidRPr="00F80364" w:rsidRDefault="00155108" w:rsidP="00155108">
      <w:pPr>
        <w:pStyle w:val="Bezproreda"/>
        <w:jc w:val="center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Članak 2.</w:t>
      </w:r>
    </w:p>
    <w:p w14:paraId="5A5A0877" w14:textId="552E3F20" w:rsidR="00155108" w:rsidRPr="00F80364" w:rsidRDefault="00155108" w:rsidP="00F8036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Komisija za statutarno-pravna pitanja ima predsjednika i četiri člana.</w:t>
      </w:r>
    </w:p>
    <w:p w14:paraId="4B03ACF3" w14:textId="77777777" w:rsidR="00155108" w:rsidRPr="00F80364" w:rsidRDefault="00155108" w:rsidP="00155108">
      <w:pPr>
        <w:pStyle w:val="Bezproreda"/>
        <w:ind w:firstLine="708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 xml:space="preserve">U Komisiju za </w:t>
      </w:r>
      <w:r w:rsidR="00AE687C" w:rsidRPr="00F80364">
        <w:rPr>
          <w:rFonts w:ascii="Times New Roman" w:hAnsi="Times New Roman" w:cs="Times New Roman"/>
        </w:rPr>
        <w:t>statutarno-pravna pitanja izabrani su</w:t>
      </w:r>
      <w:r w:rsidRPr="00F80364">
        <w:rPr>
          <w:rFonts w:ascii="Times New Roman" w:hAnsi="Times New Roman" w:cs="Times New Roman"/>
        </w:rPr>
        <w:t>:</w:t>
      </w:r>
    </w:p>
    <w:p w14:paraId="670EB972" w14:textId="77777777" w:rsidR="00155108" w:rsidRPr="00F80364" w:rsidRDefault="00155108" w:rsidP="00155108">
      <w:pPr>
        <w:pStyle w:val="Bezproreda"/>
        <w:rPr>
          <w:rFonts w:ascii="Times New Roman" w:hAnsi="Times New Roman" w:cs="Times New Roman"/>
        </w:rPr>
      </w:pPr>
    </w:p>
    <w:p w14:paraId="07683A04" w14:textId="4875342C" w:rsidR="00F80364" w:rsidRPr="00F80364" w:rsidRDefault="00F80364" w:rsidP="00F8036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1. </w:t>
      </w:r>
      <w:r w:rsidR="00E67C11">
        <w:rPr>
          <w:rFonts w:ascii="Times New Roman" w:eastAsia="Times New Roman" w:hAnsi="Times New Roman" w:cs="Times New Roman"/>
          <w:lang w:eastAsia="hr-HR"/>
        </w:rPr>
        <w:t>Mihael Blažeković</w:t>
      </w:r>
      <w:r w:rsidRPr="00F80364">
        <w:rPr>
          <w:rFonts w:ascii="Times New Roman" w:eastAsia="Times New Roman" w:hAnsi="Times New Roman" w:cs="Times New Roman"/>
          <w:lang w:eastAsia="hr-HR"/>
        </w:rPr>
        <w:t>, za predsjedni</w:t>
      </w:r>
      <w:r w:rsidR="00E67C11">
        <w:rPr>
          <w:rFonts w:ascii="Times New Roman" w:eastAsia="Times New Roman" w:hAnsi="Times New Roman" w:cs="Times New Roman"/>
          <w:lang w:eastAsia="hr-HR"/>
        </w:rPr>
        <w:t>ka</w:t>
      </w:r>
      <w:r w:rsidRPr="00F8036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48663A7" w14:textId="56DFF5E6" w:rsidR="00F80364" w:rsidRPr="00F80364" w:rsidRDefault="00F80364" w:rsidP="00F8036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2.</w:t>
      </w:r>
      <w:r w:rsidR="009969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E67C11">
        <w:rPr>
          <w:rFonts w:ascii="Times New Roman" w:eastAsia="Times New Roman" w:hAnsi="Times New Roman" w:cs="Times New Roman"/>
          <w:lang w:eastAsia="hr-HR"/>
        </w:rPr>
        <w:t xml:space="preserve">Miroslav </w:t>
      </w:r>
      <w:proofErr w:type="spellStart"/>
      <w:r w:rsidR="00E67C11">
        <w:rPr>
          <w:rFonts w:ascii="Times New Roman" w:eastAsia="Times New Roman" w:hAnsi="Times New Roman" w:cs="Times New Roman"/>
          <w:lang w:eastAsia="hr-HR"/>
        </w:rPr>
        <w:t>Jozepović</w:t>
      </w:r>
      <w:proofErr w:type="spellEnd"/>
      <w:r w:rsidRPr="00F80364">
        <w:rPr>
          <w:rFonts w:ascii="Times New Roman" w:eastAsia="Times New Roman" w:hAnsi="Times New Roman" w:cs="Times New Roman"/>
          <w:lang w:eastAsia="hr-HR"/>
        </w:rPr>
        <w:t>, za član</w:t>
      </w:r>
      <w:r w:rsidR="009969A7">
        <w:rPr>
          <w:rFonts w:ascii="Times New Roman" w:eastAsia="Times New Roman" w:hAnsi="Times New Roman" w:cs="Times New Roman"/>
          <w:lang w:eastAsia="hr-HR"/>
        </w:rPr>
        <w:t>a</w:t>
      </w:r>
      <w:r w:rsidRPr="00F80364">
        <w:rPr>
          <w:rFonts w:ascii="Times New Roman" w:eastAsia="Times New Roman" w:hAnsi="Times New Roman" w:cs="Times New Roman"/>
          <w:lang w:eastAsia="hr-HR"/>
        </w:rPr>
        <w:t xml:space="preserve">             </w:t>
      </w:r>
    </w:p>
    <w:p w14:paraId="72A9C85C" w14:textId="0B9A37D4" w:rsidR="00F80364" w:rsidRPr="00F80364" w:rsidRDefault="00F80364" w:rsidP="00F8036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3. </w:t>
      </w:r>
      <w:r w:rsidR="00E67C11">
        <w:rPr>
          <w:rFonts w:ascii="Times New Roman" w:eastAsia="Times New Roman" w:hAnsi="Times New Roman" w:cs="Times New Roman"/>
          <w:lang w:eastAsia="hr-HR"/>
        </w:rPr>
        <w:t>Neven Hajsok</w:t>
      </w:r>
      <w:r w:rsidRPr="00F80364">
        <w:rPr>
          <w:rFonts w:ascii="Times New Roman" w:eastAsia="Times New Roman" w:hAnsi="Times New Roman" w:cs="Times New Roman"/>
          <w:lang w:eastAsia="hr-HR"/>
        </w:rPr>
        <w:t>,</w:t>
      </w:r>
      <w:r w:rsidR="009969A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80364">
        <w:rPr>
          <w:rFonts w:ascii="Times New Roman" w:eastAsia="Times New Roman" w:hAnsi="Times New Roman" w:cs="Times New Roman"/>
          <w:lang w:eastAsia="hr-HR"/>
        </w:rPr>
        <w:t>za člana</w:t>
      </w:r>
    </w:p>
    <w:p w14:paraId="76786602" w14:textId="7D15B723" w:rsidR="00F80364" w:rsidRPr="00F80364" w:rsidRDefault="00F80364" w:rsidP="00F8036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4. </w:t>
      </w:r>
      <w:r w:rsidR="00E67C11">
        <w:rPr>
          <w:rFonts w:ascii="Times New Roman" w:eastAsia="Times New Roman" w:hAnsi="Times New Roman" w:cs="Times New Roman"/>
          <w:lang w:eastAsia="hr-HR"/>
        </w:rPr>
        <w:t>Danijel Mašić</w:t>
      </w:r>
      <w:r w:rsidRPr="00F80364">
        <w:rPr>
          <w:rFonts w:ascii="Times New Roman" w:eastAsia="Times New Roman" w:hAnsi="Times New Roman" w:cs="Times New Roman"/>
          <w:lang w:eastAsia="hr-HR"/>
        </w:rPr>
        <w:t>,</w:t>
      </w:r>
      <w:r w:rsidR="009969A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80364">
        <w:rPr>
          <w:rFonts w:ascii="Times New Roman" w:eastAsia="Times New Roman" w:hAnsi="Times New Roman" w:cs="Times New Roman"/>
          <w:lang w:eastAsia="hr-HR"/>
        </w:rPr>
        <w:t xml:space="preserve">za člana   </w:t>
      </w:r>
    </w:p>
    <w:p w14:paraId="03EE4CD9" w14:textId="48DB447B" w:rsidR="00F80364" w:rsidRPr="00F80364" w:rsidRDefault="00F80364" w:rsidP="00F8036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5. </w:t>
      </w:r>
      <w:r w:rsidR="00E67C11">
        <w:rPr>
          <w:rFonts w:ascii="Times New Roman" w:eastAsia="Times New Roman" w:hAnsi="Times New Roman" w:cs="Times New Roman"/>
          <w:lang w:eastAsia="hr-HR"/>
        </w:rPr>
        <w:t>Karmen Špiranec</w:t>
      </w:r>
      <w:r w:rsidRPr="00F80364">
        <w:rPr>
          <w:rFonts w:ascii="Times New Roman" w:eastAsia="Times New Roman" w:hAnsi="Times New Roman" w:cs="Times New Roman"/>
          <w:lang w:eastAsia="hr-HR"/>
        </w:rPr>
        <w:t>, za član</w:t>
      </w:r>
      <w:r w:rsidR="00E67C11">
        <w:rPr>
          <w:rFonts w:ascii="Times New Roman" w:eastAsia="Times New Roman" w:hAnsi="Times New Roman" w:cs="Times New Roman"/>
          <w:lang w:eastAsia="hr-HR"/>
        </w:rPr>
        <w:t>icu</w:t>
      </w:r>
    </w:p>
    <w:p w14:paraId="25C11D2C" w14:textId="77777777" w:rsidR="00155108" w:rsidRPr="00F80364" w:rsidRDefault="00155108" w:rsidP="00155108">
      <w:pPr>
        <w:pStyle w:val="Bezproreda"/>
        <w:rPr>
          <w:rFonts w:ascii="Times New Roman" w:hAnsi="Times New Roman" w:cs="Times New Roman"/>
        </w:rPr>
      </w:pPr>
    </w:p>
    <w:p w14:paraId="7C88E77D" w14:textId="013B4D5B" w:rsidR="00155108" w:rsidRPr="00F80364" w:rsidRDefault="00155108" w:rsidP="00155108">
      <w:pPr>
        <w:pStyle w:val="Bezproreda"/>
        <w:jc w:val="center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Članak 3.</w:t>
      </w:r>
    </w:p>
    <w:p w14:paraId="5B135A53" w14:textId="31FD91AC" w:rsidR="00F80364" w:rsidRDefault="00F80364" w:rsidP="00F81D4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Sukladno odredbi članka 10. Poslovnika, mandat predsjednika i članova Komisije</w:t>
      </w:r>
      <w:r w:rsidR="00F81D44">
        <w:rPr>
          <w:rFonts w:ascii="Times New Roman" w:hAnsi="Times New Roman" w:cs="Times New Roman"/>
        </w:rPr>
        <w:t xml:space="preserve"> za statutarno – pravna pitanja </w:t>
      </w:r>
      <w:r w:rsidRPr="00F80364">
        <w:rPr>
          <w:rFonts w:ascii="Times New Roman" w:hAnsi="Times New Roman" w:cs="Times New Roman"/>
        </w:rPr>
        <w:t>traje od dana izbora do dana prestanka ili nastupa mirovanja mandata člana Općinskog  vijeća Općine Vidovec, odnosno do dana razrješenja dužnosti na koju je izabran ili imenovan, a najduže do prestanka mandata članovima Općinskog vijeća Općine Vidovec</w:t>
      </w:r>
      <w:r>
        <w:rPr>
          <w:rFonts w:ascii="Times New Roman" w:hAnsi="Times New Roman" w:cs="Times New Roman"/>
        </w:rPr>
        <w:t>.</w:t>
      </w:r>
    </w:p>
    <w:p w14:paraId="5F3C1383" w14:textId="77777777" w:rsidR="00F80364" w:rsidRPr="00F80364" w:rsidRDefault="00F80364" w:rsidP="00F80364">
      <w:pPr>
        <w:pStyle w:val="Bezproreda"/>
        <w:jc w:val="both"/>
        <w:rPr>
          <w:rFonts w:ascii="Times New Roman" w:hAnsi="Times New Roman" w:cs="Times New Roman"/>
        </w:rPr>
      </w:pPr>
    </w:p>
    <w:p w14:paraId="2588C029" w14:textId="6173D19D" w:rsidR="00F80364" w:rsidRPr="00F80364" w:rsidRDefault="00F80364" w:rsidP="00155108">
      <w:pPr>
        <w:pStyle w:val="Bezproreda"/>
        <w:jc w:val="center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Članak 4.</w:t>
      </w:r>
    </w:p>
    <w:p w14:paraId="2B25A3B1" w14:textId="7F99AB1A" w:rsidR="00155108" w:rsidRDefault="00155108" w:rsidP="0015510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80364">
        <w:rPr>
          <w:rFonts w:ascii="Times New Roman" w:hAnsi="Times New Roman" w:cs="Times New Roman"/>
        </w:rPr>
        <w:t>Odluka o osnivanju i izboru predsjednika i članova Komisije za statutarno-pravna pitanja objavljuje se u „Službenom vjesniku Varaždinske županije“.</w:t>
      </w:r>
    </w:p>
    <w:p w14:paraId="5E058BC0" w14:textId="77777777" w:rsidR="00155108" w:rsidRPr="00F80364" w:rsidRDefault="00155108" w:rsidP="00155108">
      <w:pPr>
        <w:pStyle w:val="Bezproreda"/>
        <w:rPr>
          <w:rFonts w:ascii="Times New Roman" w:hAnsi="Times New Roman" w:cs="Times New Roman"/>
        </w:rPr>
      </w:pPr>
    </w:p>
    <w:p w14:paraId="4F17C5C4" w14:textId="77777777" w:rsidR="00F80364" w:rsidRPr="00F80364" w:rsidRDefault="00F80364" w:rsidP="00F8036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>OPĆINSKO VIJEĆE OPĆINE VIDOVEC</w:t>
      </w:r>
    </w:p>
    <w:p w14:paraId="2CC8AF45" w14:textId="48690128" w:rsidR="009969A7" w:rsidRDefault="00F80364" w:rsidP="00F803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80364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="009969A7" w:rsidRPr="00F80364">
        <w:rPr>
          <w:rFonts w:ascii="Times New Roman" w:eastAsia="Times New Roman" w:hAnsi="Times New Roman" w:cs="Times New Roman"/>
          <w:lang w:eastAsia="hr-HR"/>
        </w:rPr>
        <w:t>PREDSJEDNI</w:t>
      </w:r>
      <w:r w:rsidR="00E67C11">
        <w:rPr>
          <w:rFonts w:ascii="Times New Roman" w:eastAsia="Times New Roman" w:hAnsi="Times New Roman" w:cs="Times New Roman"/>
          <w:lang w:eastAsia="hr-HR"/>
        </w:rPr>
        <w:t>CA</w:t>
      </w:r>
    </w:p>
    <w:p w14:paraId="59E7E991" w14:textId="29140D6E" w:rsidR="00E67C11" w:rsidRDefault="00E67C11" w:rsidP="00F80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Ljubica Hosni</w:t>
      </w:r>
    </w:p>
    <w:sectPr w:rsidR="00E67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1A14" w14:textId="77777777" w:rsidR="00436EF4" w:rsidRDefault="00436EF4" w:rsidP="00F80364">
      <w:pPr>
        <w:spacing w:after="0" w:line="240" w:lineRule="auto"/>
      </w:pPr>
      <w:r>
        <w:separator/>
      </w:r>
    </w:p>
  </w:endnote>
  <w:endnote w:type="continuationSeparator" w:id="0">
    <w:p w14:paraId="6B6160FD" w14:textId="77777777" w:rsidR="00436EF4" w:rsidRDefault="00436EF4" w:rsidP="00F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4C59" w14:textId="77777777" w:rsidR="00436EF4" w:rsidRDefault="00436EF4" w:rsidP="00F80364">
      <w:pPr>
        <w:spacing w:after="0" w:line="240" w:lineRule="auto"/>
      </w:pPr>
      <w:r>
        <w:separator/>
      </w:r>
    </w:p>
  </w:footnote>
  <w:footnote w:type="continuationSeparator" w:id="0">
    <w:p w14:paraId="059A84A0" w14:textId="77777777" w:rsidR="00436EF4" w:rsidRDefault="00436EF4" w:rsidP="00F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7154" w14:textId="77777777" w:rsidR="007A1845" w:rsidRDefault="007A1845" w:rsidP="00F8036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08"/>
    <w:rsid w:val="00143661"/>
    <w:rsid w:val="00155108"/>
    <w:rsid w:val="00161F9E"/>
    <w:rsid w:val="001D4EFB"/>
    <w:rsid w:val="002614C0"/>
    <w:rsid w:val="00266726"/>
    <w:rsid w:val="00330A3D"/>
    <w:rsid w:val="00337C71"/>
    <w:rsid w:val="003A2870"/>
    <w:rsid w:val="00401E15"/>
    <w:rsid w:val="004059E9"/>
    <w:rsid w:val="00436EF4"/>
    <w:rsid w:val="00452699"/>
    <w:rsid w:val="007A1845"/>
    <w:rsid w:val="008876C1"/>
    <w:rsid w:val="009969A7"/>
    <w:rsid w:val="00AE687C"/>
    <w:rsid w:val="00B309FB"/>
    <w:rsid w:val="00B32DA5"/>
    <w:rsid w:val="00B53401"/>
    <w:rsid w:val="00BA2793"/>
    <w:rsid w:val="00D3280E"/>
    <w:rsid w:val="00E67C11"/>
    <w:rsid w:val="00F80364"/>
    <w:rsid w:val="00F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CF67"/>
  <w15:docId w15:val="{40894486-8797-4C15-9065-FFAFC85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551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8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0364"/>
  </w:style>
  <w:style w:type="paragraph" w:styleId="Podnoje">
    <w:name w:val="footer"/>
    <w:basedOn w:val="Normal"/>
    <w:link w:val="PodnojeChar"/>
    <w:uiPriority w:val="99"/>
    <w:unhideWhenUsed/>
    <w:rsid w:val="00F8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0364"/>
  </w:style>
  <w:style w:type="paragraph" w:styleId="Odlomakpopisa">
    <w:name w:val="List Paragraph"/>
    <w:basedOn w:val="Normal"/>
    <w:uiPriority w:val="34"/>
    <w:qFormat/>
    <w:rsid w:val="0088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Petra Rogina</cp:lastModifiedBy>
  <cp:revision>6</cp:revision>
  <cp:lastPrinted>2025-06-10T07:53:00Z</cp:lastPrinted>
  <dcterms:created xsi:type="dcterms:W3CDTF">2025-05-21T06:25:00Z</dcterms:created>
  <dcterms:modified xsi:type="dcterms:W3CDTF">2025-06-10T07:53:00Z</dcterms:modified>
</cp:coreProperties>
</file>