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E9A7" w14:textId="696365F9" w:rsidR="00D200E1" w:rsidRDefault="00D200E1" w:rsidP="00D20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</w:t>
      </w:r>
      <w:bookmarkStart w:id="0" w:name="__DdeLink__164_1137469865"/>
      <w:r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hr-HR"/>
        </w:rPr>
        <w:drawing>
          <wp:inline distT="0" distB="0" distL="0" distR="0" wp14:anchorId="0AECFC5B" wp14:editId="7C7F09C6">
            <wp:extent cx="504825" cy="723900"/>
            <wp:effectExtent l="0" t="0" r="9525" b="0"/>
            <wp:docPr id="3865637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8727" w14:textId="77777777" w:rsidR="00D200E1" w:rsidRDefault="00D200E1" w:rsidP="00D200E1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</w:pPr>
    </w:p>
    <w:p w14:paraId="483EDB0E" w14:textId="77777777" w:rsidR="00D200E1" w:rsidRDefault="00D200E1" w:rsidP="00D200E1">
      <w:pPr>
        <w:keepNext/>
        <w:spacing w:after="0" w:line="240" w:lineRule="auto"/>
        <w:rPr>
          <w:rFonts w:ascii="Arial Narrow" w:eastAsia="Times New Roman" w:hAnsi="Arial Narrow" w:cs="Times New Roman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>REPUBLIKA HRVATSKA</w:t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  <w:t xml:space="preserve">        </w:t>
      </w:r>
    </w:p>
    <w:p w14:paraId="2E66738A" w14:textId="77777777" w:rsidR="00D200E1" w:rsidRDefault="00D200E1" w:rsidP="00D200E1">
      <w:pPr>
        <w:keepNext/>
        <w:spacing w:after="0" w:line="240" w:lineRule="auto"/>
        <w:rPr>
          <w:rFonts w:ascii="Arial Narrow" w:eastAsia="Times New Roman" w:hAnsi="Arial Narrow" w:cs="Times New Roman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>VARAŽDINSKA ŽUPANIJA</w:t>
      </w:r>
    </w:p>
    <w:bookmarkEnd w:id="0"/>
    <w:p w14:paraId="2B6B4B9A" w14:textId="77777777" w:rsidR="00D200E1" w:rsidRDefault="00D200E1" w:rsidP="00D200E1">
      <w:pPr>
        <w:spacing w:after="0" w:line="240" w:lineRule="auto"/>
        <w:rPr>
          <w:rFonts w:ascii="Arial Narrow" w:eastAsia="Times New Roman" w:hAnsi="Arial Narrow" w:cs="Times New Roman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 xml:space="preserve">OPĆINA VIDOVEC                                                                         </w:t>
      </w:r>
    </w:p>
    <w:p w14:paraId="4E401DF3" w14:textId="77777777" w:rsidR="00D200E1" w:rsidRDefault="00D200E1" w:rsidP="00D200E1">
      <w:pPr>
        <w:spacing w:after="0" w:line="240" w:lineRule="auto"/>
        <w:rPr>
          <w:rFonts w:ascii="Arial Narrow" w:eastAsia="Times New Roman" w:hAnsi="Arial Narrow" w:cs="Arial Narrow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>Općinsko vijeće</w:t>
      </w:r>
    </w:p>
    <w:p w14:paraId="0CC9C64D" w14:textId="77777777" w:rsidR="00D200E1" w:rsidRDefault="00D200E1" w:rsidP="00D200E1">
      <w:pPr>
        <w:pStyle w:val="Bezproreda1"/>
        <w:rPr>
          <w:rFonts w:ascii="Arial Narrow" w:eastAsia="Times New Roman" w:hAnsi="Arial Narrow" w:cs="Arial Narrow"/>
          <w:b/>
          <w:color w:val="00000A"/>
          <w:sz w:val="24"/>
          <w:szCs w:val="24"/>
        </w:rPr>
      </w:pPr>
    </w:p>
    <w:p w14:paraId="33C93557" w14:textId="7148E85E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KLASA: </w:t>
      </w:r>
      <w:r w:rsidR="00C357DF" w:rsidRPr="00C357DF">
        <w:rPr>
          <w:rFonts w:ascii="Arial Narrow" w:hAnsi="Arial Narrow" w:cs="Arial Narrow"/>
          <w:sz w:val="24"/>
          <w:szCs w:val="24"/>
        </w:rPr>
        <w:t>402-03/25-01/64</w:t>
      </w:r>
      <w:r w:rsidR="00C357DF">
        <w:rPr>
          <w:rFonts w:ascii="Arial Narrow" w:hAnsi="Arial Narrow" w:cs="Arial Narrow"/>
          <w:sz w:val="24"/>
          <w:szCs w:val="24"/>
        </w:rPr>
        <w:t xml:space="preserve"> </w:t>
      </w:r>
    </w:p>
    <w:p w14:paraId="49101B61" w14:textId="48BE4A88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URBROJ: 2186-10-01/1-</w:t>
      </w:r>
      <w:r w:rsidR="00C357DF">
        <w:rPr>
          <w:rFonts w:ascii="Arial Narrow" w:hAnsi="Arial Narrow" w:cs="Arial Narrow"/>
          <w:sz w:val="24"/>
          <w:szCs w:val="24"/>
        </w:rPr>
        <w:t>25</w:t>
      </w:r>
      <w:r>
        <w:rPr>
          <w:rFonts w:ascii="Arial Narrow" w:hAnsi="Arial Narrow" w:cs="Arial Narrow"/>
          <w:sz w:val="24"/>
          <w:szCs w:val="24"/>
        </w:rPr>
        <w:t>-0</w:t>
      </w:r>
      <w:r w:rsidR="009B4C85">
        <w:rPr>
          <w:rFonts w:ascii="Arial Narrow" w:hAnsi="Arial Narrow" w:cs="Arial Narrow"/>
          <w:sz w:val="24"/>
          <w:szCs w:val="24"/>
        </w:rPr>
        <w:t>6</w:t>
      </w:r>
    </w:p>
    <w:p w14:paraId="09F72ABD" w14:textId="165F8D35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Vidovec, </w:t>
      </w:r>
      <w:r w:rsidR="009B4C85">
        <w:rPr>
          <w:rFonts w:ascii="Arial Narrow" w:hAnsi="Arial Narrow" w:cs="Arial Narrow"/>
          <w:sz w:val="24"/>
          <w:szCs w:val="24"/>
        </w:rPr>
        <w:t xml:space="preserve">21. studenog </w:t>
      </w:r>
      <w:r w:rsidR="00C357DF">
        <w:rPr>
          <w:rFonts w:ascii="Arial Narrow" w:hAnsi="Arial Narrow" w:cs="Arial Narrow"/>
          <w:sz w:val="24"/>
          <w:szCs w:val="24"/>
        </w:rPr>
        <w:t>2025</w:t>
      </w:r>
      <w:r>
        <w:rPr>
          <w:rFonts w:ascii="Arial Narrow" w:hAnsi="Arial Narrow" w:cs="Arial Narrow"/>
          <w:sz w:val="24"/>
          <w:szCs w:val="24"/>
        </w:rPr>
        <w:t>.</w:t>
      </w:r>
    </w:p>
    <w:p w14:paraId="6A2F479C" w14:textId="77777777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</w:p>
    <w:p w14:paraId="32DB194B" w14:textId="573945F5" w:rsidR="00D200E1" w:rsidRDefault="00D200E1" w:rsidP="00D200E1">
      <w:pPr>
        <w:ind w:firstLine="708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Na temelju članka </w:t>
      </w:r>
      <w:bookmarkStart w:id="1" w:name="_Hlk158385710"/>
      <w:r>
        <w:rPr>
          <w:rFonts w:ascii="Arial Narrow" w:hAnsi="Arial Narrow" w:cs="Arial Narrow"/>
          <w:sz w:val="24"/>
          <w:szCs w:val="24"/>
        </w:rPr>
        <w:t>35. Zakona o lokalnoj i područnoj (regionalnoj) samoupravi („Narodne novine“ br. 33/01, 60/01, 129/05, 109/07, 125/08, 36/09, 150/11, 144/12, 19/13, 137/15, 123/17, 98/19 i 144/20)</w:t>
      </w:r>
      <w:bookmarkEnd w:id="1"/>
      <w:r>
        <w:rPr>
          <w:rFonts w:ascii="Arial Narrow" w:hAnsi="Arial Narrow" w:cs="Arial Narrow"/>
          <w:sz w:val="24"/>
          <w:szCs w:val="24"/>
        </w:rPr>
        <w:t xml:space="preserve"> te članka 31. Statuta Općine Vidovec („Službeni vjesnik Varaždinske županije“ broj 20/21), Općinsko vijeće Općine Vidovec na </w:t>
      </w:r>
      <w:r w:rsidR="009B4C85">
        <w:rPr>
          <w:rFonts w:ascii="Arial Narrow" w:hAnsi="Arial Narrow" w:cs="Arial Narrow"/>
          <w:sz w:val="24"/>
          <w:szCs w:val="24"/>
        </w:rPr>
        <w:t>5</w:t>
      </w:r>
      <w:r>
        <w:rPr>
          <w:rFonts w:ascii="Arial Narrow" w:hAnsi="Arial Narrow" w:cs="Arial Narrow"/>
          <w:sz w:val="24"/>
          <w:szCs w:val="24"/>
        </w:rPr>
        <w:t>. sjednici održanoj dana</w:t>
      </w:r>
      <w:r w:rsidR="00E03DC4">
        <w:rPr>
          <w:rFonts w:ascii="Arial Narrow" w:hAnsi="Arial Narrow" w:cs="Arial Narrow"/>
          <w:sz w:val="24"/>
          <w:szCs w:val="24"/>
        </w:rPr>
        <w:t xml:space="preserve"> </w:t>
      </w:r>
      <w:r w:rsidR="009B4C85">
        <w:rPr>
          <w:rFonts w:ascii="Arial Narrow" w:hAnsi="Arial Narrow" w:cs="Arial Narrow"/>
          <w:sz w:val="24"/>
          <w:szCs w:val="24"/>
        </w:rPr>
        <w:t xml:space="preserve">21. studenog </w:t>
      </w:r>
      <w:r w:rsidR="00C357DF">
        <w:rPr>
          <w:rFonts w:ascii="Arial Narrow" w:hAnsi="Arial Narrow" w:cs="Arial Narrow"/>
          <w:sz w:val="24"/>
          <w:szCs w:val="24"/>
        </w:rPr>
        <w:t>2025</w:t>
      </w:r>
      <w:r>
        <w:rPr>
          <w:rFonts w:ascii="Arial Narrow" w:hAnsi="Arial Narrow" w:cs="Arial Narrow"/>
          <w:sz w:val="24"/>
          <w:szCs w:val="24"/>
        </w:rPr>
        <w:t>. donosi</w:t>
      </w:r>
    </w:p>
    <w:p w14:paraId="1A66221F" w14:textId="77777777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</w:p>
    <w:p w14:paraId="5B37CADD" w14:textId="77777777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ODLUKU</w:t>
      </w:r>
    </w:p>
    <w:p w14:paraId="066E64B1" w14:textId="267565CD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bookmarkStart w:id="2" w:name="_Hlk158385672"/>
      <w:r>
        <w:rPr>
          <w:rFonts w:ascii="Arial Narrow" w:hAnsi="Arial Narrow" w:cs="Arial Narrow"/>
          <w:b/>
          <w:sz w:val="24"/>
          <w:szCs w:val="24"/>
        </w:rPr>
        <w:t>o isplati prigodnog dara (</w:t>
      </w:r>
      <w:r w:rsidR="008617A0">
        <w:rPr>
          <w:rFonts w:ascii="Arial Narrow" w:hAnsi="Arial Narrow" w:cs="Arial Narrow"/>
          <w:b/>
          <w:sz w:val="24"/>
          <w:szCs w:val="24"/>
        </w:rPr>
        <w:t>božićnice</w:t>
      </w:r>
      <w:r>
        <w:rPr>
          <w:rFonts w:ascii="Arial Narrow" w:hAnsi="Arial Narrow" w:cs="Arial Narrow"/>
          <w:b/>
          <w:sz w:val="24"/>
          <w:szCs w:val="24"/>
        </w:rPr>
        <w:t xml:space="preserve">) umirovljenicima </w:t>
      </w:r>
    </w:p>
    <w:p w14:paraId="54199D10" w14:textId="77777777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bookmarkStart w:id="3" w:name="_Hlk158380967"/>
      <w:r>
        <w:rPr>
          <w:rFonts w:ascii="Arial Narrow" w:hAnsi="Arial Narrow" w:cs="Arial Narrow"/>
          <w:b/>
          <w:sz w:val="24"/>
          <w:szCs w:val="24"/>
        </w:rPr>
        <w:t>i korisnicima nacionalne naknade za starije osobe</w:t>
      </w:r>
    </w:p>
    <w:bookmarkEnd w:id="3"/>
    <w:p w14:paraId="75AB4294" w14:textId="61FB9BC0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s područja Općine Vidovec u </w:t>
      </w:r>
      <w:r w:rsidR="00C357DF">
        <w:rPr>
          <w:rFonts w:ascii="Arial Narrow" w:hAnsi="Arial Narrow" w:cs="Arial Narrow"/>
          <w:b/>
          <w:sz w:val="24"/>
          <w:szCs w:val="24"/>
        </w:rPr>
        <w:t>2025</w:t>
      </w:r>
      <w:r>
        <w:rPr>
          <w:rFonts w:ascii="Arial Narrow" w:hAnsi="Arial Narrow" w:cs="Arial Narrow"/>
          <w:b/>
          <w:sz w:val="24"/>
          <w:szCs w:val="24"/>
        </w:rPr>
        <w:t>. godini</w:t>
      </w:r>
    </w:p>
    <w:bookmarkEnd w:id="2"/>
    <w:p w14:paraId="46262AD1" w14:textId="77777777" w:rsidR="00D200E1" w:rsidRDefault="00D200E1" w:rsidP="00D200E1">
      <w:pPr>
        <w:jc w:val="center"/>
        <w:rPr>
          <w:rFonts w:ascii="Arial Narrow" w:hAnsi="Arial Narrow" w:cs="Arial Narrow"/>
          <w:b/>
          <w:sz w:val="24"/>
          <w:szCs w:val="24"/>
        </w:rPr>
      </w:pPr>
    </w:p>
    <w:p w14:paraId="414561ED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1</w:t>
      </w:r>
      <w:r>
        <w:rPr>
          <w:rFonts w:ascii="Arial Narrow" w:hAnsi="Arial Narrow" w:cs="Arial Narrow"/>
          <w:sz w:val="24"/>
          <w:szCs w:val="24"/>
        </w:rPr>
        <w:t>.</w:t>
      </w:r>
    </w:p>
    <w:p w14:paraId="1DCA9E50" w14:textId="3C4AA0E9" w:rsidR="00D200E1" w:rsidRDefault="00D200E1" w:rsidP="00D200E1">
      <w:pPr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bookmarkStart w:id="4" w:name="_Hlk158385863"/>
      <w:r w:rsidR="00E20607" w:rsidRPr="00E20607">
        <w:rPr>
          <w:rFonts w:ascii="Arial Narrow" w:hAnsi="Arial Narrow" w:cs="Arial Narrow"/>
          <w:sz w:val="24"/>
          <w:szCs w:val="24"/>
        </w:rPr>
        <w:t>Ovom Odlukom utvrđuju se uvjeti i način</w:t>
      </w:r>
      <w:r>
        <w:rPr>
          <w:rFonts w:ascii="Arial Narrow" w:hAnsi="Arial Narrow" w:cs="Arial Narrow"/>
          <w:sz w:val="24"/>
          <w:szCs w:val="24"/>
        </w:rPr>
        <w:t xml:space="preserve"> isplat</w:t>
      </w:r>
      <w:r w:rsidR="00E20607">
        <w:rPr>
          <w:rFonts w:ascii="Arial Narrow" w:hAnsi="Arial Narrow" w:cs="Arial Narrow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 xml:space="preserve"> prigodnog dara (</w:t>
      </w:r>
      <w:r w:rsidR="008617A0">
        <w:rPr>
          <w:rFonts w:ascii="Arial Narrow" w:hAnsi="Arial Narrow" w:cs="Arial Narrow"/>
          <w:sz w:val="24"/>
          <w:szCs w:val="24"/>
        </w:rPr>
        <w:t>božićnice</w:t>
      </w:r>
      <w:r>
        <w:rPr>
          <w:rFonts w:ascii="Arial Narrow" w:hAnsi="Arial Narrow" w:cs="Arial Narrow"/>
          <w:sz w:val="24"/>
          <w:szCs w:val="24"/>
        </w:rPr>
        <w:t>) umirovljenicima</w:t>
      </w:r>
      <w:r w:rsidRPr="00B703A1">
        <w:t xml:space="preserve"> </w:t>
      </w:r>
      <w:r w:rsidRPr="00B703A1">
        <w:rPr>
          <w:rFonts w:ascii="Arial Narrow" w:hAnsi="Arial Narrow" w:cs="Arial Narrow"/>
          <w:sz w:val="24"/>
          <w:szCs w:val="24"/>
        </w:rPr>
        <w:t xml:space="preserve">i </w:t>
      </w:r>
      <w:bookmarkStart w:id="5" w:name="_Hlk158387413"/>
      <w:r w:rsidRPr="00B703A1">
        <w:rPr>
          <w:rFonts w:ascii="Arial Narrow" w:hAnsi="Arial Narrow" w:cs="Arial Narrow"/>
          <w:sz w:val="24"/>
          <w:szCs w:val="24"/>
        </w:rPr>
        <w:t>korisnicima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5"/>
      <w:r>
        <w:rPr>
          <w:rFonts w:ascii="Arial Narrow" w:hAnsi="Arial Narrow" w:cs="Arial Narrow"/>
          <w:sz w:val="24"/>
          <w:szCs w:val="24"/>
        </w:rPr>
        <w:t xml:space="preserve">s područja Općine Vidovec u </w:t>
      </w:r>
      <w:r w:rsidR="00C357DF">
        <w:rPr>
          <w:rFonts w:ascii="Arial Narrow" w:hAnsi="Arial Narrow" w:cs="Arial Narrow"/>
          <w:sz w:val="24"/>
          <w:szCs w:val="24"/>
        </w:rPr>
        <w:t>2025</w:t>
      </w:r>
      <w:r>
        <w:rPr>
          <w:rFonts w:ascii="Arial Narrow" w:hAnsi="Arial Narrow" w:cs="Arial Narrow"/>
          <w:sz w:val="24"/>
          <w:szCs w:val="24"/>
        </w:rPr>
        <w:t>. godini.</w:t>
      </w:r>
    </w:p>
    <w:bookmarkEnd w:id="4"/>
    <w:p w14:paraId="0128150B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2.</w:t>
      </w:r>
    </w:p>
    <w:p w14:paraId="79BC0063" w14:textId="77777777" w:rsidR="00D200E1" w:rsidRDefault="00D200E1" w:rsidP="00D200E1">
      <w:pPr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bookmarkStart w:id="6" w:name="_Hlk158385929"/>
      <w:r>
        <w:rPr>
          <w:rFonts w:ascii="Arial Narrow" w:hAnsi="Arial Narrow" w:cs="Arial Narrow"/>
          <w:sz w:val="24"/>
          <w:szCs w:val="24"/>
        </w:rPr>
        <w:t xml:space="preserve">Umirovljenicima se smatraju korisnici mirovina neovisno o kojoj se vrsti mirovine radi (obiteljskoj, starosnoj ili invalidskoj). </w:t>
      </w:r>
      <w:bookmarkEnd w:id="6"/>
    </w:p>
    <w:p w14:paraId="3C67DB6A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3.</w:t>
      </w:r>
    </w:p>
    <w:p w14:paraId="27891EB0" w14:textId="5010E3C4" w:rsidR="00D200E1" w:rsidRDefault="00061D26" w:rsidP="00D200E1">
      <w:pPr>
        <w:spacing w:after="0"/>
        <w:ind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Prigodan dar (</w:t>
      </w:r>
      <w:r w:rsidR="008617A0">
        <w:rPr>
          <w:rFonts w:ascii="Arial Narrow" w:hAnsi="Arial Narrow" w:cs="Arial Narrow"/>
          <w:sz w:val="24"/>
          <w:szCs w:val="24"/>
        </w:rPr>
        <w:t>božićnica</w:t>
      </w:r>
      <w:r>
        <w:rPr>
          <w:rFonts w:ascii="Arial Narrow" w:hAnsi="Arial Narrow" w:cs="Arial Narrow"/>
          <w:sz w:val="24"/>
          <w:szCs w:val="24"/>
        </w:rPr>
        <w:t>)</w:t>
      </w:r>
      <w:r w:rsidR="00D200E1">
        <w:rPr>
          <w:rFonts w:ascii="Arial Narrow" w:hAnsi="Arial Narrow" w:cs="Arial Narrow"/>
          <w:sz w:val="24"/>
          <w:szCs w:val="24"/>
        </w:rPr>
        <w:t xml:space="preserve"> se isplaćuje pod uvjetom da korisnici mirovina iz članka 2. ove Odluke i korisnici nacionalne naknade za starije osobe imaju prijavljeno prebivalište na području Općine Vidovec te da na adresi podnositelja zahtjeva za isplatu prigodnog dara </w:t>
      </w:r>
      <w:r w:rsidR="008617A0">
        <w:rPr>
          <w:rFonts w:ascii="Arial Narrow" w:hAnsi="Arial Narrow" w:cs="Arial Narrow"/>
          <w:sz w:val="24"/>
          <w:szCs w:val="24"/>
        </w:rPr>
        <w:t>(božićnice</w:t>
      </w:r>
      <w:r w:rsidR="00D200E1">
        <w:rPr>
          <w:rFonts w:ascii="Arial Narrow" w:hAnsi="Arial Narrow" w:cs="Arial Narrow"/>
          <w:sz w:val="24"/>
          <w:szCs w:val="24"/>
        </w:rPr>
        <w:t xml:space="preserve">) nema financijskih obveza prema Proračunu Općine Vidovec.  </w:t>
      </w:r>
    </w:p>
    <w:p w14:paraId="775943DA" w14:textId="2D05D140" w:rsidR="00D200E1" w:rsidRDefault="00D200E1" w:rsidP="00D200E1">
      <w:pPr>
        <w:spacing w:after="0"/>
        <w:ind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Ukupan iznos mirovine korisnika mirovina iz članka 2. ove Odluke ne smije prelaziti  iznos od </w:t>
      </w:r>
      <w:r w:rsidR="00C357DF">
        <w:rPr>
          <w:rFonts w:ascii="Arial Narrow" w:hAnsi="Arial Narrow" w:cs="Arial Narrow"/>
          <w:sz w:val="24"/>
          <w:szCs w:val="24"/>
        </w:rPr>
        <w:t>500</w:t>
      </w:r>
      <w:r w:rsidRPr="00D200E1">
        <w:rPr>
          <w:rFonts w:ascii="Arial Narrow" w:hAnsi="Arial Narrow" w:cs="Arial Narrow"/>
          <w:sz w:val="24"/>
          <w:szCs w:val="24"/>
        </w:rPr>
        <w:t>,00 €. U ukupan</w:t>
      </w:r>
      <w:r>
        <w:rPr>
          <w:rFonts w:ascii="Arial Narrow" w:hAnsi="Arial Narrow" w:cs="Arial Narrow"/>
          <w:sz w:val="24"/>
          <w:szCs w:val="24"/>
        </w:rPr>
        <w:t xml:space="preserve"> iznos mirovinskih primanja ulaze domaća i strana primanja.</w:t>
      </w:r>
    </w:p>
    <w:p w14:paraId="39F9C010" w14:textId="77777777" w:rsidR="00D200E1" w:rsidRDefault="00D200E1" w:rsidP="00D200E1">
      <w:pPr>
        <w:spacing w:after="0"/>
        <w:ind w:firstLine="708"/>
        <w:jc w:val="both"/>
        <w:rPr>
          <w:rFonts w:ascii="Arial Narrow" w:hAnsi="Arial Narrow" w:cs="Arial Narrow"/>
          <w:b/>
          <w:sz w:val="24"/>
          <w:szCs w:val="24"/>
        </w:rPr>
      </w:pPr>
    </w:p>
    <w:p w14:paraId="368CF3F0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4.</w:t>
      </w:r>
    </w:p>
    <w:p w14:paraId="58770DD6" w14:textId="10EC8DA8" w:rsidR="00D200E1" w:rsidRDefault="00D200E1" w:rsidP="00D200E1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 w:rsidR="00061D26">
        <w:rPr>
          <w:rFonts w:ascii="Arial Narrow" w:hAnsi="Arial Narrow" w:cs="Arial Narrow"/>
          <w:sz w:val="24"/>
          <w:szCs w:val="24"/>
        </w:rPr>
        <w:t>Prigodan dar (</w:t>
      </w:r>
      <w:r w:rsidR="008617A0">
        <w:rPr>
          <w:rFonts w:ascii="Arial Narrow" w:hAnsi="Arial Narrow" w:cs="Arial Narrow"/>
          <w:sz w:val="24"/>
          <w:szCs w:val="24"/>
        </w:rPr>
        <w:t>božićnica</w:t>
      </w:r>
      <w:r w:rsidR="00061D26">
        <w:rPr>
          <w:rFonts w:ascii="Arial Narrow" w:hAnsi="Arial Narrow" w:cs="Arial Narrow"/>
          <w:sz w:val="24"/>
          <w:szCs w:val="24"/>
        </w:rPr>
        <w:t xml:space="preserve">) </w:t>
      </w:r>
      <w:r>
        <w:rPr>
          <w:rFonts w:ascii="Arial Narrow" w:hAnsi="Arial Narrow" w:cs="Arial Narrow"/>
          <w:sz w:val="24"/>
          <w:szCs w:val="24"/>
        </w:rPr>
        <w:t xml:space="preserve">se isplaćuje na bankovni račun </w:t>
      </w:r>
      <w:bookmarkStart w:id="7" w:name="_Hlk158382789"/>
      <w:r>
        <w:rPr>
          <w:rFonts w:ascii="Arial Narrow" w:hAnsi="Arial Narrow" w:cs="Arial Narrow"/>
          <w:sz w:val="24"/>
          <w:szCs w:val="24"/>
        </w:rPr>
        <w:t>umirovljenika i korisnika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7"/>
      <w:r>
        <w:rPr>
          <w:rFonts w:ascii="Arial Narrow" w:hAnsi="Arial Narrow" w:cs="Arial Narrow"/>
          <w:sz w:val="24"/>
          <w:szCs w:val="24"/>
        </w:rPr>
        <w:t xml:space="preserve">u iznosu </w:t>
      </w:r>
      <w:r w:rsidR="008617A0">
        <w:rPr>
          <w:rFonts w:ascii="Arial Narrow" w:hAnsi="Arial Narrow" w:cs="Arial Narrow"/>
          <w:sz w:val="24"/>
          <w:szCs w:val="24"/>
        </w:rPr>
        <w:t>5</w:t>
      </w:r>
      <w:r>
        <w:rPr>
          <w:rFonts w:ascii="Arial Narrow" w:hAnsi="Arial Narrow" w:cs="Arial Narrow"/>
          <w:sz w:val="24"/>
          <w:szCs w:val="24"/>
        </w:rPr>
        <w:t xml:space="preserve">0,00 €, a </w:t>
      </w:r>
      <w:bookmarkStart w:id="8" w:name="_Hlk158386701"/>
      <w:r>
        <w:rPr>
          <w:rFonts w:ascii="Arial Narrow" w:hAnsi="Arial Narrow" w:cs="Arial Narrow"/>
          <w:sz w:val="24"/>
          <w:szCs w:val="24"/>
        </w:rPr>
        <w:t xml:space="preserve">financijska sredstva za isplatu </w:t>
      </w:r>
      <w:r w:rsidR="008617A0">
        <w:rPr>
          <w:rFonts w:ascii="Arial Narrow" w:hAnsi="Arial Narrow" w:cs="Arial Narrow"/>
          <w:sz w:val="24"/>
          <w:szCs w:val="24"/>
        </w:rPr>
        <w:t>božićnica</w:t>
      </w:r>
      <w:r>
        <w:rPr>
          <w:rFonts w:ascii="Arial Narrow" w:hAnsi="Arial Narrow" w:cs="Arial Narrow"/>
          <w:sz w:val="24"/>
          <w:szCs w:val="24"/>
        </w:rPr>
        <w:t xml:space="preserve"> osigurana su u Proračunu Općine Vidovec.</w:t>
      </w:r>
    </w:p>
    <w:bookmarkEnd w:id="8"/>
    <w:p w14:paraId="6B27533A" w14:textId="77777777" w:rsidR="00D200E1" w:rsidRPr="00D200E1" w:rsidRDefault="00D200E1" w:rsidP="00D200E1">
      <w:pPr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5EB0CC48" w14:textId="77777777" w:rsidR="00D200E1" w:rsidRPr="00D200E1" w:rsidRDefault="00D200E1" w:rsidP="00D200E1">
      <w:pPr>
        <w:ind w:firstLine="708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D200E1">
        <w:rPr>
          <w:rFonts w:ascii="Arial Narrow" w:hAnsi="Arial Narrow" w:cs="Arial Narrow"/>
          <w:b/>
          <w:bCs/>
          <w:sz w:val="24"/>
          <w:szCs w:val="24"/>
        </w:rPr>
        <w:lastRenderedPageBreak/>
        <w:t>Članak 5.</w:t>
      </w:r>
    </w:p>
    <w:p w14:paraId="3F99DBDE" w14:textId="6BEBBDE0" w:rsidR="00D200E1" w:rsidRDefault="00D200E1" w:rsidP="00061D26">
      <w:pPr>
        <w:ind w:firstLine="708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Korisnici mirovina iz članka 2. ove Odluke te </w:t>
      </w:r>
      <w:bookmarkStart w:id="9" w:name="_Hlk158382463"/>
      <w:r>
        <w:rPr>
          <w:rFonts w:ascii="Arial Narrow" w:hAnsi="Arial Narrow" w:cs="Arial Narrow"/>
          <w:sz w:val="24"/>
          <w:szCs w:val="24"/>
        </w:rPr>
        <w:t>korisnici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9"/>
      <w:r>
        <w:rPr>
          <w:rFonts w:ascii="Arial Narrow" w:hAnsi="Arial Narrow" w:cs="Arial Narrow"/>
          <w:sz w:val="24"/>
          <w:szCs w:val="24"/>
        </w:rPr>
        <w:t xml:space="preserve">s područja Općine Vidovec koji udovoljavaju uvjetima za ostvarivanje prava na isplatu </w:t>
      </w:r>
      <w:r w:rsidR="00061D26">
        <w:rPr>
          <w:rFonts w:ascii="Arial Narrow" w:hAnsi="Arial Narrow" w:cs="Arial Narrow"/>
          <w:sz w:val="24"/>
          <w:szCs w:val="24"/>
        </w:rPr>
        <w:t>prigodnog dara (</w:t>
      </w:r>
      <w:r w:rsidR="008617A0">
        <w:rPr>
          <w:rFonts w:ascii="Arial Narrow" w:hAnsi="Arial Narrow" w:cs="Arial Narrow"/>
          <w:sz w:val="24"/>
          <w:szCs w:val="24"/>
        </w:rPr>
        <w:t>božićnice</w:t>
      </w:r>
      <w:r w:rsidR="00061D26">
        <w:rPr>
          <w:rFonts w:ascii="Arial Narrow" w:hAnsi="Arial Narrow" w:cs="Arial Narrow"/>
          <w:sz w:val="24"/>
          <w:szCs w:val="24"/>
        </w:rPr>
        <w:t xml:space="preserve">) </w:t>
      </w:r>
      <w:r>
        <w:rPr>
          <w:rFonts w:ascii="Arial Narrow" w:hAnsi="Arial Narrow" w:cs="Arial Narrow"/>
          <w:sz w:val="24"/>
          <w:szCs w:val="24"/>
        </w:rPr>
        <w:t xml:space="preserve"> trebaju dostaviti Jedinstvenom upravnom odjelu Općine Vidovec:</w:t>
      </w:r>
    </w:p>
    <w:p w14:paraId="0C94BB34" w14:textId="7B10E1F2" w:rsidR="00D200E1" w:rsidRDefault="00D200E1" w:rsidP="00D200E1">
      <w:pPr>
        <w:pStyle w:val="Odlomakpopisa1"/>
        <w:numPr>
          <w:ilvl w:val="0"/>
          <w:numId w:val="1"/>
        </w:num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Cs/>
          <w:sz w:val="24"/>
          <w:szCs w:val="24"/>
        </w:rPr>
        <w:t>zahtjev za isplatu prigodnog dara (</w:t>
      </w:r>
      <w:r w:rsidR="008617A0">
        <w:rPr>
          <w:rFonts w:ascii="Arial Narrow" w:hAnsi="Arial Narrow" w:cs="Arial Narrow"/>
          <w:bCs/>
          <w:sz w:val="24"/>
          <w:szCs w:val="24"/>
        </w:rPr>
        <w:t>božićnice</w:t>
      </w:r>
      <w:r>
        <w:rPr>
          <w:rFonts w:ascii="Arial Narrow" w:hAnsi="Arial Narrow" w:cs="Arial Narrow"/>
          <w:bCs/>
          <w:sz w:val="24"/>
          <w:szCs w:val="24"/>
        </w:rPr>
        <w:t>),</w:t>
      </w:r>
    </w:p>
    <w:p w14:paraId="40DE6E6A" w14:textId="77777777" w:rsidR="00D200E1" w:rsidRDefault="00D200E1" w:rsidP="00D200E1">
      <w:pPr>
        <w:pStyle w:val="Odlomakpopisa1"/>
        <w:numPr>
          <w:ilvl w:val="0"/>
          <w:numId w:val="1"/>
        </w:num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važeću osobnu iskaznicu,</w:t>
      </w:r>
    </w:p>
    <w:p w14:paraId="303EBF03" w14:textId="77777777" w:rsidR="00D200E1" w:rsidRPr="00022071" w:rsidRDefault="00D200E1" w:rsidP="00D200E1">
      <w:pPr>
        <w:pStyle w:val="Odlomakpopisa1"/>
        <w:numPr>
          <w:ilvl w:val="0"/>
          <w:numId w:val="1"/>
        </w:numPr>
        <w:spacing w:after="0"/>
        <w:jc w:val="both"/>
        <w:rPr>
          <w:rFonts w:ascii="Arial Narrow" w:hAnsi="Arial Narrow" w:cs="Arial Narrow"/>
          <w:b/>
          <w:color w:val="555555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podatak o tekućem ili žiro računu (IBAN).</w:t>
      </w:r>
    </w:p>
    <w:p w14:paraId="72329C25" w14:textId="77777777" w:rsidR="00D200E1" w:rsidRPr="00022071" w:rsidRDefault="00D200E1" w:rsidP="00D200E1">
      <w:pPr>
        <w:pStyle w:val="Odlomakpopisa1"/>
        <w:spacing w:after="0"/>
        <w:ind w:left="1068"/>
        <w:jc w:val="both"/>
        <w:rPr>
          <w:rFonts w:ascii="Arial Narrow" w:hAnsi="Arial Narrow" w:cs="Arial Narrow"/>
          <w:b/>
          <w:color w:val="555555"/>
          <w:sz w:val="24"/>
          <w:szCs w:val="24"/>
        </w:rPr>
      </w:pPr>
    </w:p>
    <w:p w14:paraId="1A9D3147" w14:textId="77777777" w:rsidR="00D200E1" w:rsidRPr="00061D26" w:rsidRDefault="00D200E1" w:rsidP="00D200E1">
      <w:pPr>
        <w:pStyle w:val="Odlomakpopisa1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061D26">
        <w:rPr>
          <w:rFonts w:ascii="Arial Narrow" w:hAnsi="Arial Narrow" w:cs="Arial Narrow"/>
          <w:b/>
          <w:bCs/>
          <w:sz w:val="24"/>
          <w:szCs w:val="24"/>
        </w:rPr>
        <w:t>Članak 6.</w:t>
      </w:r>
    </w:p>
    <w:p w14:paraId="1B7831C2" w14:textId="63DD49F0" w:rsidR="00D200E1" w:rsidRDefault="00D200E1" w:rsidP="00061D26">
      <w:pPr>
        <w:pStyle w:val="Odlomakpopisa1"/>
        <w:spacing w:after="0"/>
        <w:ind w:left="0"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Isplata </w:t>
      </w:r>
      <w:r w:rsidR="00061D26">
        <w:rPr>
          <w:rFonts w:ascii="Arial Narrow" w:hAnsi="Arial Narrow" w:cs="Arial Narrow"/>
          <w:sz w:val="24"/>
          <w:szCs w:val="24"/>
        </w:rPr>
        <w:t>prigodnog dara (</w:t>
      </w:r>
      <w:r w:rsidR="008617A0">
        <w:rPr>
          <w:rFonts w:ascii="Arial Narrow" w:hAnsi="Arial Narrow" w:cs="Arial Narrow"/>
          <w:sz w:val="24"/>
          <w:szCs w:val="24"/>
        </w:rPr>
        <w:t>božićnice</w:t>
      </w:r>
      <w:r w:rsidR="00061D26">
        <w:rPr>
          <w:rFonts w:ascii="Arial Narrow" w:hAnsi="Arial Narrow" w:cs="Arial Narrow"/>
          <w:sz w:val="24"/>
          <w:szCs w:val="24"/>
        </w:rPr>
        <w:t xml:space="preserve">) </w:t>
      </w:r>
      <w:r w:rsidRPr="007E286C">
        <w:rPr>
          <w:rFonts w:ascii="Arial Narrow" w:hAnsi="Arial Narrow" w:cs="Arial Narrow"/>
          <w:sz w:val="24"/>
          <w:szCs w:val="24"/>
        </w:rPr>
        <w:t xml:space="preserve"> </w:t>
      </w:r>
      <w:bookmarkStart w:id="10" w:name="_Hlk158382898"/>
      <w:r>
        <w:rPr>
          <w:rFonts w:ascii="Arial Narrow" w:hAnsi="Arial Narrow" w:cs="Arial Narrow"/>
          <w:sz w:val="24"/>
          <w:szCs w:val="24"/>
        </w:rPr>
        <w:t xml:space="preserve">umirovljenicima i </w:t>
      </w:r>
      <w:bookmarkStart w:id="11" w:name="_Hlk158383185"/>
      <w:r>
        <w:rPr>
          <w:rFonts w:ascii="Arial Narrow" w:hAnsi="Arial Narrow" w:cs="Arial Narrow"/>
          <w:sz w:val="24"/>
          <w:szCs w:val="24"/>
        </w:rPr>
        <w:t>korisnicima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10"/>
      <w:bookmarkEnd w:id="11"/>
      <w:r>
        <w:rPr>
          <w:rFonts w:ascii="Arial Narrow" w:hAnsi="Arial Narrow" w:cs="Arial Narrow"/>
          <w:sz w:val="24"/>
          <w:szCs w:val="24"/>
        </w:rPr>
        <w:t>vršiti će se na temelju popisa koji Općini Vidovec dostavlja Hrvatski zavod za mirovinsko osiguranje.</w:t>
      </w:r>
    </w:p>
    <w:p w14:paraId="6D19A575" w14:textId="141EE737" w:rsidR="00D200E1" w:rsidRDefault="00D200E1" w:rsidP="00061D26">
      <w:pPr>
        <w:pStyle w:val="Odlomakpopisa1"/>
        <w:spacing w:after="0"/>
        <w:ind w:left="0"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Ukoliko se umirovljenici i korisnici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s područja Općine Vidovec ne nalaze na popisu Hrvatskog zavoda za mirovinsko osiguranje, a ostvaruju pravo na </w:t>
      </w:r>
      <w:r w:rsidR="008617A0">
        <w:rPr>
          <w:rFonts w:ascii="Arial Narrow" w:hAnsi="Arial Narrow" w:cs="Arial Narrow"/>
          <w:sz w:val="24"/>
          <w:szCs w:val="24"/>
        </w:rPr>
        <w:t>božićnicu</w:t>
      </w:r>
      <w:r>
        <w:rPr>
          <w:rFonts w:ascii="Arial Narrow" w:hAnsi="Arial Narrow" w:cs="Arial Narrow"/>
          <w:sz w:val="24"/>
          <w:szCs w:val="24"/>
        </w:rPr>
        <w:t xml:space="preserve">, uz dokumentaciju iz članka 5. ove Odluke umirovljenici dostavljaju i </w:t>
      </w:r>
      <w:r w:rsidRPr="0090415E">
        <w:rPr>
          <w:rFonts w:ascii="Arial Narrow" w:hAnsi="Arial Narrow" w:cs="Arial Narrow"/>
          <w:sz w:val="24"/>
          <w:szCs w:val="24"/>
        </w:rPr>
        <w:t>kopiju odreska posljednje mirovine ili obavijest poslovnih banaka o mirovinskim i invalidskim primanjima ili potvrdu o visini mirovine izdan</w:t>
      </w:r>
      <w:r>
        <w:rPr>
          <w:rFonts w:ascii="Arial Narrow" w:hAnsi="Arial Narrow" w:cs="Arial Narrow"/>
          <w:sz w:val="24"/>
          <w:szCs w:val="24"/>
        </w:rPr>
        <w:t>u</w:t>
      </w:r>
      <w:r w:rsidRPr="0090415E">
        <w:rPr>
          <w:rFonts w:ascii="Arial Narrow" w:hAnsi="Arial Narrow" w:cs="Arial Narrow"/>
          <w:sz w:val="24"/>
          <w:szCs w:val="24"/>
        </w:rPr>
        <w:t xml:space="preserve"> od H</w:t>
      </w:r>
      <w:r>
        <w:rPr>
          <w:rFonts w:ascii="Arial Narrow" w:hAnsi="Arial Narrow" w:cs="Arial Narrow"/>
          <w:sz w:val="24"/>
          <w:szCs w:val="24"/>
        </w:rPr>
        <w:t>rvatskog zavoda za mirovinsko osiguranje, dok korisnici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dostavljaju</w:t>
      </w:r>
      <w:r w:rsidRPr="00022071">
        <w:rPr>
          <w:rFonts w:ascii="Arial Narrow" w:hAnsi="Arial Narrow" w:cs="Arial Narrow"/>
          <w:bCs/>
          <w:sz w:val="24"/>
          <w:szCs w:val="24"/>
        </w:rPr>
        <w:t xml:space="preserve"> Rješenj</w:t>
      </w:r>
      <w:r>
        <w:rPr>
          <w:rFonts w:ascii="Arial Narrow" w:hAnsi="Arial Narrow" w:cs="Arial Narrow"/>
          <w:bCs/>
          <w:sz w:val="24"/>
          <w:szCs w:val="24"/>
        </w:rPr>
        <w:t>e</w:t>
      </w:r>
      <w:r w:rsidRPr="00022071">
        <w:rPr>
          <w:rFonts w:ascii="Arial Narrow" w:hAnsi="Arial Narrow" w:cs="Arial Narrow"/>
          <w:bCs/>
          <w:sz w:val="24"/>
          <w:szCs w:val="24"/>
        </w:rPr>
        <w:t xml:space="preserve"> Hrvatskog zavoda za mirovinsko osiguranje ili dokaz o zadnjoj isplaćenoj nacionalnoj naknadi za starije osobe iz kojeg mora biti razvidno da se radi o nacionalnoj naknadi za starije osobe</w:t>
      </w:r>
      <w:r>
        <w:rPr>
          <w:rFonts w:ascii="Arial Narrow" w:hAnsi="Arial Narrow" w:cs="Arial Narrow"/>
          <w:bCs/>
          <w:sz w:val="24"/>
          <w:szCs w:val="24"/>
        </w:rPr>
        <w:t>.</w:t>
      </w:r>
    </w:p>
    <w:p w14:paraId="0BED6C5F" w14:textId="77777777" w:rsidR="00D200E1" w:rsidRDefault="00D200E1" w:rsidP="00061D26">
      <w:pPr>
        <w:pStyle w:val="Odlomakpopisa1"/>
        <w:spacing w:after="0"/>
        <w:ind w:left="0" w:firstLine="708"/>
        <w:jc w:val="both"/>
        <w:rPr>
          <w:rFonts w:ascii="Arial Narrow" w:hAnsi="Arial Narrow" w:cs="Arial Narrow"/>
          <w:bCs/>
          <w:sz w:val="24"/>
          <w:szCs w:val="24"/>
        </w:rPr>
      </w:pPr>
      <w:r w:rsidRPr="007E286C">
        <w:rPr>
          <w:rFonts w:ascii="Arial Narrow" w:hAnsi="Arial Narrow" w:cs="Arial Narrow"/>
          <w:bCs/>
          <w:sz w:val="24"/>
          <w:szCs w:val="24"/>
        </w:rPr>
        <w:t>Dokaz o podmirenim obvezama prema Proračunu Općine Vidovec Općina Vidovec pribavlja po službenoj dužnosti.</w:t>
      </w:r>
    </w:p>
    <w:p w14:paraId="2E633D86" w14:textId="77777777" w:rsidR="00D200E1" w:rsidRPr="00061D26" w:rsidRDefault="00D200E1" w:rsidP="00D200E1">
      <w:pPr>
        <w:pStyle w:val="Odlomakpopisa1"/>
        <w:ind w:left="0" w:firstLine="708"/>
        <w:jc w:val="center"/>
        <w:rPr>
          <w:rFonts w:ascii="Arial Narrow" w:hAnsi="Arial Narrow" w:cs="Arial Narrow"/>
          <w:b/>
          <w:sz w:val="24"/>
          <w:szCs w:val="24"/>
        </w:rPr>
      </w:pPr>
      <w:r w:rsidRPr="00061D26">
        <w:rPr>
          <w:rFonts w:ascii="Arial Narrow" w:hAnsi="Arial Narrow" w:cs="Arial Narrow"/>
          <w:b/>
          <w:sz w:val="24"/>
          <w:szCs w:val="24"/>
        </w:rPr>
        <w:t>Članak 7.</w:t>
      </w:r>
    </w:p>
    <w:p w14:paraId="303BFC52" w14:textId="05E74551" w:rsidR="00D200E1" w:rsidRDefault="00D200E1" w:rsidP="00D200E1">
      <w:pPr>
        <w:ind w:firstLine="708"/>
        <w:rPr>
          <w:rFonts w:ascii="Arial Narrow" w:eastAsia="Arial Narrow" w:hAnsi="Arial Narrow" w:cs="Arial Narrow"/>
          <w:bCs/>
          <w:sz w:val="24"/>
          <w:szCs w:val="24"/>
        </w:rPr>
      </w:pPr>
      <w:bookmarkStart w:id="12" w:name="_Hlk128036954"/>
      <w:bookmarkEnd w:id="12"/>
      <w:r>
        <w:rPr>
          <w:rFonts w:ascii="Arial Narrow" w:hAnsi="Arial Narrow" w:cs="Arial Narrow"/>
          <w:bCs/>
          <w:sz w:val="24"/>
          <w:szCs w:val="24"/>
        </w:rPr>
        <w:t xml:space="preserve">Svi osobni podaci umirovljenika </w:t>
      </w:r>
      <w:r w:rsidR="00061D26">
        <w:rPr>
          <w:rFonts w:ascii="Arial Narrow" w:hAnsi="Arial Narrow" w:cs="Arial Narrow"/>
          <w:bCs/>
          <w:sz w:val="24"/>
          <w:szCs w:val="24"/>
        </w:rPr>
        <w:t xml:space="preserve">i </w:t>
      </w:r>
      <w:r w:rsidR="00061D26">
        <w:rPr>
          <w:rFonts w:ascii="Arial Narrow" w:hAnsi="Arial Narrow" w:cs="Arial Narrow"/>
          <w:sz w:val="24"/>
          <w:szCs w:val="24"/>
        </w:rPr>
        <w:t>korisnika</w:t>
      </w:r>
      <w:r w:rsidR="00061D26"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 w:rsidR="00061D26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>koji se u okviru ovog postupka obrađuju u smislu Opće uredbe o zaštiti podataka, smatraju se poslovnom tajnom  te se ne smiju ni na koji način obrađivati izvan svrhe za koju su prikupljeni, odnosno bez zakonske osnove.</w:t>
      </w:r>
    </w:p>
    <w:p w14:paraId="084BA9F0" w14:textId="77777777" w:rsidR="00D200E1" w:rsidRDefault="00D200E1" w:rsidP="00D200E1">
      <w:pPr>
        <w:ind w:firstLine="708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>Općina Vidovec  se obvezuje čuvati povjerljivost svih osobnih podataka te da će iste osobne podatke koristiti isključivo u točno određenu (propisanu) svrhu, a nakon ostvarenja propisane svrhe svi osobni podaci će se brisati.</w:t>
      </w:r>
    </w:p>
    <w:p w14:paraId="59C30EFD" w14:textId="77777777" w:rsidR="00D200E1" w:rsidRDefault="00D200E1" w:rsidP="00D200E1">
      <w:pPr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8.</w:t>
      </w:r>
    </w:p>
    <w:p w14:paraId="2B22DF98" w14:textId="29ACD68C" w:rsidR="00D200E1" w:rsidRDefault="00D200E1" w:rsidP="00D200E1">
      <w:pPr>
        <w:pStyle w:val="Bezproreda1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>Ovom Odlukom stavlja se van snage Odluka o isplati prigodnog dara (</w:t>
      </w:r>
      <w:r w:rsidR="00452985">
        <w:rPr>
          <w:rFonts w:ascii="Arial Narrow" w:hAnsi="Arial Narrow" w:cs="Arial Narrow"/>
          <w:sz w:val="24"/>
          <w:szCs w:val="24"/>
        </w:rPr>
        <w:t>božićnice</w:t>
      </w:r>
      <w:r>
        <w:rPr>
          <w:rFonts w:ascii="Arial Narrow" w:hAnsi="Arial Narrow" w:cs="Arial Narrow"/>
          <w:sz w:val="24"/>
          <w:szCs w:val="24"/>
        </w:rPr>
        <w:t xml:space="preserve">) umirovljenicima s područja Općine Vidovec u </w:t>
      </w:r>
      <w:r w:rsidR="00C357DF">
        <w:rPr>
          <w:rFonts w:ascii="Arial Narrow" w:hAnsi="Arial Narrow" w:cs="Arial Narrow"/>
          <w:sz w:val="24"/>
          <w:szCs w:val="24"/>
        </w:rPr>
        <w:t>2024</w:t>
      </w:r>
      <w:r>
        <w:rPr>
          <w:rFonts w:ascii="Arial Narrow" w:hAnsi="Arial Narrow" w:cs="Arial Narrow"/>
          <w:sz w:val="24"/>
          <w:szCs w:val="24"/>
        </w:rPr>
        <w:t xml:space="preserve">. godini („Službeni vjesnik Varaždinske županije“,  broj </w:t>
      </w:r>
      <w:r w:rsidR="00175675">
        <w:rPr>
          <w:rFonts w:ascii="Arial Narrow" w:hAnsi="Arial Narrow" w:cs="Arial Narrow"/>
          <w:sz w:val="24"/>
          <w:szCs w:val="24"/>
        </w:rPr>
        <w:t>99</w:t>
      </w:r>
      <w:r>
        <w:rPr>
          <w:rFonts w:ascii="Arial Narrow" w:hAnsi="Arial Narrow" w:cs="Arial Narrow"/>
          <w:sz w:val="24"/>
          <w:szCs w:val="24"/>
        </w:rPr>
        <w:t>/</w:t>
      </w:r>
      <w:r w:rsidR="00175675">
        <w:rPr>
          <w:rFonts w:ascii="Arial Narrow" w:hAnsi="Arial Narrow" w:cs="Arial Narrow"/>
          <w:sz w:val="24"/>
          <w:szCs w:val="24"/>
        </w:rPr>
        <w:t>24</w:t>
      </w:r>
      <w:r>
        <w:rPr>
          <w:rFonts w:ascii="Arial Narrow" w:hAnsi="Arial Narrow" w:cs="Arial Narrow"/>
          <w:sz w:val="24"/>
          <w:szCs w:val="24"/>
        </w:rPr>
        <w:t>).</w:t>
      </w:r>
    </w:p>
    <w:p w14:paraId="7C8E10F6" w14:textId="7DF30808" w:rsidR="00061D26" w:rsidRDefault="00061D26" w:rsidP="00D200E1">
      <w:pPr>
        <w:pStyle w:val="Bezproreda1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</w:t>
      </w:r>
    </w:p>
    <w:p w14:paraId="73E8A255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9.</w:t>
      </w:r>
    </w:p>
    <w:p w14:paraId="3EA88819" w14:textId="056F3E3B" w:rsidR="00D200E1" w:rsidRDefault="00D200E1" w:rsidP="00D200E1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  <w:t xml:space="preserve">Ova Odluka stupa na snagu </w:t>
      </w:r>
      <w:r w:rsidR="0061253A">
        <w:rPr>
          <w:rFonts w:ascii="Arial Narrow" w:hAnsi="Arial Narrow" w:cs="Arial Narrow"/>
          <w:sz w:val="24"/>
          <w:szCs w:val="24"/>
        </w:rPr>
        <w:t>osmog</w:t>
      </w:r>
      <w:r>
        <w:rPr>
          <w:rFonts w:ascii="Arial Narrow" w:hAnsi="Arial Narrow" w:cs="Arial Narrow"/>
          <w:sz w:val="24"/>
          <w:szCs w:val="24"/>
        </w:rPr>
        <w:t xml:space="preserve"> dana od dana objave u „Službenom vjesniku Varaždinske županije“.</w:t>
      </w:r>
    </w:p>
    <w:p w14:paraId="6279EC3D" w14:textId="77777777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</w:p>
    <w:p w14:paraId="7A68D319" w14:textId="77777777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</w:p>
    <w:p w14:paraId="57852852" w14:textId="309D3A60" w:rsidR="00D200E1" w:rsidRDefault="00105912" w:rsidP="009B4C85">
      <w:pPr>
        <w:pStyle w:val="Bezproreda1"/>
        <w:ind w:left="2832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   </w:t>
      </w:r>
      <w:r w:rsidR="00D200E1">
        <w:rPr>
          <w:rFonts w:ascii="Arial Narrow" w:hAnsi="Arial Narrow" w:cs="Arial Narrow"/>
          <w:sz w:val="24"/>
          <w:szCs w:val="24"/>
        </w:rPr>
        <w:t>PREDSJEDNI</w:t>
      </w:r>
      <w:r w:rsidR="00175675">
        <w:rPr>
          <w:rFonts w:ascii="Arial Narrow" w:hAnsi="Arial Narrow" w:cs="Arial Narrow"/>
          <w:sz w:val="24"/>
          <w:szCs w:val="24"/>
        </w:rPr>
        <w:t>CA</w:t>
      </w:r>
      <w:r w:rsidR="009B4C85">
        <w:rPr>
          <w:rFonts w:ascii="Arial Narrow" w:hAnsi="Arial Narrow" w:cs="Arial Narrow"/>
          <w:sz w:val="24"/>
          <w:szCs w:val="24"/>
        </w:rPr>
        <w:t xml:space="preserve"> </w:t>
      </w:r>
      <w:r w:rsidR="00D200E1">
        <w:rPr>
          <w:rFonts w:ascii="Arial Narrow" w:hAnsi="Arial Narrow" w:cs="Arial Narrow"/>
          <w:sz w:val="24"/>
          <w:szCs w:val="24"/>
        </w:rPr>
        <w:t xml:space="preserve">OPĆINSKOG VIJEĆA </w:t>
      </w:r>
    </w:p>
    <w:p w14:paraId="2A68B166" w14:textId="1A0EFD08" w:rsidR="00D200E1" w:rsidRDefault="00105912" w:rsidP="00105912">
      <w:pPr>
        <w:pStyle w:val="Bezproreda1"/>
        <w:ind w:left="2832"/>
        <w:jc w:val="center"/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   </w:t>
      </w:r>
      <w:r w:rsidR="00175675">
        <w:rPr>
          <w:rFonts w:ascii="Arial Narrow" w:hAnsi="Arial Narrow" w:cs="Arial Narrow"/>
          <w:sz w:val="24"/>
          <w:szCs w:val="24"/>
        </w:rPr>
        <w:t>Ljubica Hosni</w:t>
      </w:r>
    </w:p>
    <w:p w14:paraId="0D6A6735" w14:textId="77777777" w:rsidR="00D200E1" w:rsidRDefault="00D200E1" w:rsidP="00105912">
      <w:pPr>
        <w:jc w:val="right"/>
        <w:rPr>
          <w:rFonts w:ascii="Arial Narrow" w:hAnsi="Arial Narrow" w:cs="Arial Narrow"/>
          <w:sz w:val="24"/>
          <w:szCs w:val="24"/>
        </w:rPr>
      </w:pPr>
    </w:p>
    <w:p w14:paraId="0B62C9A8" w14:textId="77777777" w:rsidR="00D200E1" w:rsidRDefault="00D200E1"/>
    <w:sectPr w:rsidR="00D2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8E0A" w14:textId="77777777" w:rsidR="004917A2" w:rsidRDefault="004917A2" w:rsidP="00D200E1">
      <w:pPr>
        <w:spacing w:after="0" w:line="240" w:lineRule="auto"/>
      </w:pPr>
      <w:r>
        <w:separator/>
      </w:r>
    </w:p>
  </w:endnote>
  <w:endnote w:type="continuationSeparator" w:id="0">
    <w:p w14:paraId="11EF3CCE" w14:textId="77777777" w:rsidR="004917A2" w:rsidRDefault="004917A2" w:rsidP="00D2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268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D439" w14:textId="77777777" w:rsidR="004917A2" w:rsidRDefault="004917A2" w:rsidP="00D200E1">
      <w:pPr>
        <w:spacing w:after="0" w:line="240" w:lineRule="auto"/>
      </w:pPr>
      <w:r>
        <w:separator/>
      </w:r>
    </w:p>
  </w:footnote>
  <w:footnote w:type="continuationSeparator" w:id="0">
    <w:p w14:paraId="3B34CF9E" w14:textId="77777777" w:rsidR="004917A2" w:rsidRDefault="004917A2" w:rsidP="00D20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font1268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num w:numId="1" w16cid:durableId="4930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E1"/>
    <w:rsid w:val="00061D26"/>
    <w:rsid w:val="000A4340"/>
    <w:rsid w:val="000D6E2A"/>
    <w:rsid w:val="00105912"/>
    <w:rsid w:val="00175675"/>
    <w:rsid w:val="00197326"/>
    <w:rsid w:val="001C417E"/>
    <w:rsid w:val="002955A8"/>
    <w:rsid w:val="00452985"/>
    <w:rsid w:val="004917A2"/>
    <w:rsid w:val="0050555F"/>
    <w:rsid w:val="005756DD"/>
    <w:rsid w:val="005F0866"/>
    <w:rsid w:val="0061253A"/>
    <w:rsid w:val="00623F17"/>
    <w:rsid w:val="006A0772"/>
    <w:rsid w:val="0078756C"/>
    <w:rsid w:val="007D76CB"/>
    <w:rsid w:val="007F5C3F"/>
    <w:rsid w:val="008617A0"/>
    <w:rsid w:val="009B4C85"/>
    <w:rsid w:val="00BC798C"/>
    <w:rsid w:val="00C357DF"/>
    <w:rsid w:val="00C7550B"/>
    <w:rsid w:val="00C759E2"/>
    <w:rsid w:val="00CA67A9"/>
    <w:rsid w:val="00D03EAF"/>
    <w:rsid w:val="00D200E1"/>
    <w:rsid w:val="00DE5583"/>
    <w:rsid w:val="00E03DC4"/>
    <w:rsid w:val="00E20607"/>
    <w:rsid w:val="00E23E6C"/>
    <w:rsid w:val="00F4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6AC5"/>
  <w15:chartTrackingRefBased/>
  <w15:docId w15:val="{D32B5C4D-89DB-43FB-90EE-7CE006A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E1"/>
    <w:pPr>
      <w:suppressAutoHyphens/>
      <w:spacing w:line="254" w:lineRule="auto"/>
    </w:pPr>
    <w:rPr>
      <w:rFonts w:ascii="Calibri" w:eastAsia="SimSun" w:hAnsi="Calibri" w:cs="font1268"/>
      <w:kern w:val="0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D200E1"/>
    <w:pPr>
      <w:suppressAutoHyphens/>
      <w:spacing w:after="0" w:line="100" w:lineRule="atLeast"/>
    </w:pPr>
    <w:rPr>
      <w:rFonts w:ascii="Calibri" w:eastAsia="SimSun" w:hAnsi="Calibri" w:cs="font1268"/>
      <w:kern w:val="0"/>
      <w:lang w:eastAsia="zh-CN"/>
      <w14:ligatures w14:val="none"/>
    </w:rPr>
  </w:style>
  <w:style w:type="paragraph" w:customStyle="1" w:styleId="Odlomakpopisa1">
    <w:name w:val="Odlomak popisa1"/>
    <w:basedOn w:val="Normal"/>
    <w:rsid w:val="00D200E1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20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00E1"/>
    <w:rPr>
      <w:rFonts w:ascii="Calibri" w:eastAsia="SimSun" w:hAnsi="Calibri" w:cs="font1268"/>
      <w:kern w:val="0"/>
      <w:lang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20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00E1"/>
    <w:rPr>
      <w:rFonts w:ascii="Calibri" w:eastAsia="SimSun" w:hAnsi="Calibri" w:cs="font1268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7</cp:revision>
  <cp:lastPrinted>2025-11-24T08:37:00Z</cp:lastPrinted>
  <dcterms:created xsi:type="dcterms:W3CDTF">2025-11-13T07:11:00Z</dcterms:created>
  <dcterms:modified xsi:type="dcterms:W3CDTF">2025-11-24T08:37:00Z</dcterms:modified>
</cp:coreProperties>
</file>