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36392C" w14:textId="7494F9CF" w:rsidR="00F26925" w:rsidRPr="00F26925" w:rsidRDefault="00F26925" w:rsidP="00F26925">
      <w:pPr>
        <w:rPr>
          <w:rFonts w:ascii="Times New Roman" w:hAnsi="Times New Roman" w:cs="Times New Roman"/>
        </w:rPr>
      </w:pPr>
      <w:r w:rsidRPr="00F26925">
        <w:rPr>
          <w:rFonts w:ascii="Times New Roman" w:hAnsi="Times New Roman" w:cs="Times New Roman"/>
          <w:lang w:val="en-US"/>
        </w:rPr>
        <w:t xml:space="preserve">            </w:t>
      </w:r>
      <w:r w:rsidRPr="00F26925">
        <w:rPr>
          <w:rFonts w:ascii="Times New Roman" w:hAnsi="Times New Roman" w:cs="Times New Roman"/>
          <w:noProof/>
          <w:lang w:val="en-US"/>
        </w:rPr>
        <w:drawing>
          <wp:inline distT="0" distB="0" distL="0" distR="0" wp14:anchorId="6756CE53" wp14:editId="6BA40A28">
            <wp:extent cx="647700" cy="831011"/>
            <wp:effectExtent l="0" t="0" r="0" b="7620"/>
            <wp:docPr id="1001183435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744" cy="832351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26925">
        <w:rPr>
          <w:rFonts w:ascii="Times New Roman" w:hAnsi="Times New Roman" w:cs="Times New Roman"/>
          <w:lang w:val="en-US"/>
        </w:rPr>
        <w:t xml:space="preserve">                                                                                                      </w:t>
      </w:r>
    </w:p>
    <w:p w14:paraId="4EDF2C91" w14:textId="77777777" w:rsidR="00F26925" w:rsidRPr="00F26925" w:rsidRDefault="00F26925" w:rsidP="00F26925">
      <w:pPr>
        <w:spacing w:after="0"/>
        <w:rPr>
          <w:rFonts w:ascii="Times New Roman" w:hAnsi="Times New Roman" w:cs="Times New Roman"/>
          <w:b/>
        </w:rPr>
      </w:pPr>
      <w:r w:rsidRPr="00F26925">
        <w:rPr>
          <w:rFonts w:ascii="Times New Roman" w:hAnsi="Times New Roman" w:cs="Times New Roman"/>
          <w:b/>
        </w:rPr>
        <w:t>REPUBLIKA HRVATSKA</w:t>
      </w:r>
    </w:p>
    <w:p w14:paraId="62BD8FB0" w14:textId="77777777" w:rsidR="00F26925" w:rsidRPr="00F26925" w:rsidRDefault="00F26925" w:rsidP="00F26925">
      <w:pPr>
        <w:spacing w:after="0"/>
        <w:rPr>
          <w:rFonts w:ascii="Times New Roman" w:hAnsi="Times New Roman" w:cs="Times New Roman"/>
          <w:b/>
        </w:rPr>
      </w:pPr>
      <w:r w:rsidRPr="00F26925">
        <w:rPr>
          <w:rFonts w:ascii="Times New Roman" w:hAnsi="Times New Roman" w:cs="Times New Roman"/>
          <w:b/>
        </w:rPr>
        <w:t>VARAŽDINSKA ŽUPANIJA</w:t>
      </w:r>
    </w:p>
    <w:p w14:paraId="1D3E4B0D" w14:textId="77777777" w:rsidR="00F26925" w:rsidRPr="00F26925" w:rsidRDefault="00F26925" w:rsidP="00F26925">
      <w:pPr>
        <w:spacing w:after="0"/>
        <w:rPr>
          <w:rFonts w:ascii="Times New Roman" w:hAnsi="Times New Roman" w:cs="Times New Roman"/>
        </w:rPr>
      </w:pPr>
      <w:r w:rsidRPr="00F26925">
        <w:rPr>
          <w:rFonts w:ascii="Times New Roman" w:hAnsi="Times New Roman" w:cs="Times New Roman"/>
          <w:b/>
        </w:rPr>
        <w:t>OPĆINA VIDOVEC</w:t>
      </w:r>
    </w:p>
    <w:p w14:paraId="79D1EBB7" w14:textId="77777777" w:rsidR="00F26925" w:rsidRPr="00F26925" w:rsidRDefault="00F26925" w:rsidP="00F26925">
      <w:pPr>
        <w:spacing w:after="0"/>
        <w:rPr>
          <w:rFonts w:ascii="Times New Roman" w:hAnsi="Times New Roman" w:cs="Times New Roman"/>
        </w:rPr>
      </w:pPr>
      <w:r w:rsidRPr="00F26925">
        <w:rPr>
          <w:rFonts w:ascii="Times New Roman" w:hAnsi="Times New Roman" w:cs="Times New Roman"/>
        </w:rPr>
        <w:t xml:space="preserve">Općinsko vijeće Općine Vidovec </w:t>
      </w:r>
    </w:p>
    <w:p w14:paraId="61744116" w14:textId="77777777" w:rsidR="00AF1C99" w:rsidRDefault="00AF1C99" w:rsidP="006303C0">
      <w:pPr>
        <w:spacing w:after="0"/>
        <w:rPr>
          <w:rFonts w:ascii="Times New Roman" w:hAnsi="Times New Roman" w:cs="Times New Roman"/>
        </w:rPr>
      </w:pPr>
    </w:p>
    <w:p w14:paraId="3877462F" w14:textId="26107C10" w:rsidR="009103BC" w:rsidRPr="009103BC" w:rsidRDefault="009103BC" w:rsidP="006303C0">
      <w:pPr>
        <w:spacing w:after="0"/>
        <w:rPr>
          <w:rFonts w:ascii="Times New Roman" w:hAnsi="Times New Roman" w:cs="Times New Roman"/>
        </w:rPr>
      </w:pPr>
      <w:r w:rsidRPr="009103BC">
        <w:rPr>
          <w:rFonts w:ascii="Times New Roman" w:hAnsi="Times New Roman" w:cs="Times New Roman"/>
        </w:rPr>
        <w:t>KLASA: 001-01/26-01/01</w:t>
      </w:r>
    </w:p>
    <w:p w14:paraId="25C314CB" w14:textId="2F34E07B" w:rsidR="009103BC" w:rsidRDefault="009103BC" w:rsidP="006303C0">
      <w:pPr>
        <w:spacing w:after="0"/>
        <w:rPr>
          <w:rFonts w:ascii="Times New Roman" w:hAnsi="Times New Roman" w:cs="Times New Roman"/>
        </w:rPr>
      </w:pPr>
      <w:r w:rsidRPr="009103BC">
        <w:rPr>
          <w:rFonts w:ascii="Times New Roman" w:hAnsi="Times New Roman" w:cs="Times New Roman"/>
        </w:rPr>
        <w:t>URBROJ: 2186-10-03/1-26-0</w:t>
      </w:r>
      <w:r w:rsidR="00FD7769">
        <w:rPr>
          <w:rFonts w:ascii="Times New Roman" w:hAnsi="Times New Roman" w:cs="Times New Roman"/>
        </w:rPr>
        <w:t>6</w:t>
      </w:r>
    </w:p>
    <w:p w14:paraId="3EB78D54" w14:textId="1BC39D00" w:rsidR="00F26925" w:rsidRPr="00F26925" w:rsidRDefault="00F26925" w:rsidP="006303C0">
      <w:pPr>
        <w:spacing w:after="0"/>
        <w:rPr>
          <w:rFonts w:ascii="Times New Roman" w:hAnsi="Times New Roman" w:cs="Times New Roman"/>
        </w:rPr>
      </w:pPr>
      <w:r w:rsidRPr="00F26925">
        <w:rPr>
          <w:rFonts w:ascii="Times New Roman" w:hAnsi="Times New Roman" w:cs="Times New Roman"/>
        </w:rPr>
        <w:t xml:space="preserve">Vidovec, </w:t>
      </w:r>
      <w:r w:rsidR="00AF1C99">
        <w:rPr>
          <w:rFonts w:ascii="Times New Roman" w:hAnsi="Times New Roman" w:cs="Times New Roman"/>
        </w:rPr>
        <w:t xml:space="preserve">23. veljače </w:t>
      </w:r>
      <w:r w:rsidRPr="00F26925">
        <w:rPr>
          <w:rFonts w:ascii="Times New Roman" w:hAnsi="Times New Roman" w:cs="Times New Roman"/>
        </w:rPr>
        <w:t>2026.</w:t>
      </w:r>
    </w:p>
    <w:p w14:paraId="3DFA4229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94289E" w14:textId="63A94A8B" w:rsidR="00611F70" w:rsidRPr="00F26925" w:rsidRDefault="00611F70" w:rsidP="00AF1C9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Na temelju članka 12., 25. i 38. Zakona o sustavu strateškog planiranja i upravljanja razvojem Republike Hrvatske (»Narodne novine«, br. 123/17, 151/22), članka 35. Zakona o lokalnoj i područnoj (regionalnoj) samoupravi (</w:t>
      </w:r>
      <w:r w:rsidR="00AF1C99">
        <w:rPr>
          <w:rFonts w:ascii="Times New Roman" w:hAnsi="Times New Roman" w:cs="Times New Roman"/>
          <w:sz w:val="24"/>
          <w:szCs w:val="24"/>
        </w:rPr>
        <w:t>„</w:t>
      </w:r>
      <w:r w:rsidRPr="00F26925">
        <w:rPr>
          <w:rFonts w:ascii="Times New Roman" w:hAnsi="Times New Roman" w:cs="Times New Roman"/>
          <w:sz w:val="24"/>
          <w:szCs w:val="24"/>
        </w:rPr>
        <w:t>Narodne novine</w:t>
      </w:r>
      <w:r w:rsidR="00AF1C99">
        <w:rPr>
          <w:rFonts w:ascii="Times New Roman" w:hAnsi="Times New Roman" w:cs="Times New Roman"/>
          <w:sz w:val="24"/>
          <w:szCs w:val="24"/>
        </w:rPr>
        <w:t>“</w:t>
      </w:r>
      <w:r w:rsidRPr="00F26925">
        <w:rPr>
          <w:rFonts w:ascii="Times New Roman" w:hAnsi="Times New Roman" w:cs="Times New Roman"/>
          <w:sz w:val="24"/>
          <w:szCs w:val="24"/>
        </w:rPr>
        <w:t xml:space="preserve">, br. 33/01, 60/01, 129/05, 109/07, 125/08, 36/09, 150/11, 144/12, 19/13, 137/15, 123/17, 98/19, 144/20) te članka </w:t>
      </w:r>
      <w:r w:rsidR="00F26925">
        <w:rPr>
          <w:rFonts w:ascii="Times New Roman" w:hAnsi="Times New Roman" w:cs="Times New Roman"/>
          <w:sz w:val="24"/>
          <w:szCs w:val="24"/>
        </w:rPr>
        <w:t xml:space="preserve">31. </w:t>
      </w:r>
      <w:r w:rsidRPr="00F26925">
        <w:rPr>
          <w:rFonts w:ascii="Times New Roman" w:hAnsi="Times New Roman" w:cs="Times New Roman"/>
          <w:sz w:val="24"/>
          <w:szCs w:val="24"/>
        </w:rPr>
        <w:t xml:space="preserve">Statuta Općine Vidovec, Općinsko vijeće Općine Vidovec na </w:t>
      </w:r>
      <w:r w:rsidR="00AF1C99">
        <w:rPr>
          <w:rFonts w:ascii="Times New Roman" w:hAnsi="Times New Roman" w:cs="Times New Roman"/>
          <w:sz w:val="24"/>
          <w:szCs w:val="24"/>
        </w:rPr>
        <w:t>7</w:t>
      </w:r>
      <w:r w:rsidRPr="00F26925">
        <w:rPr>
          <w:rFonts w:ascii="Times New Roman" w:hAnsi="Times New Roman" w:cs="Times New Roman"/>
          <w:sz w:val="24"/>
          <w:szCs w:val="24"/>
        </w:rPr>
        <w:t xml:space="preserve">. sjednici održanoj </w:t>
      </w:r>
      <w:r w:rsidR="00AF1C99">
        <w:rPr>
          <w:rFonts w:ascii="Times New Roman" w:hAnsi="Times New Roman" w:cs="Times New Roman"/>
          <w:sz w:val="24"/>
          <w:szCs w:val="24"/>
        </w:rPr>
        <w:t xml:space="preserve"> 23. veljače</w:t>
      </w:r>
      <w:r w:rsidR="002F23F1">
        <w:rPr>
          <w:rFonts w:ascii="Times New Roman" w:hAnsi="Times New Roman" w:cs="Times New Roman"/>
          <w:sz w:val="24"/>
          <w:szCs w:val="24"/>
        </w:rPr>
        <w:t xml:space="preserve"> </w:t>
      </w:r>
      <w:r w:rsidRPr="00F26925">
        <w:rPr>
          <w:rFonts w:ascii="Times New Roman" w:hAnsi="Times New Roman" w:cs="Times New Roman"/>
          <w:sz w:val="24"/>
          <w:szCs w:val="24"/>
        </w:rPr>
        <w:t>2026. godine donosi</w:t>
      </w:r>
    </w:p>
    <w:p w14:paraId="0423531C" w14:textId="5DBB7C18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O D L U K U</w:t>
      </w:r>
    </w:p>
    <w:p w14:paraId="5A380A8C" w14:textId="77777777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o pokretanju postupka izmjena i dopuna</w:t>
      </w:r>
    </w:p>
    <w:p w14:paraId="32F99199" w14:textId="77777777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Plana ukupnog razvoja Općine Vidovec za razdoblje 2020.–2030. godine</w:t>
      </w:r>
    </w:p>
    <w:p w14:paraId="2B537446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55DDE4" w14:textId="3588DDA4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602E414D" w14:textId="77777777" w:rsidR="00611F70" w:rsidRPr="00F26925" w:rsidRDefault="00611F70" w:rsidP="00F26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Ovom Odlukom pokreće se postupak izmjena i dopuna Plana ukupnog razvoja Općine Vidovec za razdoblje 2020.–2030. godine (u daljnjem tekstu: Plan).</w:t>
      </w:r>
    </w:p>
    <w:p w14:paraId="698C2021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B83A67C" w14:textId="49D96F1F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749450BF" w14:textId="7C94902A" w:rsidR="00611F70" w:rsidRPr="00F26925" w:rsidRDefault="00611F70" w:rsidP="00F26925">
      <w:pPr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Izmjene i dopune Plana provode se radi:</w:t>
      </w:r>
    </w:p>
    <w:p w14:paraId="5F19DD1F" w14:textId="6FDE9A7C" w:rsidR="00611F70" w:rsidRPr="00F26925" w:rsidRDefault="00611F70" w:rsidP="00611F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usklađenja Plana s važećim Zakonom o sustavu strateškog planiranja i upravljanja razvojem Republike Hrvatske i podzakonskim propisima donesenim na temelju tog Zakona,</w:t>
      </w:r>
    </w:p>
    <w:p w14:paraId="2FC8DE9A" w14:textId="6A6B9E3B" w:rsidR="00611F70" w:rsidRPr="00F26925" w:rsidRDefault="00611F70" w:rsidP="00611F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usklađenja strukture, sadržaja i terminologije Plana s važećim sustavom strateškog planiranja,</w:t>
      </w:r>
    </w:p>
    <w:p w14:paraId="48108300" w14:textId="77777777" w:rsidR="00611F70" w:rsidRPr="00F26925" w:rsidRDefault="00611F70" w:rsidP="00611F70">
      <w:pPr>
        <w:pStyle w:val="Odlomakpopis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prilagodbe Plana aktualnim razvojnim potrebama i okolnostima.</w:t>
      </w:r>
    </w:p>
    <w:p w14:paraId="3C7E74A9" w14:textId="24DB3145" w:rsidR="00AF1C99" w:rsidRDefault="00AF1C9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7FDDD3E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B206872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9D9F91C" w14:textId="6ADA814C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Članak 3.</w:t>
      </w:r>
    </w:p>
    <w:p w14:paraId="635FD70B" w14:textId="6861E2A6" w:rsidR="00611F70" w:rsidRPr="00F26925" w:rsidRDefault="00611F70" w:rsidP="00F26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Izmjenama i dopunama Plana utvrđuje se kako se Plan ukupnog razvoja Općine Vidovec za razdoblje 2020.–2030. godine nadalje naziva:</w:t>
      </w:r>
    </w:p>
    <w:p w14:paraId="6EC9A446" w14:textId="77777777" w:rsidR="00611F70" w:rsidRPr="00F26925" w:rsidRDefault="00611F70" w:rsidP="00F2692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Plan razvoja Općine Vidovec za razdoblje 2020.–2030. godine.</w:t>
      </w:r>
    </w:p>
    <w:p w14:paraId="48B0051E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705EB54" w14:textId="0E40E694" w:rsidR="00611F70" w:rsidRPr="00F26925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26925"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921D1E7" w14:textId="77777777" w:rsidR="00611F70" w:rsidRPr="00F26925" w:rsidRDefault="00611F70" w:rsidP="00F26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6925">
        <w:rPr>
          <w:rFonts w:ascii="Times New Roman" w:hAnsi="Times New Roman" w:cs="Times New Roman"/>
          <w:sz w:val="24"/>
          <w:szCs w:val="24"/>
        </w:rPr>
        <w:t>Nositelj izrade izmjena i dopuna Plana je Općina Vidovec, a koordinaciju postupka provodi lokalni koordinator za strateško planiranje, sukladno važećim propisima.</w:t>
      </w:r>
    </w:p>
    <w:p w14:paraId="317E6356" w14:textId="77777777" w:rsidR="00611F70" w:rsidRPr="00F26925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90745" w14:textId="5B9F3007" w:rsidR="00611F70" w:rsidRPr="00B06C5F" w:rsidRDefault="00611F70" w:rsidP="00611F7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06C5F">
        <w:rPr>
          <w:rFonts w:ascii="Times New Roman" w:hAnsi="Times New Roman" w:cs="Times New Roman"/>
          <w:b/>
          <w:bCs/>
          <w:sz w:val="24"/>
          <w:szCs w:val="24"/>
        </w:rPr>
        <w:t>Članak 5.</w:t>
      </w:r>
    </w:p>
    <w:p w14:paraId="464E388C" w14:textId="5B77663D" w:rsidR="00611F70" w:rsidRPr="00B06C5F" w:rsidRDefault="00611F70" w:rsidP="00F2692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06C5F">
        <w:rPr>
          <w:rFonts w:ascii="Times New Roman" w:hAnsi="Times New Roman" w:cs="Times New Roman"/>
          <w:sz w:val="24"/>
          <w:szCs w:val="24"/>
        </w:rPr>
        <w:t xml:space="preserve">Ova Odluka stupa na snagu osmoga dana od dana objave u </w:t>
      </w:r>
      <w:r w:rsidR="00F26925" w:rsidRPr="00B06C5F">
        <w:rPr>
          <w:rFonts w:ascii="Times New Roman" w:hAnsi="Times New Roman" w:cs="Times New Roman"/>
          <w:sz w:val="24"/>
          <w:szCs w:val="24"/>
        </w:rPr>
        <w:t>objave u „Službenom vjesniku Varaždinske županije“.</w:t>
      </w:r>
    </w:p>
    <w:p w14:paraId="0E5EA313" w14:textId="77777777" w:rsidR="00611F70" w:rsidRPr="00B06C5F" w:rsidRDefault="00611F70" w:rsidP="00611F7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FB6B270" w14:textId="6684A933" w:rsidR="00900BBA" w:rsidRPr="00B06C5F" w:rsidRDefault="00FD7769" w:rsidP="00611F70">
      <w:pPr>
        <w:jc w:val="right"/>
        <w:rPr>
          <w:rFonts w:ascii="Times New Roman" w:hAnsi="Times New Roman" w:cs="Times New Roman"/>
          <w:sz w:val="24"/>
          <w:szCs w:val="24"/>
        </w:rPr>
      </w:pPr>
      <w:r w:rsidRPr="00B06C5F">
        <w:rPr>
          <w:rFonts w:ascii="Times New Roman" w:hAnsi="Times New Roman" w:cs="Times New Roman"/>
          <w:sz w:val="24"/>
          <w:szCs w:val="24"/>
        </w:rPr>
        <w:t>PREDSJEDNICA OPĆINSKOG VIJEĆA</w:t>
      </w:r>
    </w:p>
    <w:p w14:paraId="1DF8A173" w14:textId="70CBA151" w:rsidR="00611F70" w:rsidRPr="00B06C5F" w:rsidRDefault="00FD7769" w:rsidP="00FD776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B06C5F" w:rsidRPr="00B06C5F">
        <w:rPr>
          <w:rFonts w:ascii="Times New Roman" w:hAnsi="Times New Roman" w:cs="Times New Roman"/>
          <w:sz w:val="24"/>
          <w:szCs w:val="24"/>
        </w:rPr>
        <w:t>Ljubica Hosni</w:t>
      </w:r>
    </w:p>
    <w:sectPr w:rsidR="00611F70" w:rsidRPr="00B06C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1AB0BF" w14:textId="77777777" w:rsidR="009126CF" w:rsidRDefault="009126CF" w:rsidP="00F26925">
      <w:pPr>
        <w:spacing w:after="0" w:line="240" w:lineRule="auto"/>
      </w:pPr>
      <w:r>
        <w:separator/>
      </w:r>
    </w:p>
  </w:endnote>
  <w:endnote w:type="continuationSeparator" w:id="0">
    <w:p w14:paraId="7BC0E80E" w14:textId="77777777" w:rsidR="009126CF" w:rsidRDefault="009126CF" w:rsidP="00F26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2688C" w14:textId="77777777" w:rsidR="009126CF" w:rsidRDefault="009126CF" w:rsidP="00F26925">
      <w:pPr>
        <w:spacing w:after="0" w:line="240" w:lineRule="auto"/>
      </w:pPr>
      <w:r>
        <w:separator/>
      </w:r>
    </w:p>
  </w:footnote>
  <w:footnote w:type="continuationSeparator" w:id="0">
    <w:p w14:paraId="4C6B9125" w14:textId="77777777" w:rsidR="009126CF" w:rsidRDefault="009126CF" w:rsidP="00F269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82939"/>
    <w:multiLevelType w:val="hybridMultilevel"/>
    <w:tmpl w:val="30545008"/>
    <w:lvl w:ilvl="0" w:tplc="4B8818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03709B"/>
    <w:multiLevelType w:val="hybridMultilevel"/>
    <w:tmpl w:val="938033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68050">
    <w:abstractNumId w:val="1"/>
  </w:num>
  <w:num w:numId="2" w16cid:durableId="5908925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33"/>
    <w:rsid w:val="00155B82"/>
    <w:rsid w:val="0016259F"/>
    <w:rsid w:val="002569D3"/>
    <w:rsid w:val="002B6600"/>
    <w:rsid w:val="002E12B2"/>
    <w:rsid w:val="002F23F1"/>
    <w:rsid w:val="00526E93"/>
    <w:rsid w:val="00611F70"/>
    <w:rsid w:val="006303C0"/>
    <w:rsid w:val="006B1094"/>
    <w:rsid w:val="007042A7"/>
    <w:rsid w:val="00900BBA"/>
    <w:rsid w:val="009103BC"/>
    <w:rsid w:val="009126CF"/>
    <w:rsid w:val="009F1E13"/>
    <w:rsid w:val="00A65566"/>
    <w:rsid w:val="00AA6F3E"/>
    <w:rsid w:val="00AF1C99"/>
    <w:rsid w:val="00B06C5F"/>
    <w:rsid w:val="00BE4967"/>
    <w:rsid w:val="00D6791A"/>
    <w:rsid w:val="00E16173"/>
    <w:rsid w:val="00E76F33"/>
    <w:rsid w:val="00F126DD"/>
    <w:rsid w:val="00F26925"/>
    <w:rsid w:val="00F46CA2"/>
    <w:rsid w:val="00FD7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E42A8"/>
  <w15:chartTrackingRefBased/>
  <w15:docId w15:val="{C543C880-5D34-41F9-A300-24A7F14F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76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76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76F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76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76F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76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76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76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76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76F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76F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76F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76F33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76F33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76F3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76F3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76F3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76F3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76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76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76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76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76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76F3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76F3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76F33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76F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76F33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76F33"/>
    <w:rPr>
      <w:b/>
      <w:bCs/>
      <w:smallCaps/>
      <w:color w:val="2F5496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F269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26925"/>
  </w:style>
  <w:style w:type="paragraph" w:styleId="Podnoje">
    <w:name w:val="footer"/>
    <w:basedOn w:val="Normal"/>
    <w:link w:val="PodnojeChar"/>
    <w:uiPriority w:val="99"/>
    <w:unhideWhenUsed/>
    <w:rsid w:val="00F2692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269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302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Brankica Batakovic</dc:creator>
  <cp:keywords/>
  <dc:description/>
  <cp:lastModifiedBy>Petra Rogina</cp:lastModifiedBy>
  <cp:revision>9</cp:revision>
  <cp:lastPrinted>2026-02-24T11:56:00Z</cp:lastPrinted>
  <dcterms:created xsi:type="dcterms:W3CDTF">2026-02-16T13:51:00Z</dcterms:created>
  <dcterms:modified xsi:type="dcterms:W3CDTF">2026-02-24T11:56:00Z</dcterms:modified>
</cp:coreProperties>
</file>