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F1D9" w14:textId="77777777" w:rsidR="0076041F" w:rsidRPr="0076041F" w:rsidRDefault="0076041F" w:rsidP="0076041F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  <w:rPr>
          <w:noProof/>
        </w:rPr>
      </w:pPr>
    </w:p>
    <w:p w14:paraId="6041374D" w14:textId="3FCAFE6F" w:rsidR="0076041F" w:rsidRDefault="0076041F" w:rsidP="0076041F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  <w:rPr>
          <w:b/>
        </w:rPr>
      </w:pPr>
      <w:r w:rsidRPr="0076041F">
        <w:rPr>
          <w:b/>
        </w:rPr>
        <w:t xml:space="preserve">            </w:t>
      </w:r>
      <w:r w:rsidRPr="0076041F">
        <w:rPr>
          <w:noProof/>
        </w:rPr>
        <w:drawing>
          <wp:inline distT="0" distB="0" distL="0" distR="0" wp14:anchorId="5F6465E1" wp14:editId="2AF88B27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4B08" w14:textId="77777777" w:rsidR="00184C23" w:rsidRPr="0076041F" w:rsidRDefault="00184C23" w:rsidP="0076041F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  <w:rPr>
          <w:b/>
        </w:rPr>
      </w:pPr>
    </w:p>
    <w:p w14:paraId="12BD4C98" w14:textId="43F9C682" w:rsidR="004446BE" w:rsidRPr="0076041F" w:rsidRDefault="004446BE" w:rsidP="0076041F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rPr>
          <w:b/>
        </w:rPr>
        <w:t>REPUBLIKA HRVATSKA</w:t>
      </w:r>
      <w:r w:rsidRPr="0076041F">
        <w:rPr>
          <w:b/>
        </w:rPr>
        <w:tab/>
      </w:r>
    </w:p>
    <w:p w14:paraId="03301FC4" w14:textId="77777777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VARAŽDINSKA ŽUPANIJA</w:t>
      </w:r>
    </w:p>
    <w:p w14:paraId="683F4CAF" w14:textId="77777777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OPĆINA VIDOVEC </w:t>
      </w:r>
    </w:p>
    <w:p w14:paraId="5F6DD567" w14:textId="77777777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Općinski načelnik</w:t>
      </w:r>
    </w:p>
    <w:p w14:paraId="13A0BC9E" w14:textId="77777777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870B7F7" w14:textId="3A9B0865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112-02/26-01/02</w:t>
      </w:r>
    </w:p>
    <w:p w14:paraId="374E4BE8" w14:textId="77777777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2186-10-02/1-26-01</w:t>
      </w:r>
    </w:p>
    <w:p w14:paraId="51C2E091" w14:textId="0C15C9ED" w:rsidR="004446BE" w:rsidRPr="0076041F" w:rsidRDefault="004446BE" w:rsidP="004446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041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Vidovec, 18. lipnja 2026.</w:t>
      </w:r>
    </w:p>
    <w:p w14:paraId="2E5C3740" w14:textId="77777777" w:rsidR="004446BE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34E35146" w14:textId="25FD24F6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Na temelju odredbe čla</w:t>
      </w:r>
      <w:r w:rsidR="004446BE" w:rsidRPr="0076041F">
        <w:t xml:space="preserve">nka </w:t>
      </w:r>
      <w:r w:rsidRPr="0076041F">
        <w:t xml:space="preserve">19. </w:t>
      </w:r>
      <w:r w:rsidR="004446BE" w:rsidRPr="0076041F">
        <w:t xml:space="preserve">stavak 2. </w:t>
      </w:r>
      <w:r w:rsidRPr="0076041F">
        <w:t>Zakona o službenicima i namještenicima u lokalnoj i područnoj (regionalnoj) samoupravi (</w:t>
      </w:r>
      <w:r w:rsidR="004446BE" w:rsidRPr="0076041F">
        <w:t>„</w:t>
      </w:r>
      <w:r w:rsidRPr="0076041F">
        <w:t>Narodne novine</w:t>
      </w:r>
      <w:r w:rsidR="004446BE" w:rsidRPr="0076041F">
        <w:t>“</w:t>
      </w:r>
      <w:r w:rsidRPr="0076041F">
        <w:t xml:space="preserve"> broj 86/08, 61/11, 4/18 i 112/19 i 17/25 u nastavku teksta: Zakon), općinski načelnik Općine Vidovec</w:t>
      </w:r>
      <w:r w:rsidR="004446BE" w:rsidRPr="0076041F">
        <w:t xml:space="preserve"> raspisuje</w:t>
      </w:r>
    </w:p>
    <w:p w14:paraId="0FB1B4FD" w14:textId="77777777" w:rsidR="0096328B" w:rsidRPr="0076041F" w:rsidRDefault="0096328B" w:rsidP="0096328B">
      <w:pPr>
        <w:pStyle w:val="box8411521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</w:rPr>
      </w:pPr>
      <w:r w:rsidRPr="0076041F">
        <w:rPr>
          <w:b/>
          <w:bCs/>
        </w:rPr>
        <w:t>JAVNI NATJEČAJ</w:t>
      </w:r>
    </w:p>
    <w:p w14:paraId="59A85FFC" w14:textId="77777777" w:rsidR="004446BE" w:rsidRPr="0076041F" w:rsidRDefault="0096328B" w:rsidP="004446BE">
      <w:pPr>
        <w:pStyle w:val="box8411521"/>
        <w:shd w:val="clear" w:color="auto" w:fill="FFFFFF"/>
        <w:spacing w:before="0" w:beforeAutospacing="0" w:after="0" w:afterAutospacing="0"/>
        <w:jc w:val="center"/>
        <w:textAlignment w:val="baseline"/>
        <w:rPr>
          <w:rStyle w:val="bold"/>
          <w:rFonts w:eastAsiaTheme="majorEastAsia"/>
          <w:b/>
          <w:bCs/>
          <w:bdr w:val="none" w:sz="0" w:space="0" w:color="auto" w:frame="1"/>
        </w:rPr>
      </w:pPr>
      <w:r w:rsidRPr="0076041F">
        <w:rPr>
          <w:rStyle w:val="bold"/>
          <w:rFonts w:eastAsiaTheme="majorEastAsia"/>
          <w:b/>
          <w:bCs/>
          <w:bdr w:val="none" w:sz="0" w:space="0" w:color="auto" w:frame="1"/>
        </w:rPr>
        <w:t>za imenovanje pročelnik</w:t>
      </w:r>
      <w:r w:rsidR="004446BE" w:rsidRPr="0076041F">
        <w:rPr>
          <w:rStyle w:val="bold"/>
          <w:rFonts w:eastAsiaTheme="majorEastAsia"/>
          <w:b/>
          <w:bCs/>
          <w:bdr w:val="none" w:sz="0" w:space="0" w:color="auto" w:frame="1"/>
        </w:rPr>
        <w:t xml:space="preserve">a </w:t>
      </w:r>
      <w:r w:rsidRPr="0076041F">
        <w:rPr>
          <w:rStyle w:val="bold"/>
          <w:rFonts w:eastAsiaTheme="majorEastAsia"/>
          <w:b/>
          <w:bCs/>
          <w:bdr w:val="none" w:sz="0" w:space="0" w:color="auto" w:frame="1"/>
        </w:rPr>
        <w:t>Jedinstvenog upravnog odjela Općine Vidovec</w:t>
      </w:r>
    </w:p>
    <w:p w14:paraId="0C3AABB3" w14:textId="77777777" w:rsidR="004446BE" w:rsidRPr="0076041F" w:rsidRDefault="004446BE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  <w:rPr>
          <w:rStyle w:val="bold"/>
          <w:rFonts w:eastAsiaTheme="majorEastAsia"/>
          <w:b/>
          <w:bCs/>
          <w:bdr w:val="none" w:sz="0" w:space="0" w:color="auto" w:frame="1"/>
        </w:rPr>
      </w:pPr>
    </w:p>
    <w:p w14:paraId="2F78F71F" w14:textId="0F6676A3" w:rsidR="0096328B" w:rsidRPr="0076041F" w:rsidRDefault="004446BE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rPr>
          <w:rStyle w:val="bold"/>
          <w:rFonts w:eastAsiaTheme="majorEastAsia"/>
          <w:b/>
          <w:bCs/>
          <w:bdr w:val="none" w:sz="0" w:space="0" w:color="auto" w:frame="1"/>
        </w:rPr>
        <w:t>-</w:t>
      </w:r>
      <w:r w:rsidRPr="0076041F">
        <w:rPr>
          <w:rStyle w:val="bold"/>
          <w:rFonts w:eastAsiaTheme="majorEastAsia"/>
          <w:bdr w:val="none" w:sz="0" w:space="0" w:color="auto" w:frame="1"/>
        </w:rPr>
        <w:t>1 izvršitelj (m/ž)</w:t>
      </w:r>
      <w:r w:rsidR="0096328B" w:rsidRPr="0076041F">
        <w:rPr>
          <w:rStyle w:val="bold"/>
          <w:rFonts w:eastAsiaTheme="majorEastAsia"/>
          <w:bdr w:val="none" w:sz="0" w:space="0" w:color="auto" w:frame="1"/>
        </w:rPr>
        <w:t> </w:t>
      </w:r>
      <w:r w:rsidR="0096328B" w:rsidRPr="0076041F">
        <w:t>na neodređeno vrijeme, uz obvezni probni rad od tri mjeseca.</w:t>
      </w:r>
    </w:p>
    <w:p w14:paraId="29756B78" w14:textId="77777777" w:rsidR="004446BE" w:rsidRPr="0076041F" w:rsidRDefault="004446BE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4EAD365B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Opći uvjeti za prijam u službu su:</w:t>
      </w:r>
    </w:p>
    <w:p w14:paraId="660B0F95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– punoljetnost,</w:t>
      </w:r>
    </w:p>
    <w:p w14:paraId="5161AEC1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– hrvatsko državljanstvo,</w:t>
      </w:r>
    </w:p>
    <w:p w14:paraId="2B7A03F9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– zdravstvena sposobnost za obavljanje poslova radnog mjesta na koje se osoba prima.</w:t>
      </w:r>
    </w:p>
    <w:p w14:paraId="21827F2A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02F7237B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Osim općih uvjeta za prijam u službu, kandidati moraju ispunjavati sljedeće posebne uvjete za prijam u službu:</w:t>
      </w:r>
    </w:p>
    <w:p w14:paraId="119C6666" w14:textId="331F8EF2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96328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</w:t>
      </w:r>
      <w:r w:rsidRPr="0096328B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sveučilišni diplomski studij ili sveučilišni integrirani prijediplomski i diplomski studij ili stručni </w:t>
      </w:r>
      <w:r w:rsidRPr="0076041F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96328B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diplomski studij </w:t>
      </w: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pravne ili ekonomske struke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3811061C" w14:textId="5CBBB028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najmanje jedna godina radnog iskustva na odgovarajućim poslovima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0A3E344C" w14:textId="2761CAFF" w:rsidR="0096328B" w:rsidRPr="0096328B" w:rsidRDefault="0096328B" w:rsidP="004446BE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organizacijske sposobnosti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</w:t>
      </w: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komunikacijske vještine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0F690B57" w14:textId="6DB551A8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- </w:t>
      </w:r>
      <w:bookmarkStart w:id="0" w:name="_Hlk232509362"/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položen državni ispit II. razine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bookmarkEnd w:id="0"/>
    <w:p w14:paraId="4BE4B49E" w14:textId="600A7CA3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vozačka dozvola B kategorije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1FF1E432" w14:textId="0D5C548E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položen specijalistički program izobrazbe u području javne nabave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1DCC20FE" w14:textId="2A248F2C" w:rsidR="0096328B" w:rsidRPr="0096328B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iskustvo rada na EU projektima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</w:p>
    <w:p w14:paraId="3B1A670C" w14:textId="57955EAE" w:rsidR="0096328B" w:rsidRPr="0076041F" w:rsidRDefault="0096328B" w:rsidP="0096328B">
      <w:pPr>
        <w:autoSpaceDN w:val="0"/>
        <w:spacing w:after="0" w:line="251" w:lineRule="auto"/>
        <w:ind w:firstLine="312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6328B">
        <w:rPr>
          <w:rFonts w:ascii="Times New Roman" w:eastAsia="Times New Roman" w:hAnsi="Times New Roman" w:cs="Times New Roman"/>
          <w:bCs/>
          <w:kern w:val="0"/>
          <w14:ligatures w14:val="none"/>
        </w:rPr>
        <w:t>- poznavanje rada na računalu</w:t>
      </w:r>
      <w:r w:rsidR="004446BE" w:rsidRPr="0076041F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4096DFC0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7DC24421" w14:textId="3155FDD4" w:rsidR="0096328B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Sukladno članku 24. Uredbe o klasifikaciji radnih mjesta u lokalnoj i područnoj (regionalnoj) samoupravi (</w:t>
      </w:r>
      <w:r w:rsidR="004446BE" w:rsidRPr="0076041F">
        <w:t>„</w:t>
      </w:r>
      <w:r w:rsidRPr="0076041F">
        <w:t>Narodne novine</w:t>
      </w:r>
      <w:r w:rsidR="004446BE" w:rsidRPr="0076041F">
        <w:t>“</w:t>
      </w:r>
      <w:r w:rsidRPr="0076041F">
        <w:t xml:space="preserve"> broj 74/10, 125/14 i 48/23) na radno mjesto pročelnika može biti imenova</w:t>
      </w:r>
      <w:r w:rsidR="0076041F">
        <w:t>n</w:t>
      </w:r>
      <w:r w:rsidRPr="0076041F">
        <w:t xml:space="preserve"> </w:t>
      </w:r>
      <w:r w:rsidR="0076041F" w:rsidRPr="0076041F">
        <w:t>sveučilišni prvostupnik struke, odnosno stručni prvostupnik pravne ili ekonomske struke koji ima najmanje pet godina radnog iskustva na odgovarajućim poslovima i ispunjava ostale uvjete za imeno</w:t>
      </w:r>
      <w:r w:rsidR="0076041F">
        <w:t>vanje.</w:t>
      </w:r>
    </w:p>
    <w:p w14:paraId="1468D6A4" w14:textId="77777777" w:rsidR="0076041F" w:rsidRPr="0076041F" w:rsidRDefault="0076041F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178C38D6" w14:textId="77777777" w:rsidR="004446BE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lastRenderedPageBreak/>
        <w:t xml:space="preserve">Sukladno članku 13. Zakona o ravnopravnosti spolova ("Narodne novine" broj 82/08 i 69/17) na natječaj se mogu javiti osobe oba spola. </w:t>
      </w:r>
    </w:p>
    <w:p w14:paraId="69F85FA9" w14:textId="77777777" w:rsidR="004446BE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5172E6D5" w14:textId="796D1CD7" w:rsidR="0096328B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Riječi i pojmovi koji imaju rodno značenje korišteni u ovom natječaju odnose se jednako na muški i ženski rod, bez obzira jesu li korišteni u muškom ili ženskom rodu.</w:t>
      </w:r>
    </w:p>
    <w:p w14:paraId="18CFDC8E" w14:textId="77777777" w:rsidR="004446BE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2AFBFAF8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Radnim iskustvom na odgovarajućim poslovima podrazumijeva se radno iskustvo ostvareno na poslovima odgovarajuće stručne spreme i struke, sukladno članku 13. Zakona.</w:t>
      </w:r>
    </w:p>
    <w:p w14:paraId="3625C446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60351821" w14:textId="61E77D2E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Ravnopravno se mogu natjecati i osobe koje su stekle potrebno radno iskustvo na odgovarajućim poslovima, a nemaju položen državni ispit uz obvezu polaganja državnog ispita u roku od godine dana od prijma u službu.</w:t>
      </w:r>
    </w:p>
    <w:p w14:paraId="6C38139A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6FEB9356" w14:textId="7FFE464F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U službu ne mogu biti primljene osobe za koje postoje zapreke iz članka 15. i 16. Zakona.</w:t>
      </w:r>
    </w:p>
    <w:p w14:paraId="122FE791" w14:textId="77777777" w:rsidR="004446BE" w:rsidRPr="0076041F" w:rsidRDefault="004446B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3B8032EB" w14:textId="43750F38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Ako kandidat ostvaruje pravo na prednost pri zapošljavanju prema posebnom zakonu, dužan je u prijavi na natječaj pozvati se na to pravo i ima prednost u odnosu na ostale kandidate samo pod jednakim uvjetima.</w:t>
      </w:r>
      <w:r w:rsidR="0045321E" w:rsidRPr="0076041F">
        <w:t xml:space="preserve"> Pod jednakim uvjetima podrazumijeva se da na kraju provedenog pisanog testiranja kandidata i provedenog intervjua s njima, od kandidata koji su po rang-listi ostvarili najveći i isti broj ukupnih bodova prednost pri zapošljavanju ima onaj kandidat koji se u svojoj prijavi pozvao na to pravo i dokazao ga.</w:t>
      </w:r>
    </w:p>
    <w:p w14:paraId="5C679BA8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402E31C5" w14:textId="1E075545" w:rsidR="0096328B" w:rsidRPr="0076041F" w:rsidRDefault="000560EC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>Kandidat koji se poziva na pravo prednosti prilikom zapošljavanja sukladno članku 101. Zakona o hrvatskim braniteljima iz Domovinskog rata i članovima njihovih obitelji ("Narodne novine" broj 121/17, 98/19, 84/21 i 156/23) ima prednost pod jednakim uvjetima prema utvrđenom redoslijedu iz stavka 1. navedenog članka, ukoliko ispunjava uvjete propisane člankom 103. i 104. Zakona, te uvjete iz ovog javnog natječaja. Prema članku 103. stavku 3. Zakona o hrvatskim braniteljima iz Domovinskog rata i članovima njihovih obitelji upućujemo na mrežnu stranicu Ministarstva hrvatskih branitelja https://branitelji.gov.hr/zaposljavanje843/843, na kojoj su navedeni dokazi potrebni za ostvarivanje prava prednosti pri zapošljavanju</w:t>
      </w:r>
      <w:r w:rsidR="0096328B" w:rsidRPr="0076041F">
        <w:t>.</w:t>
      </w:r>
    </w:p>
    <w:p w14:paraId="686A1D39" w14:textId="77777777" w:rsidR="00A74BB2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3DEAB059" w14:textId="0C501699" w:rsidR="0096328B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U slučaju kad se podnositelj prijave poziva na pravo prednosti, obvezan je, uz ostalo, dostaviti i dokaz o srodstvu s osobom temeljem koje se poziva na pravo prednosti (rodni list).</w:t>
      </w:r>
    </w:p>
    <w:p w14:paraId="64BD2A81" w14:textId="77777777" w:rsidR="00A74BB2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6890BE2F" w14:textId="77777777" w:rsidR="000560EC" w:rsidRDefault="000560EC" w:rsidP="00CD7B06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 xml:space="preserve">Kandidat koji se poziva na pravo prednosti prilikom zapošljavanja, sukladno članku 48.f Zakona o zaštiti vojnih i civilnih invalida rata ("Narodne novine" broj 33/92, 77/92, 27/93, 58/93, 2/94, 76/94, 108/95, 108/96, 82/01, 103/03, 148/13, 92/14 i 98/19), uz prijavu na Natječaj, dužan je, osim dokaza o ispunjavanju traženih uvjeta, priložiti i ugovor, rješenje, odnosno potvrdu iz koje je vidljivo spomenuto pravo. </w:t>
      </w:r>
    </w:p>
    <w:p w14:paraId="1DF33BC2" w14:textId="77777777" w:rsidR="000560EC" w:rsidRDefault="000560EC" w:rsidP="00CD7B06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74E37297" w14:textId="17484B0F" w:rsidR="0076041F" w:rsidRDefault="000560EC" w:rsidP="00CD7B06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>Kandidat koji se poziva na pravo prednosti prilikom zapošljavanja u skladu s člankom 9. Zakona o profesionalnoj rehabilitaciji i zapošljavanju osoba s invaliditetom ("Narodne novine" broj 157/13, 152/14, 39/18 i 32/20), dužan je uz prijavu na Natječaj, osim priloženih dokaza o ispunjavanju traženih uvjeta, priložiti i dokaz o utvrđenom statusu osobe s invaliditetom na temelju koje se osoba može upisati u očevidnik zaposlenih osoba s invaliditetom te dokaz iz kojeg je vidljivo na koji način je prestao radni odnos kod posljednjeg poslodavca.</w:t>
      </w:r>
    </w:p>
    <w:p w14:paraId="45CE4A33" w14:textId="77777777" w:rsidR="000560EC" w:rsidRDefault="000560EC" w:rsidP="00CD7B06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51619A1E" w14:textId="1C2C91D6" w:rsidR="00CD7B06" w:rsidRPr="0076041F" w:rsidRDefault="00CD7B06" w:rsidP="00CD7B06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lastRenderedPageBreak/>
        <w:t xml:space="preserve">Na Natječaj se podnosi prijava u pisanom obliku i potrebno je istu vlastoručno potpisati. Obrazac prijave dostupan je na mrežnoj stranici Općine Vidovec. </w:t>
      </w:r>
    </w:p>
    <w:p w14:paraId="5CD3FED9" w14:textId="3165F2DE" w:rsidR="00CD7B06" w:rsidRPr="0076041F" w:rsidRDefault="00CD7B06" w:rsidP="00CD7B06">
      <w:pPr>
        <w:pStyle w:val="box8411521"/>
        <w:shd w:val="clear" w:color="auto" w:fill="FFFFFF"/>
        <w:spacing w:before="27" w:after="0"/>
        <w:jc w:val="both"/>
        <w:textAlignment w:val="baseline"/>
      </w:pPr>
      <w:r w:rsidRPr="0076041F">
        <w:t xml:space="preserve">Uz prijavu na natječaj kandidati su dužni priložiti isključivo čitke i pregledne preslike dokumenata, koje ne moraju biti ovjerene: </w:t>
      </w:r>
    </w:p>
    <w:p w14:paraId="3FA6CF3B" w14:textId="77777777" w:rsidR="0045321E" w:rsidRPr="0076041F" w:rsidRDefault="0096328B" w:rsidP="0045321E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>a) životopis,</w:t>
      </w:r>
      <w:r w:rsidR="0045321E" w:rsidRPr="0076041F">
        <w:t xml:space="preserve"> vlastoručno potpisan</w:t>
      </w:r>
    </w:p>
    <w:p w14:paraId="2DFB8186" w14:textId="77777777" w:rsidR="0045321E" w:rsidRPr="0076041F" w:rsidRDefault="0096328B" w:rsidP="0045321E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 xml:space="preserve">b) </w:t>
      </w:r>
      <w:r w:rsidR="0045321E" w:rsidRPr="0076041F">
        <w:t>dokaz o hrvatskom državljanstvu - važeća osobna iskaznica, vojna iskaznica, putovnica ili domovnica odnosno elektronički zapis iz knjige državljana,</w:t>
      </w:r>
    </w:p>
    <w:p w14:paraId="1F92E04A" w14:textId="5AC0E588" w:rsidR="0096328B" w:rsidRPr="0076041F" w:rsidRDefault="00A74BB2" w:rsidP="0045321E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>c</w:t>
      </w:r>
      <w:r w:rsidR="0096328B" w:rsidRPr="0076041F">
        <w:t xml:space="preserve">) </w:t>
      </w:r>
      <w:r w:rsidRPr="0076041F">
        <w:t>d</w:t>
      </w:r>
      <w:r w:rsidR="0045321E" w:rsidRPr="0076041F">
        <w:t>okaz o stečenoj odgovarajućoj stručnoj spremi i struci (diploma, uvjerenje, potvrda) -kandidati koji su stručnu spremu stekli u inozemstvu trebaju priložiti i rješenje o nostrifikaciji, odnosno priznavanju inozemne kvalifikacije iz kojega je vidljiv stupanj obrazovanja i razina obrazovanja odnosno s kojim je stupnjem i razinom obrazovanja to izjednačeno u Republici Hrvatskoj</w:t>
      </w:r>
    </w:p>
    <w:p w14:paraId="60B330F3" w14:textId="5733A814" w:rsidR="0096328B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d</w:t>
      </w:r>
      <w:r w:rsidR="0096328B" w:rsidRPr="0076041F">
        <w:t xml:space="preserve">) </w:t>
      </w:r>
      <w:r w:rsidRPr="0076041F">
        <w:t>d</w:t>
      </w:r>
      <w:r w:rsidR="0045321E" w:rsidRPr="0076041F">
        <w:t>okaz o radnom iskustvu na odgovarajućim poslovima u trajanju propisanom za predmetno radno mjesto (ugovor o radu, potvrda poslodavca, rješenje o rasporedu i sl.) koji sadrži vrstu posla i vremenska razdoblja u kojima je kandidat obavljao navedene poslove, a koji je evidentiran u Elektroničkom zapisu Hrvatskog zavoda za mirovinsko osiguranje</w:t>
      </w:r>
    </w:p>
    <w:p w14:paraId="5569D1B6" w14:textId="70535BF4" w:rsidR="0096328B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e</w:t>
      </w:r>
      <w:r w:rsidR="0096328B" w:rsidRPr="0076041F">
        <w:t xml:space="preserve">) </w:t>
      </w:r>
      <w:r w:rsidRPr="0076041F">
        <w:t>d</w:t>
      </w:r>
      <w:r w:rsidR="0045321E" w:rsidRPr="0076041F">
        <w:t>okaz o ukupnom radnom iskustvu - elektronički zapis (e-radna knjižica) izdan od Hrvatskog zavoda za mirovinsko osiguranje odnosno potvrda izdana od Hrvatskog zavoda za mirovinsko osiguranje (ne starije od 1 mjeseca), koji mora sadržavati i podatke o poslodavcu, početku i prestanku osiguranja, stvarnoj i potrebnoj stručnoj spremi, radnom vremenu i trajanju staža osiguranja</w:t>
      </w:r>
    </w:p>
    <w:p w14:paraId="0ED4813E" w14:textId="568C15F8" w:rsidR="0096328B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f</w:t>
      </w:r>
      <w:r w:rsidR="0096328B" w:rsidRPr="0076041F">
        <w:t xml:space="preserve">) </w:t>
      </w:r>
      <w:r w:rsidRPr="0076041F">
        <w:t>v</w:t>
      </w:r>
      <w:r w:rsidR="0045321E" w:rsidRPr="0076041F">
        <w:t>lastoručno potpisanu izjavu da za prijam u službu ne postoje zapreke iz članka 16. Zakona (izjavu nije potrebno ovjeravati)</w:t>
      </w:r>
    </w:p>
    <w:p w14:paraId="096EF048" w14:textId="5C8817CE" w:rsidR="0096328B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g</w:t>
      </w:r>
      <w:r w:rsidR="0096328B" w:rsidRPr="0076041F">
        <w:t>) dokaz o položenom državnom ispitu</w:t>
      </w:r>
      <w:r w:rsidR="000560EC">
        <w:t>,</w:t>
      </w:r>
      <w:r w:rsidR="0045321E" w:rsidRPr="0076041F">
        <w:t xml:space="preserve"> ako ga je kandidat položio</w:t>
      </w:r>
    </w:p>
    <w:p w14:paraId="0004BBF3" w14:textId="3450C3F7" w:rsidR="0096328B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h</w:t>
      </w:r>
      <w:r w:rsidR="0096328B" w:rsidRPr="0076041F">
        <w:t>) certifikat programa izobrazbe u području javne nabave</w:t>
      </w:r>
    </w:p>
    <w:p w14:paraId="2CFA9090" w14:textId="516EE782" w:rsidR="000B41F7" w:rsidRPr="0076041F" w:rsidRDefault="000B41F7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rPr>
          <w:bCs/>
        </w:rPr>
        <w:t xml:space="preserve">i)  preslika </w:t>
      </w:r>
      <w:r w:rsidRPr="0096328B">
        <w:rPr>
          <w:bCs/>
        </w:rPr>
        <w:t>vozačk</w:t>
      </w:r>
      <w:r>
        <w:rPr>
          <w:bCs/>
        </w:rPr>
        <w:t>e</w:t>
      </w:r>
      <w:r w:rsidRPr="0096328B">
        <w:rPr>
          <w:bCs/>
        </w:rPr>
        <w:t xml:space="preserve"> dozvol</w:t>
      </w:r>
      <w:r>
        <w:rPr>
          <w:bCs/>
        </w:rPr>
        <w:t>e</w:t>
      </w:r>
      <w:r w:rsidRPr="0096328B">
        <w:rPr>
          <w:bCs/>
        </w:rPr>
        <w:t xml:space="preserve"> B kategorije</w:t>
      </w:r>
    </w:p>
    <w:p w14:paraId="50AAF8D2" w14:textId="640501B6" w:rsidR="0096328B" w:rsidRPr="0076041F" w:rsidRDefault="006936EA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>j</w:t>
      </w:r>
      <w:r w:rsidR="0096328B" w:rsidRPr="0076041F">
        <w:t>) dokaz o iskustvu rada na EU projektima</w:t>
      </w:r>
    </w:p>
    <w:p w14:paraId="2861145B" w14:textId="6B61D71D" w:rsidR="0096328B" w:rsidRPr="0076041F" w:rsidRDefault="006936EA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>k</w:t>
      </w:r>
      <w:r w:rsidR="0096328B" w:rsidRPr="0076041F">
        <w:t xml:space="preserve">) </w:t>
      </w:r>
      <w:r w:rsidR="00A74BB2" w:rsidRPr="0076041F">
        <w:t>d</w:t>
      </w:r>
      <w:r w:rsidR="0045321E" w:rsidRPr="0076041F">
        <w:t>okaz prava prednosti pri zapošljavanju, ako se kandidat na njega poziv</w:t>
      </w:r>
      <w:r w:rsidR="000560EC">
        <w:t>a</w:t>
      </w:r>
      <w:r w:rsidR="0096328B" w:rsidRPr="0076041F">
        <w:t>.</w:t>
      </w:r>
    </w:p>
    <w:p w14:paraId="3F03DEEF" w14:textId="77777777" w:rsidR="00A74BB2" w:rsidRPr="0076041F" w:rsidRDefault="00A74BB2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6406C89F" w14:textId="35B03CB3" w:rsidR="0045321E" w:rsidRPr="0076041F" w:rsidRDefault="0045321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 xml:space="preserve">U slučaju da kandidat uz prijavu priloži dokumente u kojima osobni podaci nisu istovjetni onima iz prijave, </w:t>
      </w:r>
      <w:r w:rsidRPr="0076041F">
        <w:rPr>
          <w:u w:val="single"/>
        </w:rPr>
        <w:t>dužan je dostaviti i dokaz o njihovoj promjeni</w:t>
      </w:r>
      <w:r w:rsidRPr="0076041F">
        <w:t xml:space="preserve"> (preslika vjenčanog ili rodnog lista i sl.). Ako se dostavlja dokumentacija koja nije na hrvatskom jeziku, potrebno je dostaviti ovjereni prijevod na hrvatski jezik.</w:t>
      </w:r>
    </w:p>
    <w:p w14:paraId="62A11524" w14:textId="77777777" w:rsidR="0045321E" w:rsidRPr="0076041F" w:rsidRDefault="0045321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63775212" w14:textId="39899AAC" w:rsidR="0045321E" w:rsidRPr="0076041F" w:rsidRDefault="0045321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Preslike dokumenata priloženih prijavi su natječajna dokumentacija koja postaje sastavni dio službenog spisa Općine Vidovec i neće se vraćati. Iznimno, podnositelj prijave može zatražiti povrat natječajne dokumentacije te isto osobno preuzeti u Općini Vidovec.</w:t>
      </w:r>
    </w:p>
    <w:p w14:paraId="5A8C8F21" w14:textId="77777777" w:rsidR="0045321E" w:rsidRPr="0076041F" w:rsidRDefault="0045321E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0C45FD4E" w14:textId="77777777" w:rsidR="000560EC" w:rsidRDefault="000560EC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 xml:space="preserve">Kandidatom prijavljenim na Natječaj smatrat će se samo osoba koja podnese pravovremenu i urednu prijavu te ispunjava formalne uvjete iz Natječaja. Urednom prijavom smatra se potpuna prijava, odnosno prijava koja sadrži sve navedene podatke i priloge iz natječaja. </w:t>
      </w:r>
    </w:p>
    <w:p w14:paraId="21A20E51" w14:textId="77777777" w:rsidR="000560EC" w:rsidRDefault="000560EC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48DE901D" w14:textId="09A4D2FD" w:rsidR="00E205A6" w:rsidRDefault="000560EC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>
        <w:t>Nepravodobne i neuredne prijave neće se razmatrati. Osobe koje ne podnesu pravodobnu i urednu prijavu ili ne ispunjavaju formalne uvjete natječaja, ne smatraju se kandidatima prijavljenim na natječaj te će o tome biti obaviještene pisanom obavijesti koja će se dostaviti na e-mail adresu podnositelja navedenu u prijavi.</w:t>
      </w:r>
    </w:p>
    <w:p w14:paraId="6E79470F" w14:textId="77777777" w:rsidR="000560EC" w:rsidRPr="0076041F" w:rsidRDefault="000560EC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7C91861E" w14:textId="77777777" w:rsidR="000560EC" w:rsidRDefault="00E205A6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lastRenderedPageBreak/>
        <w:t>Za ocjenu ispunjavaju li podnositelji prijave uvjete naznačene u Natječaju, mjerodavan je posljednji dan roka za podnošenje prijava na natječaj.</w:t>
      </w:r>
    </w:p>
    <w:p w14:paraId="6BF1B827" w14:textId="716CF8CB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S kandidatima prijavljenim na natječaj provest će se testiranje i intervju radi provjere znanja i sposobnosti bitnih za obavljanje poslova radnog mjesta za koje se primaju.</w:t>
      </w:r>
      <w:r w:rsidR="00E205A6" w:rsidRPr="0076041F">
        <w:t xml:space="preserve"> </w:t>
      </w:r>
      <w:r w:rsidRPr="0076041F">
        <w:t>Ako kandidat ne pristupi prethodnoj provjeri znanja, smatra se da je povukao prijavu na natječa</w:t>
      </w:r>
      <w:r w:rsidR="00A74BB2" w:rsidRPr="0076041F">
        <w:t>j i više se ne smatra kandidatom.</w:t>
      </w:r>
    </w:p>
    <w:p w14:paraId="7817A21D" w14:textId="77777777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590BF677" w14:textId="1AE1834F" w:rsidR="00DA54F9" w:rsidRPr="0076041F" w:rsidRDefault="00EE09CA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>Na službenoj mrežnoj stranici Općine Vidovec www.vidovec.hr (Natječaji) objaviti će se opis poslova i podaci o plaći za radno mjesto koje se popunjavaju ovim natječajem, način obavljanja prethodne provjere znanja i sposobnosti kandidata i iz kojeg je područja, te pravni i drugi izvori za pripremanje kandidata za prethodnu provjeru znanja i sposobnosti.</w:t>
      </w:r>
    </w:p>
    <w:p w14:paraId="71739CA6" w14:textId="77777777" w:rsidR="00EE09CA" w:rsidRPr="0076041F" w:rsidRDefault="00EE09CA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3332A73B" w14:textId="1B9713AE" w:rsidR="0096328B" w:rsidRPr="0076041F" w:rsidRDefault="0096328B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  <w:r w:rsidRPr="0076041F">
        <w:t xml:space="preserve">Na mrežnoj stranici </w:t>
      </w:r>
      <w:hyperlink r:id="rId9" w:history="1">
        <w:r w:rsidRPr="0076041F">
          <w:rPr>
            <w:rStyle w:val="Hiperveza"/>
            <w:color w:val="auto"/>
          </w:rPr>
          <w:t>www.vidovec</w:t>
        </w:r>
      </w:hyperlink>
      <w:r w:rsidRPr="0076041F">
        <w:t xml:space="preserve">. </w:t>
      </w:r>
      <w:proofErr w:type="spellStart"/>
      <w:r w:rsidRPr="0076041F">
        <w:t>hr</w:t>
      </w:r>
      <w:proofErr w:type="spellEnd"/>
      <w:r w:rsidRPr="0076041F">
        <w:t xml:space="preserve"> bit će objavljeno vrijeme i mjesto održavanja prethodne provjere znanja i sposobnosti kandidata, najmanje pet dana prije održavanja provjere.</w:t>
      </w:r>
    </w:p>
    <w:p w14:paraId="1A264086" w14:textId="77777777" w:rsidR="00DA54F9" w:rsidRPr="0076041F" w:rsidRDefault="00DA54F9" w:rsidP="0096328B">
      <w:pPr>
        <w:pStyle w:val="box8411521"/>
        <w:shd w:val="clear" w:color="auto" w:fill="FFFFFF"/>
        <w:spacing w:before="27" w:beforeAutospacing="0" w:after="0" w:afterAutospacing="0"/>
        <w:jc w:val="both"/>
        <w:textAlignment w:val="baseline"/>
      </w:pPr>
    </w:p>
    <w:p w14:paraId="39464E09" w14:textId="59DA015A" w:rsidR="0096328B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>Prijave se dostavljaju poštom (preporučeno) ili neposredno u pisarnicu Općine Vidovec u propisanom uredovnom radnom vremenu na adresu:  Općina Vidovec, Trg svetog Vida 9, 42205 Vidovec, s naznakom: „Javni natječaj za imenovanje pročelnika</w:t>
      </w:r>
      <w:r w:rsidR="0076041F" w:rsidRPr="0076041F">
        <w:t xml:space="preserve"> </w:t>
      </w:r>
      <w:r w:rsidRPr="0076041F">
        <w:t>Jedinstvenog upravnog odjela Općine Vidovec – ne otvaraj“.</w:t>
      </w:r>
    </w:p>
    <w:p w14:paraId="1DF07751" w14:textId="77777777" w:rsidR="0076041F" w:rsidRPr="0076041F" w:rsidRDefault="0076041F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3E724906" w14:textId="5AD4F713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>Prijave s potrebnom dokumentacijom podnose se u roku osam (8) dana od dana objave natječaja u "Narodnim novinama".</w:t>
      </w:r>
    </w:p>
    <w:p w14:paraId="4648E161" w14:textId="77777777" w:rsidR="00CD7B06" w:rsidRPr="0076041F" w:rsidRDefault="00CD7B0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4013D8C" w14:textId="710369A3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 xml:space="preserve">Izabrani kandidat bit će pozvan da u primjerenom roku, a prije donošenja rješenja o </w:t>
      </w:r>
      <w:r w:rsidR="00034548">
        <w:t>imenovanju</w:t>
      </w:r>
      <w:r w:rsidRPr="0076041F">
        <w:t xml:space="preserve">, dostavi uvjerenje nadležnog suda da se protiv njega ne vodi kazneni postupak, uvjerenje o zdravstvenoj sposobnosti za obavljanje poslova radnog mjesta te na uvid izvornike drugih dokaza o ispunjavanju formalnih uvjeta, uz upozorenje da se nedostavljanje traženih isprava smatra odustankom od prijma u službu. </w:t>
      </w:r>
    </w:p>
    <w:p w14:paraId="2A95D41C" w14:textId="77777777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6C643262" w14:textId="3A2382E3" w:rsidR="00CD7B0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>Nakon izbora kandidata, a prije donošenja rješenja o imenovanju za izabranog kandidata, po službenoj dužnosti će se provjeriti postoji li zapreka za prijam u službu zbog pravomoćne osuđivanosti izabranog kandidata za kazneno djelo iz članka 15. te zapreke iz članka 16. Zakona o službenicima i namještenicima u lokalnoj i područnoj (regionalnoj) samoupravi.</w:t>
      </w:r>
    </w:p>
    <w:p w14:paraId="707374E5" w14:textId="77777777" w:rsidR="00CD7B06" w:rsidRPr="0076041F" w:rsidRDefault="00CD7B0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7CECDECE" w14:textId="5B62A695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 xml:space="preserve">O rezultatima izbora prijavljeni kandidati će biti obaviješteni javnom objavom rješenja o </w:t>
      </w:r>
      <w:r w:rsidR="00034548">
        <w:t xml:space="preserve">imenovanju </w:t>
      </w:r>
      <w:r w:rsidRPr="0076041F">
        <w:t>izabranog kandidata na mrežnoj stranici Općine Vidovec u zakonskom roku, najkasnije u roku od 60 dana od isteka roka za podnošenje prijave. Dostava rješenja svim kandidatima smatra se obavljenom istekom osmoga dana od dana javne objave rješenja o prijmu u službu izabranog kandidata na mrežnoj stranici Općine Vidovec.</w:t>
      </w:r>
    </w:p>
    <w:p w14:paraId="130478E3" w14:textId="77777777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7E4E999E" w14:textId="39D3D845" w:rsidR="00CD7B0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  <w:r w:rsidRPr="0076041F">
        <w:t xml:space="preserve"> Po raspisanom natječaju ne mora se obaviti izbor te se donosi odluka o obustavi natječaja koja se objavljuje na mrežnoj stranici Općine Vidovec.</w:t>
      </w:r>
    </w:p>
    <w:p w14:paraId="001DC3F9" w14:textId="77777777" w:rsidR="00E205A6" w:rsidRPr="0076041F" w:rsidRDefault="00E205A6" w:rsidP="0096328B">
      <w:pPr>
        <w:pStyle w:val="box8411521"/>
        <w:shd w:val="clear" w:color="auto" w:fill="FFFFFF"/>
        <w:spacing w:before="0" w:beforeAutospacing="0" w:after="0" w:afterAutospacing="0"/>
        <w:jc w:val="both"/>
        <w:textAlignment w:val="baseline"/>
      </w:pPr>
    </w:p>
    <w:p w14:paraId="1A645A4A" w14:textId="090C526A" w:rsidR="00E205A6" w:rsidRPr="0076041F" w:rsidRDefault="00184C23" w:rsidP="00184C2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VIDOVEC</w:t>
      </w:r>
    </w:p>
    <w:sectPr w:rsidR="00E205A6" w:rsidRPr="0076041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CF47" w14:textId="77777777" w:rsidR="003B670D" w:rsidRDefault="003B670D" w:rsidP="00A74BB2">
      <w:pPr>
        <w:spacing w:after="0" w:line="240" w:lineRule="auto"/>
      </w:pPr>
      <w:r>
        <w:separator/>
      </w:r>
    </w:p>
  </w:endnote>
  <w:endnote w:type="continuationSeparator" w:id="0">
    <w:p w14:paraId="0E26AB3E" w14:textId="77777777" w:rsidR="003B670D" w:rsidRDefault="003B670D" w:rsidP="00A7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912059"/>
      <w:docPartObj>
        <w:docPartGallery w:val="Page Numbers (Bottom of Page)"/>
        <w:docPartUnique/>
      </w:docPartObj>
    </w:sdtPr>
    <w:sdtContent>
      <w:p w14:paraId="6E62D5D2" w14:textId="21F18886" w:rsidR="00A74BB2" w:rsidRDefault="00A74B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19ED1" w14:textId="77777777" w:rsidR="00A74BB2" w:rsidRDefault="00A74B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8056" w14:textId="77777777" w:rsidR="003B670D" w:rsidRDefault="003B670D" w:rsidP="00A74BB2">
      <w:pPr>
        <w:spacing w:after="0" w:line="240" w:lineRule="auto"/>
      </w:pPr>
      <w:r>
        <w:separator/>
      </w:r>
    </w:p>
  </w:footnote>
  <w:footnote w:type="continuationSeparator" w:id="0">
    <w:p w14:paraId="17C66293" w14:textId="77777777" w:rsidR="003B670D" w:rsidRDefault="003B670D" w:rsidP="00A74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8B"/>
    <w:rsid w:val="00034548"/>
    <w:rsid w:val="000560EC"/>
    <w:rsid w:val="000B41F7"/>
    <w:rsid w:val="0012270D"/>
    <w:rsid w:val="00184C23"/>
    <w:rsid w:val="001979CC"/>
    <w:rsid w:val="003B670D"/>
    <w:rsid w:val="004446BE"/>
    <w:rsid w:val="0045321E"/>
    <w:rsid w:val="005A3FF6"/>
    <w:rsid w:val="00640E1A"/>
    <w:rsid w:val="006936EA"/>
    <w:rsid w:val="0076041F"/>
    <w:rsid w:val="00860F88"/>
    <w:rsid w:val="008C77E1"/>
    <w:rsid w:val="0096328B"/>
    <w:rsid w:val="00A74BB2"/>
    <w:rsid w:val="00AA33D1"/>
    <w:rsid w:val="00CD7B06"/>
    <w:rsid w:val="00DA54F9"/>
    <w:rsid w:val="00E205A6"/>
    <w:rsid w:val="00EB244C"/>
    <w:rsid w:val="00E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54E9"/>
  <w15:chartTrackingRefBased/>
  <w15:docId w15:val="{46B4751E-54B6-4671-AABD-C90A8264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3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3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3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3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3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3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3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3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3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3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3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3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328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328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32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32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32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32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3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3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3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3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3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32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328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328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3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328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328B"/>
    <w:rPr>
      <w:b/>
      <w:bCs/>
      <w:smallCaps/>
      <w:color w:val="2F5496" w:themeColor="accent1" w:themeShade="BF"/>
      <w:spacing w:val="5"/>
    </w:rPr>
  </w:style>
  <w:style w:type="paragraph" w:customStyle="1" w:styleId="box8411521">
    <w:name w:val="box_8411521"/>
    <w:basedOn w:val="Normal"/>
    <w:rsid w:val="0096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bold">
    <w:name w:val="bold"/>
    <w:basedOn w:val="Zadanifontodlomka"/>
    <w:rsid w:val="0096328B"/>
  </w:style>
  <w:style w:type="character" w:styleId="Hiperveza">
    <w:name w:val="Hyperlink"/>
    <w:basedOn w:val="Zadanifontodlomka"/>
    <w:uiPriority w:val="99"/>
    <w:unhideWhenUsed/>
    <w:rsid w:val="0096328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328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74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4BB2"/>
  </w:style>
  <w:style w:type="paragraph" w:styleId="Podnoje">
    <w:name w:val="footer"/>
    <w:basedOn w:val="Normal"/>
    <w:link w:val="PodnojeChar"/>
    <w:uiPriority w:val="99"/>
    <w:unhideWhenUsed/>
    <w:rsid w:val="00A74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4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idovec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73C4-869A-4A9A-A881-C937FF4A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4</cp:revision>
  <cp:lastPrinted>2026-06-18T12:18:00Z</cp:lastPrinted>
  <dcterms:created xsi:type="dcterms:W3CDTF">2026-06-18T12:24:00Z</dcterms:created>
  <dcterms:modified xsi:type="dcterms:W3CDTF">2026-06-25T10:49:00Z</dcterms:modified>
</cp:coreProperties>
</file>